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SYNOPSIS FOR MYNTRA CLONE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1" w:lineRule="atLeast"/>
        <w:ind w:left="0" w:right="0"/>
      </w:pPr>
      <w:r>
        <w:rPr>
          <w:rStyle w:val="6"/>
          <w:rFonts w:ascii="Segoe UI" w:hAnsi="Segoe UI" w:eastAsia="Segoe UI" w:cs="Segoe UI"/>
          <w:b/>
          <w:bCs/>
          <w:i w:val="0"/>
          <w:iCs w:val="0"/>
          <w:caps w:val="0"/>
          <w:spacing w:val="0"/>
          <w:sz w:val="16"/>
          <w:szCs w:val="16"/>
          <w:bdr w:val="single" w:color="E3E3E3" w:sz="2" w:space="0"/>
          <w:shd w:val="clear" w:fill="FFFFFF"/>
        </w:rPr>
        <w:t>Synopsis: Creating a Parallax and Glassmorphism E-Shopping Website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rFonts w:hint="default" w:ascii="Segoe UI" w:hAnsi="Segoe UI" w:eastAsia="Segoe UI" w:cs="Segoe UI"/>
          <w:b/>
          <w:bCs/>
          <w:i w:val="0"/>
          <w:iCs w:val="0"/>
          <w:caps w:val="0"/>
          <w:spacing w:val="0"/>
          <w:sz w:val="16"/>
          <w:szCs w:val="16"/>
          <w:bdr w:val="single" w:color="E3E3E3" w:sz="2" w:space="0"/>
          <w:shd w:val="clear" w:fill="FFFFFF"/>
        </w:rPr>
        <w:t>Objective:</w:t>
      </w:r>
      <w:r>
        <w:rPr>
          <w:rFonts w:hint="default" w:ascii="Segoe UI" w:hAnsi="Segoe UI" w:eastAsia="Segoe UI" w:cs="Segoe UI"/>
          <w:i w:val="0"/>
          <w:iCs w:val="0"/>
          <w:caps w:val="0"/>
          <w:spacing w:val="0"/>
          <w:sz w:val="16"/>
          <w:szCs w:val="16"/>
          <w:shd w:val="clear" w:fill="FFFFFF"/>
        </w:rPr>
        <w:t xml:space="preserve"> To design and develop a modern and visually appealing e-shopping website similar to Myntra using HTML and CSS only. The website will feature parallax scrolling effects and glassmorphism design elements.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rFonts w:hint="default" w:ascii="Segoe UI" w:hAnsi="Segoe UI" w:eastAsia="Segoe UI" w:cs="Segoe UI"/>
          <w:b/>
          <w:bCs/>
          <w:i w:val="0"/>
          <w:iCs w:val="0"/>
          <w:caps w:val="0"/>
          <w:spacing w:val="0"/>
          <w:sz w:val="16"/>
          <w:szCs w:val="16"/>
          <w:bdr w:val="single" w:color="E3E3E3" w:sz="2" w:space="0"/>
          <w:shd w:val="clear" w:fill="FFFFFF"/>
        </w:rPr>
        <w:t>Features: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Single-Page Design:</w:t>
      </w:r>
      <w:r>
        <w:rPr>
          <w:rFonts w:hint="default" w:ascii="Segoe UI" w:hAnsi="Segoe UI" w:eastAsia="Segoe UI" w:cs="Segoe UI"/>
          <w:i w:val="0"/>
          <w:iCs w:val="0"/>
          <w:caps w:val="0"/>
          <w:spacing w:val="0"/>
          <w:sz w:val="16"/>
          <w:szCs w:val="16"/>
          <w:bdr w:val="single" w:color="E3E3E3" w:sz="2" w:space="0"/>
          <w:shd w:val="clear" w:fill="FFFFFF"/>
        </w:rPr>
        <w:t xml:space="preserve"> The website will be a single-page application where users can scroll down to access different sections instead of navigating to separate pages.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Parallax Scrolling:</w:t>
      </w:r>
      <w:r>
        <w:rPr>
          <w:rFonts w:hint="default" w:ascii="Segoe UI" w:hAnsi="Segoe UI" w:eastAsia="Segoe UI" w:cs="Segoe UI"/>
          <w:i w:val="0"/>
          <w:iCs w:val="0"/>
          <w:caps w:val="0"/>
          <w:spacing w:val="0"/>
          <w:sz w:val="16"/>
          <w:szCs w:val="16"/>
          <w:bdr w:val="single" w:color="E3E3E3" w:sz="2" w:space="0"/>
          <w:shd w:val="clear" w:fill="FFFFFF"/>
        </w:rPr>
        <w:t xml:space="preserve"> Implement parallax scrolling effects to create a visually engaging experience as users scroll through the website.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Glassmorphism Design:</w:t>
      </w:r>
      <w:r>
        <w:rPr>
          <w:rFonts w:hint="default" w:ascii="Segoe UI" w:hAnsi="Segoe UI" w:eastAsia="Segoe UI" w:cs="Segoe UI"/>
          <w:i w:val="0"/>
          <w:iCs w:val="0"/>
          <w:caps w:val="0"/>
          <w:spacing w:val="0"/>
          <w:sz w:val="16"/>
          <w:szCs w:val="16"/>
          <w:bdr w:val="single" w:color="E3E3E3" w:sz="2" w:space="0"/>
          <w:shd w:val="clear" w:fill="FFFFFF"/>
        </w:rPr>
        <w:t xml:space="preserve"> Utilize glassmorphism design principles to create translucent and frosted glass-like elements for a modern and aesthetic look.</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Product Showcase:</w:t>
      </w:r>
      <w:r>
        <w:rPr>
          <w:rFonts w:hint="default" w:ascii="Segoe UI" w:hAnsi="Segoe UI" w:eastAsia="Segoe UI" w:cs="Segoe UI"/>
          <w:i w:val="0"/>
          <w:iCs w:val="0"/>
          <w:caps w:val="0"/>
          <w:spacing w:val="0"/>
          <w:sz w:val="16"/>
          <w:szCs w:val="16"/>
          <w:bdr w:val="single" w:color="E3E3E3" w:sz="2" w:space="0"/>
          <w:shd w:val="clear" w:fill="FFFFFF"/>
        </w:rPr>
        <w:t xml:space="preserve"> Showcase products in a visually appealing manner with high-quality images, brief descriptions, and pricing details.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Category Sections:</w:t>
      </w:r>
      <w:r>
        <w:rPr>
          <w:rFonts w:hint="default" w:ascii="Segoe UI" w:hAnsi="Segoe UI" w:eastAsia="Segoe UI" w:cs="Segoe UI"/>
          <w:i w:val="0"/>
          <w:iCs w:val="0"/>
          <w:caps w:val="0"/>
          <w:spacing w:val="0"/>
          <w:sz w:val="16"/>
          <w:szCs w:val="16"/>
          <w:bdr w:val="single" w:color="E3E3E3" w:sz="2" w:space="0"/>
          <w:shd w:val="clear" w:fill="FFFFFF"/>
        </w:rPr>
        <w:t xml:space="preserve"> Organize products into different categories (e.g., clothing, accessories, footwear) with separate sections for each category.</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Interactive Buttons:</w:t>
      </w:r>
      <w:r>
        <w:rPr>
          <w:rFonts w:hint="default" w:ascii="Segoe UI" w:hAnsi="Segoe UI" w:eastAsia="Segoe UI" w:cs="Segoe UI"/>
          <w:i w:val="0"/>
          <w:iCs w:val="0"/>
          <w:caps w:val="0"/>
          <w:spacing w:val="0"/>
          <w:sz w:val="16"/>
          <w:szCs w:val="16"/>
          <w:bdr w:val="single" w:color="E3E3E3" w:sz="2" w:space="0"/>
          <w:shd w:val="clear" w:fill="FFFFFF"/>
        </w:rPr>
        <w:t xml:space="preserve"> Implement interactive buttons that, when clicked, smoothly scroll to the relevant section on the page.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Responsive Design:</w:t>
      </w:r>
      <w:r>
        <w:rPr>
          <w:rFonts w:hint="default" w:ascii="Segoe UI" w:hAnsi="Segoe UI" w:eastAsia="Segoe UI" w:cs="Segoe UI"/>
          <w:i w:val="0"/>
          <w:iCs w:val="0"/>
          <w:caps w:val="0"/>
          <w:spacing w:val="0"/>
          <w:sz w:val="16"/>
          <w:szCs w:val="16"/>
          <w:bdr w:val="single" w:color="E3E3E3" w:sz="2" w:space="0"/>
          <w:shd w:val="clear" w:fill="FFFFFF"/>
        </w:rPr>
        <w:t xml:space="preserve"> Ensure the website is fully responsive and compatible with various devices and screen sizes, providing a seamless user experience across desktop and mobile platforms.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rFonts w:hint="default" w:ascii="Segoe UI" w:hAnsi="Segoe UI" w:eastAsia="Segoe UI" w:cs="Segoe UI"/>
          <w:b/>
          <w:bCs/>
          <w:i w:val="0"/>
          <w:iCs w:val="0"/>
          <w:caps w:val="0"/>
          <w:spacing w:val="0"/>
          <w:sz w:val="16"/>
          <w:szCs w:val="16"/>
          <w:bdr w:val="single" w:color="E3E3E3" w:sz="2" w:space="0"/>
          <w:shd w:val="clear" w:fill="FFFFFF"/>
        </w:rPr>
        <w:t>Sections: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Header:</w:t>
      </w:r>
      <w:r>
        <w:rPr>
          <w:rFonts w:hint="default" w:ascii="Segoe UI" w:hAnsi="Segoe UI" w:eastAsia="Segoe UI" w:cs="Segoe UI"/>
          <w:i w:val="0"/>
          <w:iCs w:val="0"/>
          <w:caps w:val="0"/>
          <w:spacing w:val="0"/>
          <w:sz w:val="16"/>
          <w:szCs w:val="16"/>
          <w:bdr w:val="single" w:color="E3E3E3" w:sz="2" w:space="0"/>
          <w:shd w:val="clear" w:fill="FFFFFF"/>
        </w:rPr>
        <w:t xml:space="preserve"> Contains the website logo, navigation menu, and possibly a search bar.</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Hero Section:</w:t>
      </w:r>
      <w:r>
        <w:rPr>
          <w:rFonts w:hint="default" w:ascii="Segoe UI" w:hAnsi="Segoe UI" w:eastAsia="Segoe UI" w:cs="Segoe UI"/>
          <w:i w:val="0"/>
          <w:iCs w:val="0"/>
          <w:caps w:val="0"/>
          <w:spacing w:val="0"/>
          <w:sz w:val="16"/>
          <w:szCs w:val="16"/>
          <w:bdr w:val="single" w:color="E3E3E3" w:sz="2" w:space="0"/>
          <w:shd w:val="clear" w:fill="FFFFFF"/>
        </w:rPr>
        <w:t xml:space="preserve"> Features a large, captivating image or video with overlaid text introducing the website.</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Product Categories:</w:t>
      </w:r>
      <w:r>
        <w:rPr>
          <w:rFonts w:hint="default" w:ascii="Segoe UI" w:hAnsi="Segoe UI" w:eastAsia="Segoe UI" w:cs="Segoe UI"/>
          <w:i w:val="0"/>
          <w:iCs w:val="0"/>
          <w:caps w:val="0"/>
          <w:spacing w:val="0"/>
          <w:sz w:val="16"/>
          <w:szCs w:val="16"/>
          <w:bdr w:val="single" w:color="E3E3E3" w:sz="2" w:space="0"/>
          <w:shd w:val="clear" w:fill="FFFFFF"/>
        </w:rPr>
        <w:t xml:space="preserve"> Displays various product categories (e.g., clothing, accessories) with images and brief descriptions. Clicking on a category scrolls down to the corresponding section.</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Product Showcases:</w:t>
      </w:r>
      <w:r>
        <w:rPr>
          <w:rFonts w:hint="default" w:ascii="Segoe UI" w:hAnsi="Segoe UI" w:eastAsia="Segoe UI" w:cs="Segoe UI"/>
          <w:i w:val="0"/>
          <w:iCs w:val="0"/>
          <w:caps w:val="0"/>
          <w:spacing w:val="0"/>
          <w:sz w:val="16"/>
          <w:szCs w:val="16"/>
          <w:bdr w:val="single" w:color="E3E3E3" w:sz="2" w:space="0"/>
          <w:shd w:val="clear" w:fill="FFFFFF"/>
        </w:rPr>
        <w:t xml:space="preserve"> Showcases individual products within each category with images, descriptions, and pricing details.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Footer:</w:t>
      </w:r>
      <w:r>
        <w:rPr>
          <w:rFonts w:hint="default" w:ascii="Segoe UI" w:hAnsi="Segoe UI" w:eastAsia="Segoe UI" w:cs="Segoe UI"/>
          <w:i w:val="0"/>
          <w:iCs w:val="0"/>
          <w:caps w:val="0"/>
          <w:spacing w:val="0"/>
          <w:sz w:val="16"/>
          <w:szCs w:val="16"/>
          <w:bdr w:val="single" w:color="E3E3E3" w:sz="2" w:space="0"/>
          <w:shd w:val="clear" w:fill="FFFFFF"/>
        </w:rPr>
        <w:t xml:space="preserve"> Includes contact information, social media links, and possibly additional navigation links.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rFonts w:hint="default" w:ascii="Segoe UI" w:hAnsi="Segoe UI" w:eastAsia="Segoe UI" w:cs="Segoe UI"/>
          <w:b/>
          <w:bCs/>
          <w:i w:val="0"/>
          <w:iCs w:val="0"/>
          <w:caps w:val="0"/>
          <w:spacing w:val="0"/>
          <w:sz w:val="16"/>
          <w:szCs w:val="16"/>
          <w:bdr w:val="single" w:color="E3E3E3" w:sz="2" w:space="0"/>
          <w:shd w:val="clear" w:fill="FFFFFF"/>
        </w:rPr>
        <w:t>Technologies Used:</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E3E3E3" w:sz="2" w:space="0"/>
          <w:shd w:val="clear" w:fill="FFFFFF"/>
        </w:rPr>
        <w:t>HTML5: For structuring the webpage content.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E3E3E3" w:sz="2" w:space="0"/>
          <w:shd w:val="clear" w:fill="FFFFFF"/>
        </w:rPr>
        <w:t>CSS3: For styling and designing the website layout, including parallax effects and glassmorphism.</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E3E3E3" w:sz="2" w:space="0"/>
          <w:shd w:val="clear" w:fill="FFFFFF"/>
        </w:rPr>
        <w:t>JavaScript (Optional): For enhancing interactivity and functionality, such as smooth scrolling and button click actions.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rFonts w:hint="default" w:ascii="Segoe UI" w:hAnsi="Segoe UI" w:eastAsia="Segoe UI" w:cs="Segoe UI"/>
          <w:b/>
          <w:bCs/>
          <w:i w:val="0"/>
          <w:iCs w:val="0"/>
          <w:caps w:val="0"/>
          <w:spacing w:val="0"/>
          <w:sz w:val="16"/>
          <w:szCs w:val="16"/>
          <w:bdr w:val="single" w:color="E3E3E3" w:sz="2" w:space="0"/>
          <w:shd w:val="clear" w:fill="FFFFFF"/>
        </w:rPr>
        <w:t>Implementation:</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HTML Structure:</w:t>
      </w:r>
      <w:r>
        <w:rPr>
          <w:rFonts w:hint="default" w:ascii="Segoe UI" w:hAnsi="Segoe UI" w:eastAsia="Segoe UI" w:cs="Segoe UI"/>
          <w:i w:val="0"/>
          <w:iCs w:val="0"/>
          <w:caps w:val="0"/>
          <w:spacing w:val="0"/>
          <w:sz w:val="16"/>
          <w:szCs w:val="16"/>
          <w:bdr w:val="single" w:color="E3E3E3" w:sz="2" w:space="0"/>
          <w:shd w:val="clear" w:fill="FFFFFF"/>
        </w:rPr>
        <w:t xml:space="preserve"> Begin by structuring the webpage using HTML, including appropriate tags for different sections.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CSS Styling:</w:t>
      </w:r>
      <w:r>
        <w:rPr>
          <w:rFonts w:hint="default" w:ascii="Segoe UI" w:hAnsi="Segoe UI" w:eastAsia="Segoe UI" w:cs="Segoe UI"/>
          <w:i w:val="0"/>
          <w:iCs w:val="0"/>
          <w:caps w:val="0"/>
          <w:spacing w:val="0"/>
          <w:sz w:val="16"/>
          <w:szCs w:val="16"/>
          <w:bdr w:val="single" w:color="E3E3E3" w:sz="2" w:space="0"/>
          <w:shd w:val="clear" w:fill="FFFFFF"/>
        </w:rPr>
        <w:t xml:space="preserve"> Apply CSS styles to customize the appearance of various elements, implementing glassmorphism effects and parallax scrolling as needed.</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Content Integration:</w:t>
      </w:r>
      <w:r>
        <w:rPr>
          <w:rFonts w:hint="default" w:ascii="Segoe UI" w:hAnsi="Segoe UI" w:eastAsia="Segoe UI" w:cs="Segoe UI"/>
          <w:i w:val="0"/>
          <w:iCs w:val="0"/>
          <w:caps w:val="0"/>
          <w:spacing w:val="0"/>
          <w:sz w:val="16"/>
          <w:szCs w:val="16"/>
          <w:bdr w:val="single" w:color="E3E3E3" w:sz="2" w:space="0"/>
          <w:shd w:val="clear" w:fill="FFFFFF"/>
        </w:rPr>
        <w:t xml:space="preserve"> Populate the webpage with relevant content, including images, text descriptions, and product details.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Interactive Functionality:</w:t>
      </w:r>
      <w:r>
        <w:rPr>
          <w:rFonts w:hint="default" w:ascii="Segoe UI" w:hAnsi="Segoe UI" w:eastAsia="Segoe UI" w:cs="Segoe UI"/>
          <w:i w:val="0"/>
          <w:iCs w:val="0"/>
          <w:caps w:val="0"/>
          <w:spacing w:val="0"/>
          <w:sz w:val="16"/>
          <w:szCs w:val="16"/>
          <w:bdr w:val="single" w:color="E3E3E3" w:sz="2" w:space="0"/>
          <w:shd w:val="clear" w:fill="FFFFFF"/>
        </w:rPr>
        <w:t xml:space="preserve"> Implement JavaScript code to enable smooth scrolling between sections when buttons are clicked.</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r>
        <w:rPr>
          <w:rStyle w:val="6"/>
          <w:rFonts w:hint="default" w:ascii="Segoe UI" w:hAnsi="Segoe UI" w:eastAsia="Segoe UI" w:cs="Segoe UI"/>
          <w:b/>
          <w:bCs/>
          <w:i w:val="0"/>
          <w:iCs w:val="0"/>
          <w:caps w:val="0"/>
          <w:spacing w:val="0"/>
          <w:sz w:val="16"/>
          <w:szCs w:val="16"/>
          <w:bdr w:val="single" w:color="E3E3E3" w:sz="2" w:space="0"/>
          <w:shd w:val="clear" w:fill="FFFFFF"/>
        </w:rPr>
        <w:t>Testing and Optimization:</w:t>
      </w:r>
      <w:r>
        <w:rPr>
          <w:rFonts w:hint="default" w:ascii="Segoe UI" w:hAnsi="Segoe UI" w:eastAsia="Segoe UI" w:cs="Segoe UI"/>
          <w:i w:val="0"/>
          <w:iCs w:val="0"/>
          <w:caps w:val="0"/>
          <w:spacing w:val="0"/>
          <w:sz w:val="16"/>
          <w:szCs w:val="16"/>
          <w:bdr w:val="single" w:color="E3E3E3" w:sz="2" w:space="0"/>
          <w:shd w:val="clear" w:fill="FFFFFF"/>
        </w:rPr>
        <w:t xml:space="preserve"> Test the website across different devices and screen sizes to ensure responsiveness and usability. Optimize the website for performance and loading speed.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1" w:lineRule="atLeast"/>
        <w:ind w:left="0" w:right="0"/>
      </w:pPr>
      <w:r>
        <w:rPr>
          <w:rStyle w:val="6"/>
          <w:rFonts w:hint="default" w:ascii="Segoe UI" w:hAnsi="Segoe UI" w:eastAsia="Segoe UI" w:cs="Segoe UI"/>
          <w:b/>
          <w:bCs/>
          <w:i w:val="0"/>
          <w:iCs w:val="0"/>
          <w:caps w:val="0"/>
          <w:spacing w:val="0"/>
          <w:sz w:val="16"/>
          <w:szCs w:val="16"/>
          <w:bdr w:val="single" w:color="E3E3E3" w:sz="2" w:space="0"/>
          <w:shd w:val="clear" w:fill="FFFFFF"/>
        </w:rPr>
        <w:t>Conclusion:</w:t>
      </w:r>
      <w:r>
        <w:rPr>
          <w:rFonts w:hint="default" w:ascii="Segoe UI" w:hAnsi="Segoe UI" w:eastAsia="Segoe UI" w:cs="Segoe UI"/>
          <w:i w:val="0"/>
          <w:iCs w:val="0"/>
          <w:caps w:val="0"/>
          <w:spacing w:val="0"/>
          <w:sz w:val="16"/>
          <w:szCs w:val="16"/>
          <w:shd w:val="clear" w:fill="FFFFFF"/>
        </w:rPr>
        <w:t xml:space="preserve"> By following this approach, we aim to create an immersive and visually appealing e-shopping website resembling Myntra, featuring parallax scrolling effects, glassmorphism design elements, and a seamless single-page browsing experience.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16"/>
          <w:szCs w:val="16"/>
        </w:rPr>
      </w:pPr>
      <w:bookmarkStart w:id="0" w:name="_GoBack"/>
      <w:bookmarkEnd w:id="0"/>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b/>
          <w:bCs/>
          <w:bdr w:val="single" w:color="E3E3E3" w:sz="2" w:space="0"/>
        </w:rPr>
        <w:t>Development Workflow:</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Planning Phase:</w:t>
      </w:r>
      <w:r>
        <w:t xml:space="preserve"> Define the project requirements, layout the website structure, and plan the design elements, including color schemes, typography, and imagery.</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HTML Markup:</w:t>
      </w:r>
      <w:r>
        <w:t xml:space="preserve"> Begin by creating the HTML structure for the single-page website, including header, hero section, product categories, product showcases, and footer.</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CSS Styling:</w:t>
      </w:r>
      <w:r>
        <w:t xml:space="preserve"> Apply CSS styles to customize the appearance of each section, incorporating glassmorphism effects, gradients, shadows, and animations to achieve a modern and sleek design.</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Parallax Scrolling:</w:t>
      </w:r>
      <w:r>
        <w:t xml:space="preserve"> Implement parallax scrolling effects using CSS or JavaScript to create depth and dimensionality as users scroll down the page.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Content Integration:</w:t>
      </w:r>
      <w:r>
        <w:t xml:space="preserve"> Populate the website with engaging content, including high-quality images, descriptive text, and product details for each category and product showcase.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Interactive Functionality:</w:t>
      </w:r>
      <w:r>
        <w:t xml:space="preserve"> Enhance user interaction by implementing JavaScript code for smooth scrolling, button click actions, and any other interactive elements.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Testing and Debugging:</w:t>
      </w:r>
      <w:r>
        <w:t xml:space="preserve"> Test the website thoroughly across different browsers and devices to ensure compatibility, responsiveness, and functionality. Debug any issues and make necessary adjustments.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Optimization:</w:t>
      </w:r>
      <w:r>
        <w:t xml:space="preserve"> Optimize the website for performance, including minimizing file sizes, optimizing images, and leveraging caching techniques to improve loading speed.</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Deployment:</w:t>
      </w:r>
      <w:r>
        <w:t xml:space="preserve"> Once the website is complete and thoroughly tested, deploy it to a web hosting service or server to make it accessible to users online.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b/>
          <w:bCs/>
          <w:bdr w:val="single" w:color="E3E3E3" w:sz="2" w:space="0"/>
        </w:rPr>
        <w:t>Challenges: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Creating Seamless Transitions:</w:t>
      </w:r>
      <w:r>
        <w:t xml:space="preserve"> Ensuring smooth transitions between sections during scrolling and button clicks to provide a seamless browsing experience.</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Maintaining Consistency:</w:t>
      </w:r>
      <w:r>
        <w:t xml:space="preserve"> Maintaining consistency in design elements, typography, and color schemes throughout the website to create a cohesive and unified look.</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Responsive Design:</w:t>
      </w:r>
      <w:r>
        <w:t xml:space="preserve"> Addressing responsiveness challenges to ensure the website looks and functions well across various devices and screen sizes.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pPr>
      <w:r>
        <w:rPr>
          <w:rStyle w:val="6"/>
          <w:b/>
          <w:bCs/>
          <w:bdr w:val="single" w:color="E3E3E3" w:sz="2" w:space="0"/>
        </w:rPr>
        <w:t>Performance Optimization:</w:t>
      </w:r>
      <w:r>
        <w:t xml:space="preserve"> Optimizing performance to minimize load times and improve overall user experience, especially for image-heavy content.</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1" w:lineRule="atLeast"/>
        <w:ind w:left="0" w:right="0" w:hanging="360"/>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rPr>
          <w:rStyle w:val="6"/>
          <w:b/>
          <w:bCs/>
          <w:bdr w:val="single" w:color="E3E3E3" w:sz="2" w:space="0"/>
        </w:rPr>
        <w:t>Conclusion: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1" w:lineRule="atLeast"/>
        <w:ind w:left="0" w:right="0"/>
      </w:pPr>
      <w:r>
        <w:t>By following this development workflow and addressing the challenges, we aim to create a visually stunning and user-friendly e-shopping website using HTML and CSS, featuring parallax scrolling effects and glassmorphism design elements. The website will provide an immersive and engaging browsing experience for users, allowing them to explore product categories and showcases seamlessly on a single-page layout.</w:t>
      </w:r>
    </w:p>
    <w:p>
      <w:pPr>
        <w:pStyle w:val="7"/>
      </w:pPr>
      <w: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cs="Segoe UI"/>
          <w:i w:val="0"/>
          <w:iCs w:val="0"/>
          <w:caps w:val="0"/>
          <w:color w:val="000000"/>
          <w:spacing w:val="0"/>
          <w:sz w:val="27"/>
          <w:szCs w:val="27"/>
        </w:rPr>
      </w:pPr>
    </w:p>
    <w:p>
      <w:pPr>
        <w:pStyle w:val="8"/>
      </w:pPr>
      <w:r>
        <w:t>窗体底端</w:t>
      </w: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9F305"/>
    <w:multiLevelType w:val="multilevel"/>
    <w:tmpl w:val="8759F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C9CC8FD"/>
    <w:multiLevelType w:val="multilevel"/>
    <w:tmpl w:val="9C9CC8F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B1FC2C77"/>
    <w:multiLevelType w:val="multilevel"/>
    <w:tmpl w:val="B1FC2C7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BF5ED72D"/>
    <w:multiLevelType w:val="multilevel"/>
    <w:tmpl w:val="BF5ED72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2BF46AB9"/>
    <w:multiLevelType w:val="multilevel"/>
    <w:tmpl w:val="2BF46AB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771DC52"/>
    <w:multiLevelType w:val="multilevel"/>
    <w:tmpl w:val="6771DC5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9241C"/>
    <w:rsid w:val="0E69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2024-04-01T13:47:00Z</dcterms:created>
  <dc:creator>kesha</dc:creator>
  <cp:lastModifiedBy>keshav aggarwal</cp:lastModifiedBy>
  <dcterms:modified xsi:type="dcterms:W3CDTF">2024-04-01T13:54:54Z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5053CC24DE7E452186DB67E8455FC29F_11</vt:lpwstr>
  </property>
</Properties>
</file>