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7F6" w:rsidRDefault="00EF37F6" w:rsidP="00EF37F6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965"/>
        <w:gridCol w:w="2985"/>
        <w:gridCol w:w="4788"/>
      </w:tblGrid>
      <w:tr w:rsidR="00004042" w:rsidTr="00584132">
        <w:tc>
          <w:tcPr>
            <w:tcW w:w="9738" w:type="dxa"/>
            <w:gridSpan w:val="3"/>
          </w:tcPr>
          <w:p w:rsidR="00004042" w:rsidRPr="00C34E6A" w:rsidRDefault="004F7428" w:rsidP="00FD107A">
            <w:pPr>
              <w:rPr>
                <w:b/>
              </w:rPr>
            </w:pPr>
            <w:r w:rsidRPr="00C34E6A">
              <w:rPr>
                <w:b/>
              </w:rPr>
              <w:t>Table xx.  Inputs</w:t>
            </w:r>
            <w:r w:rsidR="00FD107A" w:rsidRPr="00C34E6A">
              <w:rPr>
                <w:b/>
              </w:rPr>
              <w:t xml:space="preserve"> and calculation steps for the SEBAL </w:t>
            </w:r>
            <w:r w:rsidRPr="00C34E6A">
              <w:rPr>
                <w:b/>
              </w:rPr>
              <w:t>model.</w:t>
            </w:r>
            <w:r w:rsidR="006B5635" w:rsidRPr="00C34E6A">
              <w:rPr>
                <w:b/>
              </w:rPr>
              <w:t xml:space="preserve"> </w:t>
            </w:r>
          </w:p>
        </w:tc>
      </w:tr>
      <w:tr w:rsidR="00C01C5C" w:rsidTr="00E246F0">
        <w:tc>
          <w:tcPr>
            <w:tcW w:w="1965" w:type="dxa"/>
          </w:tcPr>
          <w:p w:rsidR="00312A88" w:rsidRDefault="00312A88" w:rsidP="00EF37F6"/>
        </w:tc>
        <w:tc>
          <w:tcPr>
            <w:tcW w:w="2985" w:type="dxa"/>
          </w:tcPr>
          <w:p w:rsidR="00312A88" w:rsidRDefault="00312A88" w:rsidP="00EF37F6"/>
        </w:tc>
        <w:tc>
          <w:tcPr>
            <w:tcW w:w="4788" w:type="dxa"/>
          </w:tcPr>
          <w:p w:rsidR="00312A88" w:rsidRDefault="00312A88" w:rsidP="00EF37F6"/>
        </w:tc>
      </w:tr>
      <w:tr w:rsidR="00C01C5C" w:rsidTr="00AF6F3F">
        <w:tc>
          <w:tcPr>
            <w:tcW w:w="1829" w:type="dxa"/>
          </w:tcPr>
          <w:p w:rsidR="00312A88" w:rsidRPr="00C34E6A" w:rsidRDefault="00312A88" w:rsidP="00EF37F6">
            <w:pPr>
              <w:rPr>
                <w:b/>
              </w:rPr>
            </w:pPr>
            <w:r w:rsidRPr="00C34E6A">
              <w:rPr>
                <w:b/>
              </w:rPr>
              <w:t>Inputs</w:t>
            </w:r>
          </w:p>
        </w:tc>
        <w:tc>
          <w:tcPr>
            <w:tcW w:w="3048" w:type="dxa"/>
          </w:tcPr>
          <w:p w:rsidR="00312A88" w:rsidRPr="00C34E6A" w:rsidRDefault="00312A88" w:rsidP="00EF37F6">
            <w:pPr>
              <w:rPr>
                <w:b/>
              </w:rPr>
            </w:pPr>
            <w:r w:rsidRPr="00C34E6A">
              <w:rPr>
                <w:b/>
              </w:rPr>
              <w:t>Description</w:t>
            </w:r>
          </w:p>
        </w:tc>
        <w:tc>
          <w:tcPr>
            <w:tcW w:w="4861" w:type="dxa"/>
          </w:tcPr>
          <w:p w:rsidR="00312A88" w:rsidRPr="00C34E6A" w:rsidRDefault="00E246F0" w:rsidP="00EF37F6">
            <w:pPr>
              <w:rPr>
                <w:b/>
              </w:rPr>
            </w:pPr>
            <w:r>
              <w:rPr>
                <w:b/>
              </w:rPr>
              <w:t>Data Source</w:t>
            </w:r>
          </w:p>
        </w:tc>
      </w:tr>
      <w:tr w:rsidR="00C01C5C" w:rsidTr="00584132">
        <w:tc>
          <w:tcPr>
            <w:tcW w:w="1818" w:type="dxa"/>
          </w:tcPr>
          <w:p w:rsidR="00312A88" w:rsidRDefault="00584132" w:rsidP="0087691F">
            <w:pPr>
              <w:pStyle w:val="ListParagraph"/>
              <w:numPr>
                <w:ilvl w:val="0"/>
                <w:numId w:val="5"/>
              </w:numPr>
            </w:pPr>
            <w:r>
              <w:t>Albedo</w:t>
            </w:r>
            <w:r w:rsidR="00DD7575">
              <w:t>(α)</w:t>
            </w:r>
          </w:p>
        </w:tc>
        <w:tc>
          <w:tcPr>
            <w:tcW w:w="3052" w:type="dxa"/>
          </w:tcPr>
          <w:p w:rsidR="00312A88" w:rsidRDefault="00DD7575" w:rsidP="00584132">
            <w:r>
              <w:t>All-sky Albedo</w:t>
            </w:r>
            <w:r w:rsidR="00C34E6A">
              <w:t xml:space="preserve"> (dimensionless)</w:t>
            </w:r>
          </w:p>
        </w:tc>
        <w:tc>
          <w:tcPr>
            <w:tcW w:w="4868" w:type="dxa"/>
          </w:tcPr>
          <w:p w:rsidR="00312A88" w:rsidRPr="00584132" w:rsidRDefault="00DD7575" w:rsidP="000A6CDE">
            <w:r>
              <w:t>Terra/Aqua-MODIS MOD43B3</w:t>
            </w:r>
            <w:r w:rsidR="008920A3">
              <w:t>, Diffuse Fraction map</w:t>
            </w:r>
            <w:r w:rsidR="000A6CDE">
              <w:t xml:space="preserve"> </w:t>
            </w:r>
            <w:r w:rsidR="000A6CDE">
              <w:fldChar w:fldCharType="begin" w:fldLock="1"/>
            </w:r>
            <w:r w:rsidR="000A6CDE">
              <w:instrText>ADDIN CSL_CITATION { "citationItems" : [ { "id" : "ITEM-1", "itemData" : { "DOI" : "10.1016/j.agrformet.2008.05.012", "ISSN" : "01681923", "author" : [ { "dropping-particle" : "", "family" : "Biggs", "given" : "Trent W.", "non-dropping-particle" : "", "parse-names" : false, "suffix" : "" }, { "dropping-particle" : "", "family" : "Mishra", "given" : "Prasanta K.", "non-dropping-particle" : "", "parse-names" : false, "suffix" : "" }, { "dropping-particle" : "", "family" : "Turral", "given" : "Hugh N.", "non-dropping-particle" : "", "parse-names" : false, "suffix" : "" } ], "container-title" : "Agricultural and Forest Meteorology", "id" : "ITEM-1", "issue" : "10", "issued" : { "date-parts" : [ [ "2008", "9" ] ] }, "page" : "1585-1597", "title" : "Evapotranspiration and regional probabilities of soil moisture stress in rainfed crops, southern India", "type" : "article-journal", "volume" : "148" }, "uris" : [ "http://www.mendeley.com/documents/?uuid=a12873d4-4df6-43b7-9708-7fea7d573bb6" ] } ], "mendeley" : { "previouslyFormattedCitation" : "(Biggs, Mishra, &amp; Turral, 2008)" }, "properties" : { "noteIndex" : 0 }, "schema" : "https://github.com/citation-style-language/schema/raw/master/csl-citation.json" }</w:instrText>
            </w:r>
            <w:r w:rsidR="000A6CDE">
              <w:fldChar w:fldCharType="separate"/>
            </w:r>
            <w:r w:rsidR="000A6CDE" w:rsidRPr="000A6CDE">
              <w:rPr>
                <w:noProof/>
              </w:rPr>
              <w:t>(Biggs, Mishra, &amp; Turral, 2008)</w:t>
            </w:r>
            <w:r w:rsidR="000A6CDE">
              <w:fldChar w:fldCharType="end"/>
            </w:r>
          </w:p>
        </w:tc>
      </w:tr>
      <w:tr w:rsidR="00C01C5C" w:rsidTr="00584132">
        <w:tc>
          <w:tcPr>
            <w:tcW w:w="1818" w:type="dxa"/>
          </w:tcPr>
          <w:p w:rsidR="00312A88" w:rsidRDefault="00584132" w:rsidP="0087691F">
            <w:pPr>
              <w:pStyle w:val="ListParagraph"/>
              <w:numPr>
                <w:ilvl w:val="0"/>
                <w:numId w:val="5"/>
              </w:numPr>
            </w:pPr>
            <w:r>
              <w:t>SW</w:t>
            </w:r>
            <w:r>
              <w:rPr>
                <w:rFonts w:ascii="Cambria Math" w:hAnsi="Cambria Math"/>
              </w:rPr>
              <w:t>↓</w:t>
            </w:r>
          </w:p>
        </w:tc>
        <w:tc>
          <w:tcPr>
            <w:tcW w:w="3052" w:type="dxa"/>
          </w:tcPr>
          <w:p w:rsidR="00312A88" w:rsidRDefault="00584132" w:rsidP="00EF37F6">
            <w:r>
              <w:t>Incoming Short Wave Radiation</w:t>
            </w:r>
            <w:r w:rsidR="00C34E6A">
              <w:t xml:space="preserve"> (W/m</w:t>
            </w:r>
            <w:r w:rsidR="00C34E6A" w:rsidRPr="00C34E6A">
              <w:rPr>
                <w:vertAlign w:val="superscript"/>
              </w:rPr>
              <w:t>2</w:t>
            </w:r>
            <w:r w:rsidR="00C34E6A">
              <w:t>)</w:t>
            </w:r>
          </w:p>
        </w:tc>
        <w:tc>
          <w:tcPr>
            <w:tcW w:w="4868" w:type="dxa"/>
          </w:tcPr>
          <w:p w:rsidR="00312A88" w:rsidRDefault="00DD7575" w:rsidP="00EF37F6">
            <w:r>
              <w:t>GEWEX Surface Radiation Budget Quality Checked v2.5 Daily All Sky Shortwave Insolation</w:t>
            </w:r>
          </w:p>
        </w:tc>
      </w:tr>
      <w:tr w:rsidR="00C01C5C" w:rsidTr="00584132">
        <w:tc>
          <w:tcPr>
            <w:tcW w:w="1818" w:type="dxa"/>
          </w:tcPr>
          <w:p w:rsidR="00312A88" w:rsidRDefault="00DD7575" w:rsidP="004F7428">
            <w:pPr>
              <w:pStyle w:val="ListParagraph"/>
              <w:numPr>
                <w:ilvl w:val="0"/>
                <w:numId w:val="5"/>
              </w:numPr>
            </w:pPr>
            <w:r>
              <w:t>LW</w:t>
            </w:r>
          </w:p>
        </w:tc>
        <w:tc>
          <w:tcPr>
            <w:tcW w:w="3052" w:type="dxa"/>
          </w:tcPr>
          <w:p w:rsidR="00312A88" w:rsidRDefault="00DD7575" w:rsidP="00EF37F6">
            <w:r>
              <w:t xml:space="preserve">Net Long Wave Radiation </w:t>
            </w:r>
            <m:oMath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LW</m:t>
                  </m:r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</w:rPr>
                    <m:t>↓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-LW</m:t>
                  </m:r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</w:rPr>
                    <m:t>↑</m:t>
                  </m:r>
                </m:e>
              </m:d>
            </m:oMath>
            <w:r w:rsidR="00C34E6A">
              <w:t>(W/m</w:t>
            </w:r>
            <w:r w:rsidR="00C34E6A" w:rsidRPr="00C34E6A">
              <w:rPr>
                <w:vertAlign w:val="superscript"/>
              </w:rPr>
              <w:t>2</w:t>
            </w:r>
            <w:r w:rsidR="00C34E6A">
              <w:t>)</w:t>
            </w:r>
          </w:p>
        </w:tc>
        <w:tc>
          <w:tcPr>
            <w:tcW w:w="4868" w:type="dxa"/>
          </w:tcPr>
          <w:p w:rsidR="00312A88" w:rsidRDefault="00DD7575" w:rsidP="00EF37F6">
            <w:r>
              <w:t>GEWEX Surface Radiation Budget Quality Checked v2.5 Daily Net Longwave Radiation</w:t>
            </w:r>
          </w:p>
        </w:tc>
      </w:tr>
      <w:tr w:rsidR="00C01C5C" w:rsidTr="00584132">
        <w:tc>
          <w:tcPr>
            <w:tcW w:w="1818" w:type="dxa"/>
          </w:tcPr>
          <w:p w:rsidR="00312A88" w:rsidRDefault="000F7AF1" w:rsidP="004F7428">
            <w:pPr>
              <w:pStyle w:val="ListParagraph"/>
              <w:numPr>
                <w:ilvl w:val="0"/>
                <w:numId w:val="5"/>
              </w:numPr>
            </w:pPr>
            <w:r>
              <w:t>NDVI</w:t>
            </w:r>
          </w:p>
        </w:tc>
        <w:tc>
          <w:tcPr>
            <w:tcW w:w="3052" w:type="dxa"/>
          </w:tcPr>
          <w:p w:rsidR="00312A88" w:rsidRDefault="000F7AF1" w:rsidP="00EF37F6">
            <w:r>
              <w:t>Normalized Difference Vegetation Index</w:t>
            </w:r>
          </w:p>
        </w:tc>
        <w:tc>
          <w:tcPr>
            <w:tcW w:w="4868" w:type="dxa"/>
          </w:tcPr>
          <w:p w:rsidR="00312A88" w:rsidRDefault="000F7AF1" w:rsidP="00EF37F6">
            <w:r>
              <w:t>Terra/Aqua-MODIS MOD13A1</w:t>
            </w:r>
          </w:p>
        </w:tc>
      </w:tr>
      <w:tr w:rsidR="00C01C5C" w:rsidTr="00584132">
        <w:tc>
          <w:tcPr>
            <w:tcW w:w="1818" w:type="dxa"/>
          </w:tcPr>
          <w:p w:rsidR="00312A88" w:rsidRDefault="000F7AF1" w:rsidP="004F7428">
            <w:pPr>
              <w:pStyle w:val="ListParagraph"/>
              <w:numPr>
                <w:ilvl w:val="0"/>
                <w:numId w:val="5"/>
              </w:numPr>
            </w:pPr>
            <w:r>
              <w:t>LST</w:t>
            </w:r>
          </w:p>
        </w:tc>
        <w:tc>
          <w:tcPr>
            <w:tcW w:w="3052" w:type="dxa"/>
          </w:tcPr>
          <w:p w:rsidR="00312A88" w:rsidRDefault="000F7AF1" w:rsidP="00EF37F6">
            <w:r>
              <w:t>Land Surface Temperature</w:t>
            </w:r>
            <w:r w:rsidR="00C34E6A">
              <w:t xml:space="preserve"> (K)</w:t>
            </w:r>
          </w:p>
        </w:tc>
        <w:tc>
          <w:tcPr>
            <w:tcW w:w="4868" w:type="dxa"/>
          </w:tcPr>
          <w:p w:rsidR="00312A88" w:rsidRDefault="000F7AF1" w:rsidP="00EF37F6">
            <w:r>
              <w:t>Terra/Aqua-MODIS MOD11A1</w:t>
            </w:r>
          </w:p>
        </w:tc>
      </w:tr>
      <w:tr w:rsidR="00C01C5C" w:rsidTr="00584132">
        <w:tc>
          <w:tcPr>
            <w:tcW w:w="1818" w:type="dxa"/>
          </w:tcPr>
          <w:p w:rsidR="000F7AF1" w:rsidRDefault="000F7AF1" w:rsidP="004F7428">
            <w:pPr>
              <w:pStyle w:val="ListParagraph"/>
              <w:numPr>
                <w:ilvl w:val="0"/>
                <w:numId w:val="5"/>
              </w:numPr>
            </w:pPr>
            <w:r>
              <w:t>U</w:t>
            </w:r>
          </w:p>
        </w:tc>
        <w:tc>
          <w:tcPr>
            <w:tcW w:w="3052" w:type="dxa"/>
          </w:tcPr>
          <w:p w:rsidR="000F7AF1" w:rsidRDefault="000F7AF1" w:rsidP="000F7AF1">
            <w:r>
              <w:t xml:space="preserve">Wind Speed </w:t>
            </w:r>
            <w:r w:rsidR="00C34E6A">
              <w:t>(m/s)</w:t>
            </w:r>
          </w:p>
        </w:tc>
        <w:tc>
          <w:tcPr>
            <w:tcW w:w="4868" w:type="dxa"/>
          </w:tcPr>
          <w:p w:rsidR="000F7AF1" w:rsidRDefault="000F7AF1" w:rsidP="00EF37F6">
            <w:r>
              <w:t>Wind Speed at the International Crop Research Institute for the Semi-Arid Tropics (ICRISAT) Weather Station</w:t>
            </w:r>
          </w:p>
        </w:tc>
      </w:tr>
      <w:tr w:rsidR="00C01C5C" w:rsidTr="00584132">
        <w:tc>
          <w:tcPr>
            <w:tcW w:w="1818" w:type="dxa"/>
          </w:tcPr>
          <w:p w:rsidR="000F7AF1" w:rsidRDefault="000F7AF1" w:rsidP="004F7428">
            <w:pPr>
              <w:pStyle w:val="ListParagraph"/>
              <w:numPr>
                <w:ilvl w:val="0"/>
                <w:numId w:val="5"/>
              </w:numPr>
            </w:pPr>
            <w:r>
              <w:t>z0m</w:t>
            </w:r>
          </w:p>
        </w:tc>
        <w:tc>
          <w:tcPr>
            <w:tcW w:w="3052" w:type="dxa"/>
          </w:tcPr>
          <w:p w:rsidR="000F7AF1" w:rsidRDefault="000F7AF1" w:rsidP="000F7AF1">
            <w:r>
              <w:t>Surface Roughness</w:t>
            </w:r>
            <w:r w:rsidR="00C34E6A">
              <w:t xml:space="preserve"> (dimensionless)</w:t>
            </w:r>
          </w:p>
        </w:tc>
        <w:tc>
          <w:tcPr>
            <w:tcW w:w="4868" w:type="dxa"/>
          </w:tcPr>
          <w:p w:rsidR="000F7AF1" w:rsidRDefault="000F7AF1" w:rsidP="00EF37F6">
            <w:r>
              <w:t>Land use map, literature values</w:t>
            </w:r>
          </w:p>
        </w:tc>
      </w:tr>
      <w:tr w:rsidR="00C01C5C" w:rsidTr="00E246F0">
        <w:trPr>
          <w:trHeight w:val="629"/>
        </w:trPr>
        <w:tc>
          <w:tcPr>
            <w:tcW w:w="1818" w:type="dxa"/>
          </w:tcPr>
          <w:p w:rsidR="000F7AF1" w:rsidRDefault="000F7AF1" w:rsidP="004F7428">
            <w:pPr>
              <w:pStyle w:val="ListParagraph"/>
              <w:numPr>
                <w:ilvl w:val="0"/>
                <w:numId w:val="5"/>
              </w:numPr>
            </w:pPr>
            <w:r>
              <w:t>Elevation</w:t>
            </w:r>
          </w:p>
        </w:tc>
        <w:tc>
          <w:tcPr>
            <w:tcW w:w="3052" w:type="dxa"/>
          </w:tcPr>
          <w:p w:rsidR="000F7AF1" w:rsidRDefault="000F7AF1" w:rsidP="000F7AF1">
            <w:r>
              <w:t>Surface Elevation(m)</w:t>
            </w:r>
          </w:p>
        </w:tc>
        <w:tc>
          <w:tcPr>
            <w:tcW w:w="4868" w:type="dxa"/>
          </w:tcPr>
          <w:p w:rsidR="000F7AF1" w:rsidRDefault="000F7AF1" w:rsidP="00EF37F6">
            <w:r>
              <w:t>Shuttle Radar Topography Mission (SRTM) Digital Elevation Model (DEM)</w:t>
            </w:r>
          </w:p>
        </w:tc>
      </w:tr>
      <w:tr w:rsidR="00E246F0" w:rsidTr="00584F0C">
        <w:tc>
          <w:tcPr>
            <w:tcW w:w="9738" w:type="dxa"/>
            <w:gridSpan w:val="3"/>
          </w:tcPr>
          <w:p w:rsidR="00E246F0" w:rsidRDefault="00E246F0" w:rsidP="00EF37F6"/>
        </w:tc>
      </w:tr>
      <w:tr w:rsidR="00C01C5C" w:rsidTr="00E246F0">
        <w:tc>
          <w:tcPr>
            <w:tcW w:w="1965" w:type="dxa"/>
          </w:tcPr>
          <w:p w:rsidR="00312A88" w:rsidRPr="00C34E6A" w:rsidRDefault="00312A88" w:rsidP="004F7428">
            <w:pPr>
              <w:rPr>
                <w:b/>
              </w:rPr>
            </w:pPr>
            <w:r w:rsidRPr="00C34E6A">
              <w:rPr>
                <w:b/>
              </w:rPr>
              <w:t>Derived variables</w:t>
            </w:r>
          </w:p>
        </w:tc>
        <w:tc>
          <w:tcPr>
            <w:tcW w:w="2985" w:type="dxa"/>
          </w:tcPr>
          <w:p w:rsidR="00312A88" w:rsidRPr="00E246F0" w:rsidRDefault="00E246F0" w:rsidP="00EF37F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788" w:type="dxa"/>
          </w:tcPr>
          <w:p w:rsidR="00312A88" w:rsidRPr="00E246F0" w:rsidRDefault="00E246F0" w:rsidP="00EF37F6">
            <w:pPr>
              <w:rPr>
                <w:b/>
              </w:rPr>
            </w:pPr>
            <w:r>
              <w:rPr>
                <w:b/>
              </w:rPr>
              <w:t>Equation</w:t>
            </w:r>
          </w:p>
        </w:tc>
      </w:tr>
      <w:tr w:rsidR="00C01C5C" w:rsidTr="00E246F0">
        <w:tc>
          <w:tcPr>
            <w:tcW w:w="1965" w:type="dxa"/>
          </w:tcPr>
          <w:p w:rsidR="00584132" w:rsidRPr="00C34E6A" w:rsidRDefault="00584132" w:rsidP="00EF37F6">
            <w:pPr>
              <w:pStyle w:val="ListParagraph"/>
              <w:numPr>
                <w:ilvl w:val="0"/>
                <w:numId w:val="4"/>
              </w:numPr>
            </w:pPr>
            <w:r w:rsidRPr="00C34E6A">
              <w:t>Rn</w:t>
            </w:r>
          </w:p>
        </w:tc>
        <w:tc>
          <w:tcPr>
            <w:tcW w:w="2985" w:type="dxa"/>
          </w:tcPr>
          <w:p w:rsidR="00584132" w:rsidRPr="00C34E6A" w:rsidRDefault="00584132" w:rsidP="00EF37F6">
            <w:r w:rsidRPr="00C34E6A">
              <w:t>Net Radiation</w:t>
            </w:r>
          </w:p>
        </w:tc>
        <w:tc>
          <w:tcPr>
            <w:tcW w:w="4788" w:type="dxa"/>
          </w:tcPr>
          <w:p w:rsidR="00584132" w:rsidRPr="00C34E6A" w:rsidRDefault="00C34E6A" w:rsidP="00EF37F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Rn=</m:t>
                </m:r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1-α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SW</m:t>
                </m:r>
                <m:r>
                  <m:rPr>
                    <m:sty m:val="p"/>
                  </m:rPr>
                  <w:rPr>
                    <w:rFonts w:ascii="Cambria Math" w:eastAsia="Arial" w:hAnsi="Cambria Math" w:cs="Arial"/>
                  </w:rPr>
                  <m:t>↓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LW</m:t>
                    </m:r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</w:rPr>
                      <m:t>↓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-LW</m:t>
                    </m:r>
                    <m:r>
                      <m:rPr>
                        <m:sty m:val="p"/>
                      </m:rPr>
                      <w:rPr>
                        <w:rFonts w:ascii="Cambria Math" w:eastAsia="Arial" w:hAnsi="Cambria Math" w:cs="Arial"/>
                      </w:rPr>
                      <m:t>↑</m:t>
                    </m:r>
                  </m:e>
                </m:d>
              </m:oMath>
            </m:oMathPara>
          </w:p>
        </w:tc>
      </w:tr>
      <w:tr w:rsidR="00C01C5C" w:rsidTr="00E246F0">
        <w:tc>
          <w:tcPr>
            <w:tcW w:w="1965" w:type="dxa"/>
          </w:tcPr>
          <w:p w:rsidR="00312A88" w:rsidRPr="00C34E6A" w:rsidRDefault="00312A88" w:rsidP="00EF37F6">
            <w:pPr>
              <w:pStyle w:val="ListParagraph"/>
              <w:numPr>
                <w:ilvl w:val="0"/>
                <w:numId w:val="4"/>
              </w:numPr>
            </w:pPr>
            <w:r w:rsidRPr="00C34E6A">
              <w:t>G</w:t>
            </w:r>
          </w:p>
        </w:tc>
        <w:tc>
          <w:tcPr>
            <w:tcW w:w="2985" w:type="dxa"/>
          </w:tcPr>
          <w:p w:rsidR="00312A88" w:rsidRPr="00C34E6A" w:rsidRDefault="00312A88" w:rsidP="00EF37F6">
            <w:r w:rsidRPr="00C34E6A">
              <w:t>Ground heat flux</w:t>
            </w:r>
            <w:r w:rsidR="00C34E6A" w:rsidRPr="00C34E6A">
              <w:t xml:space="preserve"> (W/m</w:t>
            </w:r>
            <w:r w:rsidR="00C34E6A" w:rsidRPr="00C34E6A">
              <w:rPr>
                <w:vertAlign w:val="superscript"/>
              </w:rPr>
              <w:t>2</w:t>
            </w:r>
            <w:r w:rsidR="00C34E6A" w:rsidRPr="00C34E6A">
              <w:t>)</w:t>
            </w:r>
          </w:p>
        </w:tc>
        <w:tc>
          <w:tcPr>
            <w:tcW w:w="4788" w:type="dxa"/>
          </w:tcPr>
          <w:p w:rsidR="00BC06F5" w:rsidRPr="00C34E6A" w:rsidRDefault="000F7AF1" w:rsidP="000F7AF1">
            <w:r w:rsidRPr="00C34E6A">
              <w:t>G = Rn*(LST-273.15/α)*(.0032 * C1 * α + .0062 * (C1 * α)</w:t>
            </w:r>
            <w:r w:rsidRPr="00C34E6A">
              <w:rPr>
                <w:vertAlign w:val="superscript"/>
              </w:rPr>
              <w:t>2</w:t>
            </w:r>
            <w:r w:rsidRPr="00C34E6A">
              <w:t>)*(1 - .978NDVI</w:t>
            </w:r>
            <w:r w:rsidRPr="00C34E6A">
              <w:rPr>
                <w:vertAlign w:val="superscript"/>
              </w:rPr>
              <w:t>4</w:t>
            </w:r>
            <w:r w:rsidRPr="00C34E6A">
              <w:t>))</w:t>
            </w:r>
            <w:r w:rsidR="00BC06F5" w:rsidRPr="00C34E6A">
              <w:t xml:space="preserve"> </w:t>
            </w:r>
          </w:p>
          <w:p w:rsidR="00312A88" w:rsidRPr="00C34E6A" w:rsidRDefault="00BC06F5" w:rsidP="000F7AF1">
            <w:r w:rsidRPr="00C34E6A">
              <w:t>where C1 is a correction coefficient (=1.1)</w:t>
            </w:r>
          </w:p>
        </w:tc>
      </w:tr>
      <w:tr w:rsidR="00C01C5C" w:rsidTr="00E246F0">
        <w:tc>
          <w:tcPr>
            <w:tcW w:w="1965" w:type="dxa"/>
          </w:tcPr>
          <w:p w:rsidR="00312A88" w:rsidRPr="00C34E6A" w:rsidRDefault="00A8087A" w:rsidP="000F7AF1">
            <w:pPr>
              <w:pStyle w:val="ListParagraph"/>
              <w:numPr>
                <w:ilvl w:val="0"/>
                <w:numId w:val="4"/>
              </w:numPr>
            </w:pP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  <w:tc>
          <w:tcPr>
            <w:tcW w:w="2985" w:type="dxa"/>
          </w:tcPr>
          <w:p w:rsidR="00312A88" w:rsidRPr="00C34E6A" w:rsidRDefault="000F7AF1" w:rsidP="00EF37F6">
            <w:r w:rsidRPr="00C34E6A">
              <w:t>Friction Velocity at ICRISAT Weather Station</w:t>
            </w:r>
          </w:p>
        </w:tc>
        <w:tc>
          <w:tcPr>
            <w:tcW w:w="4788" w:type="dxa"/>
          </w:tcPr>
          <w:p w:rsidR="00312A88" w:rsidRPr="00C34E6A" w:rsidRDefault="00A8087A" w:rsidP="000F7AF1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</w:rPr>
                      <m:t>(U*.41)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bCs/>
                            <w:color w:val="000000" w:themeColor="text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bCs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 w:themeColor="text1"/>
                              </w:rPr>
                              <m:t>station height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/>
                                <w:color w:val="000000" w:themeColor="text1"/>
                              </w:rPr>
                              <m:t>z0m at station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</w:tr>
      <w:tr w:rsidR="00C01C5C" w:rsidTr="00E246F0">
        <w:tc>
          <w:tcPr>
            <w:tcW w:w="1965" w:type="dxa"/>
          </w:tcPr>
          <w:p w:rsidR="00312A88" w:rsidRPr="00C34E6A" w:rsidRDefault="00A8087A" w:rsidP="00BC06F5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200</m:t>
                  </m:r>
                </m:sub>
              </m:sSub>
            </m:oMath>
          </w:p>
        </w:tc>
        <w:tc>
          <w:tcPr>
            <w:tcW w:w="2985" w:type="dxa"/>
          </w:tcPr>
          <w:p w:rsidR="00312A88" w:rsidRPr="00C34E6A" w:rsidRDefault="00BC06F5" w:rsidP="00EF37F6">
            <w:r w:rsidRPr="00C34E6A">
              <w:t>Wind Speed at blending height (200m) above the Weather Station</w:t>
            </w:r>
            <w:r w:rsidR="00C34E6A" w:rsidRPr="00C34E6A">
              <w:t xml:space="preserve"> (m/s)</w:t>
            </w:r>
          </w:p>
        </w:tc>
        <w:tc>
          <w:tcPr>
            <w:tcW w:w="4788" w:type="dxa"/>
          </w:tcPr>
          <w:p w:rsidR="00312A88" w:rsidRPr="00C34E6A" w:rsidRDefault="00A8087A" w:rsidP="00BC06F5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*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/>
                            <w:bCs/>
                            <w:color w:val="000000" w:themeColor="text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/>
                            <w:color w:val="000000" w:themeColor="text1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bCs/>
                                <w:color w:val="000000" w:themeColor="text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bCs/>
                                    <w:color w:val="000000" w:themeColor="text1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  <w:color w:val="000000" w:themeColor="text1"/>
                                  </w:rPr>
                                  <m:t>station height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/>
                                    <w:color w:val="000000" w:themeColor="text1"/>
                                  </w:rPr>
                                  <m:t>z0m at station</m:t>
                                </m:r>
                              </m:den>
                            </m:f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0.41</m:t>
                    </m:r>
                  </m:den>
                </m:f>
              </m:oMath>
            </m:oMathPara>
          </w:p>
        </w:tc>
      </w:tr>
      <w:tr w:rsidR="00C01C5C" w:rsidTr="00E246F0">
        <w:tc>
          <w:tcPr>
            <w:tcW w:w="1965" w:type="dxa"/>
          </w:tcPr>
          <w:p w:rsidR="00312A88" w:rsidRPr="00C34E6A" w:rsidRDefault="00A8087A" w:rsidP="00BC06F5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b>
              </m:sSub>
            </m:oMath>
          </w:p>
        </w:tc>
        <w:tc>
          <w:tcPr>
            <w:tcW w:w="2985" w:type="dxa"/>
          </w:tcPr>
          <w:p w:rsidR="00312A88" w:rsidRPr="00C34E6A" w:rsidRDefault="00BC06F5" w:rsidP="00EF37F6">
            <w:r w:rsidRPr="00C34E6A">
              <w:t>Friction Velocity</w:t>
            </w:r>
          </w:p>
        </w:tc>
        <w:tc>
          <w:tcPr>
            <w:tcW w:w="4788" w:type="dxa"/>
          </w:tcPr>
          <w:p w:rsidR="00312A88" w:rsidRPr="00C34E6A" w:rsidRDefault="00C34E6A" w:rsidP="00BC06F5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Ustar=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200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*0.41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200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z0m at pixel</m:t>
                                </m:r>
                              </m:den>
                            </m:f>
                          </m:e>
                        </m:d>
                      </m:e>
                    </m:d>
                  </m:den>
                </m:f>
              </m:oMath>
            </m:oMathPara>
          </w:p>
        </w:tc>
      </w:tr>
      <w:tr w:rsidR="00C01C5C" w:rsidTr="00E246F0">
        <w:tc>
          <w:tcPr>
            <w:tcW w:w="1965" w:type="dxa"/>
          </w:tcPr>
          <w:p w:rsidR="00312A88" w:rsidRPr="00C34E6A" w:rsidRDefault="00BC06F5" w:rsidP="00BC06F5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C34E6A">
              <w:t>rAH</w:t>
            </w:r>
            <w:proofErr w:type="spellEnd"/>
          </w:p>
        </w:tc>
        <w:tc>
          <w:tcPr>
            <w:tcW w:w="2985" w:type="dxa"/>
          </w:tcPr>
          <w:p w:rsidR="00312A88" w:rsidRPr="00C34E6A" w:rsidRDefault="00BC06F5" w:rsidP="00EF37F6">
            <w:r w:rsidRPr="00C34E6A">
              <w:t>Aerodynamic resistance to heat transport</w:t>
            </w:r>
          </w:p>
        </w:tc>
        <w:tc>
          <w:tcPr>
            <w:tcW w:w="4788" w:type="dxa"/>
          </w:tcPr>
          <w:p w:rsidR="00BC06F5" w:rsidRPr="00C34E6A" w:rsidRDefault="00C34E6A" w:rsidP="00EF37F6">
            <w:pPr>
              <w:rPr>
                <w:rFonts w:eastAsiaTheme="minorEastAsia"/>
                <w:b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rAH=</m:t>
              </m:r>
              <m:f>
                <m:fPr>
                  <m:ctrlPr>
                    <w:rPr>
                      <w:rFonts w:ascii="Cambria Math" w:hAnsi="Cambria Math"/>
                      <w:b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b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0.01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b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*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*0.41</m:t>
                      </m:r>
                    </m:e>
                  </m:d>
                </m:den>
              </m:f>
            </m:oMath>
            <w:r w:rsidR="00BC06F5" w:rsidRPr="00C34E6A">
              <w:rPr>
                <w:rFonts w:eastAsiaTheme="minorEastAsia"/>
                <w:bCs/>
              </w:rPr>
              <w:t xml:space="preserve">  </w:t>
            </w:r>
          </w:p>
          <w:p w:rsidR="00312A88" w:rsidRPr="00C34E6A" w:rsidRDefault="00BC06F5" w:rsidP="00EF37F6">
            <w:r w:rsidRPr="00C34E6A">
              <w:rPr>
                <w:rFonts w:eastAsiaTheme="minorEastAsia"/>
                <w:bCs/>
              </w:rPr>
              <w:t xml:space="preserve">where 2 and 0.01 are the heights that </w:t>
            </w:r>
            <w:proofErr w:type="spellStart"/>
            <w:r w:rsidRPr="00C34E6A">
              <w:rPr>
                <w:rFonts w:eastAsiaTheme="minorEastAsia"/>
                <w:bCs/>
              </w:rPr>
              <w:t>dT</w:t>
            </w:r>
            <w:proofErr w:type="spellEnd"/>
            <w:r w:rsidRPr="00C34E6A">
              <w:rPr>
                <w:rFonts w:eastAsiaTheme="minorEastAsia"/>
                <w:bCs/>
              </w:rPr>
              <w:t xml:space="preserve"> is measured (z1 and z2)</w:t>
            </w:r>
          </w:p>
        </w:tc>
      </w:tr>
      <w:tr w:rsidR="00E948D6" w:rsidTr="00E246F0">
        <w:tc>
          <w:tcPr>
            <w:tcW w:w="1965" w:type="dxa"/>
          </w:tcPr>
          <w:p w:rsidR="00E948D6" w:rsidRPr="00C34E6A" w:rsidRDefault="00E948D6" w:rsidP="00BC06F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DryPixel</w:t>
            </w:r>
            <w:proofErr w:type="spellEnd"/>
          </w:p>
        </w:tc>
        <w:tc>
          <w:tcPr>
            <w:tcW w:w="2985" w:type="dxa"/>
          </w:tcPr>
          <w:p w:rsidR="00E948D6" w:rsidRPr="00C34E6A" w:rsidRDefault="00E948D6" w:rsidP="00EF37F6">
            <w:r>
              <w:t>Dry Pixel for Calibration</w:t>
            </w:r>
          </w:p>
        </w:tc>
        <w:tc>
          <w:tcPr>
            <w:tcW w:w="4788" w:type="dxa"/>
          </w:tcPr>
          <w:p w:rsidR="00E948D6" w:rsidRDefault="00E948D6" w:rsidP="00E948D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The Dry Pixel is selected from the image by selecting the pixel with the lowest NDVI from the subset of pixels with highest LST</w:t>
            </w:r>
          </w:p>
        </w:tc>
      </w:tr>
      <w:tr w:rsidR="00E948D6" w:rsidTr="00E246F0">
        <w:tc>
          <w:tcPr>
            <w:tcW w:w="1965" w:type="dxa"/>
          </w:tcPr>
          <w:p w:rsidR="00E948D6" w:rsidRDefault="00E948D6" w:rsidP="00BC06F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WetPixel</w:t>
            </w:r>
            <w:proofErr w:type="spellEnd"/>
          </w:p>
        </w:tc>
        <w:tc>
          <w:tcPr>
            <w:tcW w:w="2985" w:type="dxa"/>
          </w:tcPr>
          <w:p w:rsidR="00E948D6" w:rsidRDefault="00E948D6" w:rsidP="00EF37F6">
            <w:r>
              <w:t>Wet Pixel for Calibration</w:t>
            </w:r>
          </w:p>
        </w:tc>
        <w:tc>
          <w:tcPr>
            <w:tcW w:w="4788" w:type="dxa"/>
          </w:tcPr>
          <w:p w:rsidR="00E948D6" w:rsidRDefault="00E948D6" w:rsidP="00E948D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The Wet Pixel is selected from the image by selecting the pixel with the highest NDVI from the subset of pixels with lowest LST</w:t>
            </w:r>
          </w:p>
        </w:tc>
      </w:tr>
      <w:tr w:rsidR="00E948D6" w:rsidTr="00E246F0">
        <w:tc>
          <w:tcPr>
            <w:tcW w:w="1965" w:type="dxa"/>
          </w:tcPr>
          <w:p w:rsidR="00E948D6" w:rsidRDefault="00E948D6" w:rsidP="00BC06F5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lastRenderedPageBreak/>
              <w:t>LST</w:t>
            </w:r>
            <w:r w:rsidRPr="00E948D6">
              <w:rPr>
                <w:vertAlign w:val="subscript"/>
              </w:rPr>
              <w:t>Dry</w:t>
            </w:r>
            <w:proofErr w:type="spellEnd"/>
            <w:r>
              <w:t xml:space="preserve">, </w:t>
            </w:r>
            <w:proofErr w:type="spellStart"/>
            <w:r>
              <w:t>LST</w:t>
            </w:r>
            <w:r w:rsidRPr="00E948D6">
              <w:rPr>
                <w:vertAlign w:val="subscript"/>
              </w:rPr>
              <w:t>Wet</w:t>
            </w:r>
            <w:proofErr w:type="spellEnd"/>
          </w:p>
        </w:tc>
        <w:tc>
          <w:tcPr>
            <w:tcW w:w="2985" w:type="dxa"/>
          </w:tcPr>
          <w:p w:rsidR="00E948D6" w:rsidRDefault="00E948D6" w:rsidP="00EF37F6">
            <w:r>
              <w:t xml:space="preserve">Land Surface Temperature at the Dry Pixel, and Wet Pixel </w:t>
            </w:r>
          </w:p>
        </w:tc>
        <w:tc>
          <w:tcPr>
            <w:tcW w:w="4788" w:type="dxa"/>
          </w:tcPr>
          <w:p w:rsidR="00E948D6" w:rsidRDefault="00E948D6" w:rsidP="00E948D6">
            <w:pPr>
              <w:rPr>
                <w:rFonts w:ascii="Calibri" w:eastAsia="Calibri" w:hAnsi="Calibri" w:cs="Times New Roman"/>
              </w:rPr>
            </w:pPr>
          </w:p>
        </w:tc>
      </w:tr>
      <w:tr w:rsidR="00C01C5C" w:rsidTr="00E246F0">
        <w:tc>
          <w:tcPr>
            <w:tcW w:w="1965" w:type="dxa"/>
          </w:tcPr>
          <w:p w:rsidR="00312A88" w:rsidRPr="00C34E6A" w:rsidRDefault="00BC06F5" w:rsidP="00EF37F6">
            <w:pPr>
              <w:pStyle w:val="ListParagraph"/>
              <w:numPr>
                <w:ilvl w:val="0"/>
                <w:numId w:val="4"/>
              </w:numPr>
            </w:pPr>
            <w:r w:rsidRPr="00C34E6A">
              <w:t>a</w:t>
            </w:r>
          </w:p>
        </w:tc>
        <w:tc>
          <w:tcPr>
            <w:tcW w:w="2985" w:type="dxa"/>
          </w:tcPr>
          <w:p w:rsidR="00312A88" w:rsidRPr="00C34E6A" w:rsidRDefault="00BC06F5" w:rsidP="00EF37F6">
            <w:r w:rsidRPr="00C34E6A">
              <w:t>Calibration Coefficient a</w:t>
            </w:r>
          </w:p>
        </w:tc>
        <w:tc>
          <w:tcPr>
            <w:tcW w:w="4788" w:type="dxa"/>
          </w:tcPr>
          <w:p w:rsidR="00312A88" w:rsidRPr="00C34E6A" w:rsidRDefault="00C34E6A" w:rsidP="00C01C5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Dry</m:t>
                        </m:r>
                      </m:sub>
                    </m:sSub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LS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Dry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-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LST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Wet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</w:tr>
      <w:tr w:rsidR="00C01C5C" w:rsidTr="00E246F0">
        <w:tc>
          <w:tcPr>
            <w:tcW w:w="1965" w:type="dxa"/>
          </w:tcPr>
          <w:p w:rsidR="00312A88" w:rsidRPr="00C34E6A" w:rsidRDefault="00AF6F3F" w:rsidP="00EF37F6">
            <w:pPr>
              <w:pStyle w:val="ListParagraph"/>
              <w:numPr>
                <w:ilvl w:val="0"/>
                <w:numId w:val="4"/>
              </w:numPr>
            </w:pPr>
            <w:r w:rsidRPr="00C34E6A">
              <w:t>b</w:t>
            </w:r>
          </w:p>
        </w:tc>
        <w:tc>
          <w:tcPr>
            <w:tcW w:w="2985" w:type="dxa"/>
          </w:tcPr>
          <w:p w:rsidR="00312A88" w:rsidRPr="00C34E6A" w:rsidRDefault="00AF6F3F" w:rsidP="00EF37F6">
            <w:r w:rsidRPr="00C34E6A">
              <w:t>Calibration Coefficient b</w:t>
            </w:r>
          </w:p>
        </w:tc>
        <w:tc>
          <w:tcPr>
            <w:tcW w:w="4788" w:type="dxa"/>
          </w:tcPr>
          <w:p w:rsidR="00312A88" w:rsidRPr="00C34E6A" w:rsidRDefault="00C34E6A" w:rsidP="00C01C5C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b=a*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LST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Wet</m:t>
                    </m:r>
                  </m:sub>
                </m:sSub>
              </m:oMath>
            </m:oMathPara>
          </w:p>
        </w:tc>
      </w:tr>
      <w:tr w:rsidR="00C01C5C" w:rsidTr="00E246F0">
        <w:tc>
          <w:tcPr>
            <w:tcW w:w="1965" w:type="dxa"/>
          </w:tcPr>
          <w:p w:rsidR="00312A88" w:rsidRPr="00C34E6A" w:rsidRDefault="00AF6F3F" w:rsidP="00EF37F6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C34E6A">
              <w:t>dT</w:t>
            </w:r>
            <w:proofErr w:type="spellEnd"/>
          </w:p>
        </w:tc>
        <w:tc>
          <w:tcPr>
            <w:tcW w:w="2985" w:type="dxa"/>
          </w:tcPr>
          <w:p w:rsidR="00312A88" w:rsidRPr="00C34E6A" w:rsidRDefault="00AF6F3F" w:rsidP="00EF37F6">
            <w:r w:rsidRPr="00C34E6A">
              <w:t>Temperature difference between z1 and z2</w:t>
            </w:r>
            <w:r w:rsidR="00C34E6A" w:rsidRPr="00C34E6A">
              <w:t xml:space="preserve"> (K)</w:t>
            </w:r>
          </w:p>
        </w:tc>
        <w:tc>
          <w:tcPr>
            <w:tcW w:w="4788" w:type="dxa"/>
          </w:tcPr>
          <w:p w:rsidR="00312A88" w:rsidRPr="00C34E6A" w:rsidRDefault="00C34E6A" w:rsidP="00EF37F6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dT=a*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LST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pixel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 b</m:t>
                </m:r>
              </m:oMath>
            </m:oMathPara>
          </w:p>
        </w:tc>
      </w:tr>
      <w:tr w:rsidR="00C34E6A" w:rsidTr="00E246F0">
        <w:tc>
          <w:tcPr>
            <w:tcW w:w="1965" w:type="dxa"/>
          </w:tcPr>
          <w:p w:rsidR="00C01C5C" w:rsidRPr="00C34E6A" w:rsidRDefault="00C01C5C" w:rsidP="00EF37F6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Times New Roman"/>
                <w:color w:val="000000" w:themeColor="text1"/>
              </w:rPr>
            </w:pPr>
            <w:proofErr w:type="spellStart"/>
            <w:r w:rsidRPr="00C34E6A">
              <w:rPr>
                <w:rFonts w:ascii="Calibri" w:eastAsia="Calibri" w:hAnsi="Calibri" w:cs="Times New Roman"/>
                <w:color w:val="000000" w:themeColor="text1"/>
              </w:rPr>
              <w:t>AirPressure</w:t>
            </w:r>
            <w:proofErr w:type="spellEnd"/>
            <w:r w:rsidRPr="00C34E6A">
              <w:rPr>
                <w:rFonts w:ascii="Calibri" w:eastAsia="Calibri" w:hAnsi="Calibri" w:cs="Times New Roman"/>
                <w:color w:val="000000" w:themeColor="text1"/>
              </w:rPr>
              <w:t xml:space="preserve"> Dry</w:t>
            </w:r>
          </w:p>
        </w:tc>
        <w:tc>
          <w:tcPr>
            <w:tcW w:w="2985" w:type="dxa"/>
          </w:tcPr>
          <w:p w:rsidR="00C01C5C" w:rsidRPr="00C34E6A" w:rsidRDefault="00C01C5C" w:rsidP="00EF37F6">
            <w:r w:rsidRPr="00C34E6A">
              <w:t>Air Pressure at Dry Pixel (</w:t>
            </w:r>
            <w:proofErr w:type="spellStart"/>
            <w:r w:rsidRPr="00C34E6A">
              <w:t>hPa</w:t>
            </w:r>
            <w:proofErr w:type="spellEnd"/>
            <w:r w:rsidRPr="00C34E6A">
              <w:t>)</w:t>
            </w:r>
            <w:r w:rsidR="00C34E6A" w:rsidRPr="00C34E6A">
              <w:t xml:space="preserve">; use LST at Dry Pixel for initial value of </w:t>
            </w:r>
            <w:proofErr w:type="spellStart"/>
            <w:r w:rsidR="00C34E6A" w:rsidRPr="00C34E6A">
              <w:t>Temp</w:t>
            </w:r>
            <w:r w:rsidR="00C34E6A" w:rsidRPr="00C34E6A">
              <w:rPr>
                <w:vertAlign w:val="subscript"/>
              </w:rPr>
              <w:t>Air</w:t>
            </w:r>
            <w:proofErr w:type="spellEnd"/>
          </w:p>
        </w:tc>
        <w:tc>
          <w:tcPr>
            <w:tcW w:w="4788" w:type="dxa"/>
          </w:tcPr>
          <w:p w:rsidR="00C34E6A" w:rsidRDefault="00C34E6A" w:rsidP="00C34E6A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AirPresureDry=101.3*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</w:rPr>
                                  <m:t>Temp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</w:rPr>
                                  <m:t>Air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</w:rPr>
                              <m:t>-.0065*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</w:rPr>
                                  <m:t>DryPixel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libri" w:hAnsi="Cambria Math" w:cs="Times New Roma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</w:rPr>
                                  <m:t>Temp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</w:rPr>
                                  <m:t>Air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5.26</m:t>
                    </m:r>
                  </m:sup>
                </m:sSup>
              </m:oMath>
            </m:oMathPara>
          </w:p>
          <w:p w:rsidR="00C01C5C" w:rsidRPr="00C34E6A" w:rsidRDefault="00C01C5C" w:rsidP="00C34E6A">
            <w:pPr>
              <w:rPr>
                <w:rFonts w:ascii="Calibri" w:eastAsia="Calibri" w:hAnsi="Calibri" w:cs="Times New Roman"/>
              </w:rPr>
            </w:pPr>
            <w:r w:rsidRPr="00C34E6A">
              <w:rPr>
                <w:rFonts w:ascii="Calibri" w:eastAsia="Calibri" w:hAnsi="Calibri" w:cs="Times New Roman"/>
              </w:rPr>
              <w:t xml:space="preserve">where </w:t>
            </w:r>
            <w:proofErr w:type="spellStart"/>
            <w:r w:rsidR="00C34E6A" w:rsidRPr="00C34E6A">
              <w:rPr>
                <w:rFonts w:ascii="Calibri" w:eastAsia="Calibri" w:hAnsi="Calibri" w:cs="Times New Roman"/>
              </w:rPr>
              <w:t>Z</w:t>
            </w:r>
            <w:r w:rsidR="00C34E6A" w:rsidRPr="00C34E6A">
              <w:rPr>
                <w:rFonts w:ascii="Calibri" w:eastAsia="Calibri" w:hAnsi="Calibri" w:cs="Times New Roman"/>
                <w:vertAlign w:val="subscript"/>
              </w:rPr>
              <w:t>DryPixel</w:t>
            </w:r>
            <w:proofErr w:type="spellEnd"/>
            <w:r w:rsidR="00C34E6A" w:rsidRPr="00C34E6A">
              <w:rPr>
                <w:rFonts w:ascii="Calibri" w:eastAsia="Calibri" w:hAnsi="Calibri" w:cs="Times New Roman"/>
                <w:vertAlign w:val="subscript"/>
              </w:rPr>
              <w:t xml:space="preserve"> </w:t>
            </w:r>
            <w:r w:rsidR="00C34E6A" w:rsidRPr="00C34E6A">
              <w:rPr>
                <w:rFonts w:ascii="Calibri" w:eastAsia="Calibri" w:hAnsi="Calibri" w:cs="Times New Roman"/>
              </w:rPr>
              <w:t xml:space="preserve">is the elevation of the </w:t>
            </w:r>
            <w:proofErr w:type="spellStart"/>
            <w:r w:rsidR="00C34E6A" w:rsidRPr="00C34E6A">
              <w:rPr>
                <w:rFonts w:ascii="Calibri" w:eastAsia="Calibri" w:hAnsi="Calibri" w:cs="Times New Roman"/>
              </w:rPr>
              <w:t>DryPixel</w:t>
            </w:r>
            <w:proofErr w:type="spellEnd"/>
            <w:r w:rsidR="00C34E6A" w:rsidRPr="00C34E6A">
              <w:rPr>
                <w:rFonts w:ascii="Calibri" w:eastAsia="Calibri" w:hAnsi="Calibri" w:cs="Times New Roman"/>
              </w:rPr>
              <w:t xml:space="preserve">; </w:t>
            </w:r>
            <w:proofErr w:type="spellStart"/>
            <w:r w:rsidRPr="00C34E6A">
              <w:rPr>
                <w:rFonts w:ascii="Calibri" w:eastAsia="Calibri" w:hAnsi="Calibri" w:cs="Times New Roman"/>
              </w:rPr>
              <w:t>Temp</w:t>
            </w:r>
            <w:r w:rsidRPr="00C34E6A">
              <w:rPr>
                <w:rFonts w:ascii="Calibri" w:eastAsia="Calibri" w:hAnsi="Calibri" w:cs="Times New Roman"/>
                <w:vertAlign w:val="subscript"/>
              </w:rPr>
              <w:t>Air</w:t>
            </w:r>
            <w:proofErr w:type="spellEnd"/>
            <w:r w:rsidR="00C34E6A" w:rsidRPr="00C34E6A">
              <w:rPr>
                <w:rFonts w:ascii="Calibri" w:eastAsia="Calibri" w:hAnsi="Calibri" w:cs="Times New Roman"/>
              </w:rPr>
              <w:t xml:space="preserve"> ,</w:t>
            </w:r>
            <w:r w:rsidR="00C34E6A" w:rsidRPr="00C34E6A">
              <w:rPr>
                <w:rFonts w:ascii="Calibri" w:eastAsia="Calibri" w:hAnsi="Calibri" w:cs="Times New Roman"/>
                <w:vertAlign w:val="subscript"/>
              </w:rPr>
              <w:t xml:space="preserve"> </w:t>
            </w:r>
            <w:r w:rsidRPr="00C34E6A">
              <w:rPr>
                <w:rFonts w:ascii="Calibri" w:eastAsia="Calibri" w:hAnsi="Calibri" w:cs="Times New Roman"/>
              </w:rPr>
              <w:t>Air Pressure</w:t>
            </w:r>
            <w:r w:rsidR="00C34E6A" w:rsidRPr="00C34E6A">
              <w:rPr>
                <w:rFonts w:ascii="Calibri" w:eastAsia="Calibri" w:hAnsi="Calibri" w:cs="Times New Roman"/>
              </w:rPr>
              <w:t>,</w:t>
            </w:r>
            <w:r w:rsidRPr="00C34E6A">
              <w:rPr>
                <w:rFonts w:ascii="Calibri" w:eastAsia="Calibri" w:hAnsi="Calibri" w:cs="Times New Roman"/>
              </w:rPr>
              <w:t xml:space="preserve"> and Air Density are iteratively updated in the Monin-Obhukov Iteration, see below</w:t>
            </w:r>
          </w:p>
        </w:tc>
      </w:tr>
      <w:tr w:rsidR="00C34E6A" w:rsidTr="00E246F0">
        <w:tc>
          <w:tcPr>
            <w:tcW w:w="1965" w:type="dxa"/>
          </w:tcPr>
          <w:p w:rsidR="00C01C5C" w:rsidRPr="00C34E6A" w:rsidRDefault="00C34E6A" w:rsidP="00C34E6A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ρ</w:t>
            </w:r>
            <w:r w:rsidRPr="00C34E6A">
              <w:rPr>
                <w:vertAlign w:val="subscript"/>
              </w:rPr>
              <w:t>air</w:t>
            </w:r>
            <w:proofErr w:type="spellEnd"/>
          </w:p>
        </w:tc>
        <w:tc>
          <w:tcPr>
            <w:tcW w:w="2985" w:type="dxa"/>
          </w:tcPr>
          <w:p w:rsidR="00C01C5C" w:rsidRPr="00C34E6A" w:rsidRDefault="00C01C5C" w:rsidP="00EF37F6">
            <w:r w:rsidRPr="00C34E6A">
              <w:t>Air Density (kg/m</w:t>
            </w:r>
            <w:r w:rsidRPr="00C34E6A">
              <w:rPr>
                <w:vertAlign w:val="superscript"/>
              </w:rPr>
              <w:t>3</w:t>
            </w:r>
            <w:r w:rsidRPr="00C34E6A">
              <w:t>)</w:t>
            </w:r>
          </w:p>
        </w:tc>
        <w:tc>
          <w:tcPr>
            <w:tcW w:w="4788" w:type="dxa"/>
          </w:tcPr>
          <w:p w:rsidR="00C01C5C" w:rsidRPr="00C34E6A" w:rsidRDefault="00A8087A" w:rsidP="00C34E6A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air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1000*AirPressureDry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1.01*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Temp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Air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*287</m:t>
                    </m:r>
                  </m:den>
                </m:f>
              </m:oMath>
            </m:oMathPara>
          </w:p>
        </w:tc>
      </w:tr>
      <w:tr w:rsidR="00C01C5C" w:rsidTr="00E246F0">
        <w:tc>
          <w:tcPr>
            <w:tcW w:w="1965" w:type="dxa"/>
          </w:tcPr>
          <w:p w:rsidR="00AF6F3F" w:rsidRPr="00C34E6A" w:rsidRDefault="00AF6F3F" w:rsidP="00C33B4D">
            <w:pPr>
              <w:pStyle w:val="ListParagraph"/>
              <w:numPr>
                <w:ilvl w:val="0"/>
                <w:numId w:val="4"/>
              </w:numPr>
            </w:pPr>
            <w:r w:rsidRPr="00C34E6A">
              <w:t>H</w:t>
            </w:r>
          </w:p>
        </w:tc>
        <w:tc>
          <w:tcPr>
            <w:tcW w:w="2985" w:type="dxa"/>
          </w:tcPr>
          <w:p w:rsidR="00AF6F3F" w:rsidRPr="00C34E6A" w:rsidRDefault="00C01C5C" w:rsidP="00C33B4D">
            <w:r w:rsidRPr="00C34E6A">
              <w:t>Sensible Heat Flux</w:t>
            </w:r>
            <w:r w:rsidR="00C34E6A" w:rsidRPr="00C34E6A">
              <w:t xml:space="preserve"> (W/m</w:t>
            </w:r>
            <w:r w:rsidR="00C34E6A" w:rsidRPr="00C34E6A">
              <w:rPr>
                <w:vertAlign w:val="superscript"/>
              </w:rPr>
              <w:t>2</w:t>
            </w:r>
            <w:r w:rsidR="00C34E6A" w:rsidRPr="00C34E6A">
              <w:t>)</w:t>
            </w:r>
          </w:p>
        </w:tc>
        <w:tc>
          <w:tcPr>
            <w:tcW w:w="4788" w:type="dxa"/>
          </w:tcPr>
          <w:p w:rsidR="00AF6F3F" w:rsidRPr="00C34E6A" w:rsidRDefault="00C34E6A" w:rsidP="00AF6F3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H=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</w:rPr>
                      <m:t>(ρair *Cp*dT)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000000" w:themeColor="text1"/>
                      </w:rPr>
                      <m:t>(rAH)</m:t>
                    </m:r>
                  </m:den>
                </m:f>
              </m:oMath>
            </m:oMathPara>
          </w:p>
        </w:tc>
      </w:tr>
      <w:tr w:rsidR="00C01C5C" w:rsidTr="00E246F0">
        <w:tc>
          <w:tcPr>
            <w:tcW w:w="1965" w:type="dxa"/>
          </w:tcPr>
          <w:p w:rsidR="00312A88" w:rsidRPr="00C34E6A" w:rsidRDefault="00AF6F3F" w:rsidP="00C33B4D">
            <w:pPr>
              <w:pStyle w:val="ListParagraph"/>
              <w:numPr>
                <w:ilvl w:val="0"/>
                <w:numId w:val="4"/>
              </w:numPr>
            </w:pPr>
            <w:r w:rsidRPr="00C34E6A">
              <w:t>L</w:t>
            </w:r>
          </w:p>
        </w:tc>
        <w:tc>
          <w:tcPr>
            <w:tcW w:w="2985" w:type="dxa"/>
          </w:tcPr>
          <w:p w:rsidR="00312A88" w:rsidRPr="00C34E6A" w:rsidRDefault="00AF6F3F" w:rsidP="00C33B4D">
            <w:r w:rsidRPr="00C34E6A">
              <w:t>Monin-Obhukov Length</w:t>
            </w:r>
            <w:r w:rsidR="00C34E6A" w:rsidRPr="00C34E6A">
              <w:t xml:space="preserve"> (dimensionless)</w:t>
            </w:r>
          </w:p>
        </w:tc>
        <w:tc>
          <w:tcPr>
            <w:tcW w:w="4788" w:type="dxa"/>
          </w:tcPr>
          <w:p w:rsidR="00312A88" w:rsidRPr="00C34E6A" w:rsidRDefault="00C34E6A" w:rsidP="00AF6F3F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Switzerland-Normal"/>
                  </w:rPr>
                  <m:t>=</m:t>
                </m:r>
                <m:f>
                  <m:fPr>
                    <m:ctrlPr>
                      <w:rPr>
                        <w:rFonts w:ascii="Cambria Math" w:hAnsi="Switzerland-Normal"/>
                        <w:bCs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-U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*LST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Switzerland-Normal"/>
                            <w:b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0.41*g*H</m:t>
                        </m:r>
                      </m:e>
                    </m:d>
                  </m:den>
                </m:f>
              </m:oMath>
            </m:oMathPara>
          </w:p>
        </w:tc>
      </w:tr>
      <w:tr w:rsidR="00C01C5C" w:rsidTr="00E246F0">
        <w:tc>
          <w:tcPr>
            <w:tcW w:w="1965" w:type="dxa"/>
          </w:tcPr>
          <w:p w:rsidR="00312A88" w:rsidRPr="00C34E6A" w:rsidRDefault="00C34E6A" w:rsidP="00C33B4D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H</m:t>
              </m:r>
            </m:oMath>
          </w:p>
        </w:tc>
        <w:tc>
          <w:tcPr>
            <w:tcW w:w="2985" w:type="dxa"/>
          </w:tcPr>
          <w:p w:rsidR="00312A88" w:rsidRPr="00C34E6A" w:rsidRDefault="00AF6F3F" w:rsidP="00C33B4D">
            <w:r w:rsidRPr="00C34E6A">
              <w:t>Monin-Obhukov Correction for heat transport for Unstable and Neutral Atmospheric Conditions (L&lt;0)</w:t>
            </w:r>
          </w:p>
        </w:tc>
        <w:tc>
          <w:tcPr>
            <w:tcW w:w="4788" w:type="dxa"/>
          </w:tcPr>
          <w:p w:rsidR="00312A88" w:rsidRPr="00C34E6A" w:rsidRDefault="00C34E6A" w:rsidP="00C33B4D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=2*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C01C5C" w:rsidTr="00E246F0">
        <w:tc>
          <w:tcPr>
            <w:tcW w:w="1965" w:type="dxa"/>
          </w:tcPr>
          <w:p w:rsidR="00312A88" w:rsidRPr="00C34E6A" w:rsidRDefault="00C34E6A" w:rsidP="00C33B4D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M</m:t>
              </m:r>
            </m:oMath>
          </w:p>
        </w:tc>
        <w:tc>
          <w:tcPr>
            <w:tcW w:w="2985" w:type="dxa"/>
          </w:tcPr>
          <w:p w:rsidR="00312A88" w:rsidRPr="00C34E6A" w:rsidRDefault="00AF6F3F" w:rsidP="00C33B4D">
            <w:r w:rsidRPr="00C34E6A">
              <w:t xml:space="preserve">Monin-Obhukov Correction for </w:t>
            </w:r>
            <w:proofErr w:type="spellStart"/>
            <w:r w:rsidRPr="00C34E6A">
              <w:t>momentm</w:t>
            </w:r>
            <w:proofErr w:type="spellEnd"/>
            <w:r w:rsidRPr="00C34E6A">
              <w:t xml:space="preserve"> transport for Unstable and Neutral Atmospheric Conditions (L&lt;0)</w:t>
            </w:r>
          </w:p>
        </w:tc>
        <w:tc>
          <w:tcPr>
            <w:tcW w:w="4788" w:type="dxa"/>
          </w:tcPr>
          <w:p w:rsidR="00AF6F3F" w:rsidRPr="00C34E6A" w:rsidRDefault="00C34E6A" w:rsidP="00AF6F3F">
            <w:pPr>
              <w:pStyle w:val="CalibriHeading2"/>
              <w:spacing w:before="0"/>
              <w:jc w:val="right"/>
              <w:rPr>
                <w:b w:val="0"/>
                <w:bCs/>
                <w:u w:val="none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u w:val="none"/>
                  </w:rPr>
                  <m:t>ψ</m:t>
                </m:r>
                <m:r>
                  <m:rPr>
                    <m:sty m:val="b"/>
                  </m:rPr>
                  <w:rPr>
                    <w:rFonts w:ascii="Cambria Math" w:hAnsi="Cambria Math"/>
                    <w:u w:val="none"/>
                    <w:vertAlign w:val="subscript"/>
                  </w:rPr>
                  <m:t>M</m:t>
                </m:r>
                <m:r>
                  <m:rPr>
                    <m:sty m:val="b"/>
                  </m:rPr>
                  <w:rPr>
                    <w:rFonts w:ascii="Cambria Math" w:hAnsi="Cambria Math"/>
                    <w:u w:val="none"/>
                  </w:rPr>
                  <m:t>=2ln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/>
                        <w:u w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/>
                            <w:u w:val="none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u w:val="none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u w:val="none"/>
                              </w:rPr>
                              <m:t>1+x</m:t>
                            </m:r>
                          </m:e>
                        </m:d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u w:val="none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u w:val="none"/>
                  </w:rPr>
                  <m:t>+ln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/>
                        <w:u w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/>
                            <w:u w:val="none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u w:val="none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u w:val="none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b w:val="0"/>
                                    <w:bCs/>
                                    <w:u w:val="none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u w:val="none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u w:val="none"/>
                  </w:rPr>
                  <m:t>-ArcTAN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/>
                        <w:u w:val="none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u w:val="none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u w:val="none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 w:val="0"/>
                        <w:bCs/>
                        <w:u w:val="none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u w:val="none"/>
                      </w:rPr>
                      <m:t>π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u w:val="none"/>
                      </w:rPr>
                      <m:t>2</m:t>
                    </m:r>
                  </m:den>
                </m:f>
              </m:oMath>
            </m:oMathPara>
          </w:p>
          <w:p w:rsidR="00312A88" w:rsidRPr="00C34E6A" w:rsidRDefault="00AF6F3F" w:rsidP="00AF6F3F">
            <w:pPr>
              <w:jc w:val="right"/>
            </w:pPr>
            <w:r w:rsidRPr="00C34E6A">
              <w:rPr>
                <w:bCs/>
              </w:rPr>
              <w:t xml:space="preserve">where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b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1-16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Cs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oMath>
          </w:p>
        </w:tc>
      </w:tr>
      <w:tr w:rsidR="00C01C5C" w:rsidTr="00E246F0">
        <w:tc>
          <w:tcPr>
            <w:tcW w:w="1965" w:type="dxa"/>
          </w:tcPr>
          <w:p w:rsidR="00AF6F3F" w:rsidRPr="00C34E6A" w:rsidRDefault="00C34E6A" w:rsidP="00AF6F3F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H</m:t>
              </m:r>
            </m:oMath>
          </w:p>
        </w:tc>
        <w:tc>
          <w:tcPr>
            <w:tcW w:w="2985" w:type="dxa"/>
          </w:tcPr>
          <w:p w:rsidR="00AF6F3F" w:rsidRPr="00C34E6A" w:rsidRDefault="00AF6F3F" w:rsidP="00AF6F3F">
            <w:r w:rsidRPr="00C34E6A">
              <w:t>Monin-Obhukov Correction for heat transport for Stable Atmospheric Conditions (L&gt;0)</w:t>
            </w:r>
          </w:p>
        </w:tc>
        <w:tc>
          <w:tcPr>
            <w:tcW w:w="4788" w:type="dxa"/>
          </w:tcPr>
          <w:p w:rsidR="00AF6F3F" w:rsidRPr="00C34E6A" w:rsidRDefault="00C34E6A" w:rsidP="00AF6F3F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=-5</m:t>
                </m:r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</m:oMath>
            </m:oMathPara>
          </w:p>
        </w:tc>
      </w:tr>
      <w:tr w:rsidR="00C01C5C" w:rsidTr="00E246F0">
        <w:tc>
          <w:tcPr>
            <w:tcW w:w="1965" w:type="dxa"/>
          </w:tcPr>
          <w:p w:rsidR="00AF6F3F" w:rsidRPr="00C34E6A" w:rsidRDefault="00C34E6A" w:rsidP="00AF6F3F">
            <w:pPr>
              <w:pStyle w:val="ListParagraph"/>
              <w:numPr>
                <w:ilvl w:val="0"/>
                <w:numId w:val="4"/>
              </w:num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M</m:t>
              </m:r>
            </m:oMath>
          </w:p>
        </w:tc>
        <w:tc>
          <w:tcPr>
            <w:tcW w:w="2985" w:type="dxa"/>
          </w:tcPr>
          <w:p w:rsidR="00AF6F3F" w:rsidRPr="00C34E6A" w:rsidRDefault="00AF6F3F" w:rsidP="00AF6F3F">
            <w:r w:rsidRPr="00C34E6A">
              <w:t>Monin-Obhukov Correction for heat transport for Stable Atmospheric Conditions (L&gt;0)</w:t>
            </w:r>
          </w:p>
        </w:tc>
        <w:tc>
          <w:tcPr>
            <w:tcW w:w="4788" w:type="dxa"/>
          </w:tcPr>
          <w:p w:rsidR="00AF6F3F" w:rsidRPr="00C34E6A" w:rsidRDefault="00C34E6A" w:rsidP="00AF6F3F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=-5</m:t>
                </m:r>
                <m:d>
                  <m:dPr>
                    <m:ctrlPr>
                      <w:rPr>
                        <w:rFonts w:ascii="Cambria Math" w:hAnsi="Cambria Math"/>
                        <w:b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</m:d>
              </m:oMath>
            </m:oMathPara>
          </w:p>
        </w:tc>
      </w:tr>
      <w:tr w:rsidR="00C01C5C" w:rsidTr="00E246F0">
        <w:tc>
          <w:tcPr>
            <w:tcW w:w="1965" w:type="dxa"/>
          </w:tcPr>
          <w:p w:rsidR="00312A88" w:rsidRPr="00C34E6A" w:rsidRDefault="00A8087A" w:rsidP="00AF6F3F">
            <w:pPr>
              <w:pStyle w:val="ListParagraph"/>
              <w:numPr>
                <w:ilvl w:val="0"/>
                <w:numId w:val="4"/>
              </w:num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b>
              </m:sSub>
            </m:oMath>
          </w:p>
        </w:tc>
        <w:tc>
          <w:tcPr>
            <w:tcW w:w="2985" w:type="dxa"/>
          </w:tcPr>
          <w:p w:rsidR="00312A88" w:rsidRPr="00C34E6A" w:rsidRDefault="00AF6F3F" w:rsidP="00C33B4D">
            <w:r w:rsidRPr="00C34E6A">
              <w:t>Friction Velocity, corrected with Monin-Obhukov Correction</w:t>
            </w:r>
            <w:r w:rsidR="00C34E6A" w:rsidRPr="00C34E6A">
              <w:t xml:space="preserve"> </w:t>
            </w:r>
          </w:p>
        </w:tc>
        <w:tc>
          <w:tcPr>
            <w:tcW w:w="4788" w:type="dxa"/>
          </w:tcPr>
          <w:p w:rsidR="00312A88" w:rsidRPr="00C34E6A" w:rsidRDefault="00A8087A" w:rsidP="00AF6F3F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200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*0.41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z0m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 ψ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M</m:t>
                        </m:r>
                      </m:e>
                    </m:d>
                  </m:den>
                </m:f>
              </m:oMath>
            </m:oMathPara>
          </w:p>
        </w:tc>
      </w:tr>
      <w:tr w:rsidR="00C01C5C" w:rsidTr="00E246F0">
        <w:tc>
          <w:tcPr>
            <w:tcW w:w="1965" w:type="dxa"/>
          </w:tcPr>
          <w:p w:rsidR="00AF6F3F" w:rsidRPr="00C34E6A" w:rsidRDefault="00AF6F3F" w:rsidP="00AF6F3F">
            <w:pPr>
              <w:pStyle w:val="ListParagraph"/>
              <w:numPr>
                <w:ilvl w:val="0"/>
                <w:numId w:val="4"/>
              </w:numPr>
            </w:pPr>
            <w:proofErr w:type="spellStart"/>
            <w:r w:rsidRPr="00C34E6A">
              <w:t>rAH</w:t>
            </w:r>
            <w:proofErr w:type="spellEnd"/>
          </w:p>
        </w:tc>
        <w:tc>
          <w:tcPr>
            <w:tcW w:w="2985" w:type="dxa"/>
          </w:tcPr>
          <w:p w:rsidR="00AF6F3F" w:rsidRPr="00C34E6A" w:rsidRDefault="00AF6F3F" w:rsidP="00AF6F3F">
            <w:r w:rsidRPr="00C34E6A">
              <w:t>Aerodynamic resistance to heat transport, corrected with Monin-Obhukov Correction</w:t>
            </w:r>
          </w:p>
        </w:tc>
        <w:tc>
          <w:tcPr>
            <w:tcW w:w="4788" w:type="dxa"/>
          </w:tcPr>
          <w:p w:rsidR="00AF6F3F" w:rsidRPr="00C34E6A" w:rsidRDefault="00C34E6A" w:rsidP="00AF6F3F">
            <w:pPr>
              <w:pStyle w:val="CalibriHeading2"/>
              <w:spacing w:before="0"/>
              <w:jc w:val="right"/>
              <w:rPr>
                <w:b w:val="0"/>
                <w:u w:val="none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u w:val="none"/>
                  </w:rPr>
                  <m:t>rAH=</m:t>
                </m:r>
                <m:d>
                  <m:dPr>
                    <m:ctrlPr>
                      <w:rPr>
                        <w:rFonts w:ascii="Cambria Math" w:hAnsi="Cambria Math"/>
                        <w:b w:val="0"/>
                        <w:bCs/>
                        <w:u w:val="non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/>
                            <w:u w:val="none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u w:val="none"/>
                          </w:rPr>
                          <m:t>ln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u w:val="none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 w:val="0"/>
                                    <w:bCs/>
                                    <w:u w:val="none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u w:val="none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u w:val="none"/>
                                  </w:rPr>
                                  <m:t>0.01</m:t>
                                </m:r>
                              </m:den>
                            </m:f>
                          </m:e>
                        </m:d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u w:val="none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ψ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H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u w:val="none"/>
                          </w:rPr>
                          <m:t xml:space="preserve"> 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b w:val="0"/>
                                <w:bCs/>
                                <w:u w:val="non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 w:val="0"/>
                                    <w:u w:val="none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u w:val="none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u w:val="none"/>
                                  </w:rPr>
                                  <m:t>*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u w:val="none"/>
                              </w:rPr>
                              <m:t>*0.41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</w:tc>
      </w:tr>
      <w:tr w:rsidR="003C486E" w:rsidTr="00E114E6">
        <w:tc>
          <w:tcPr>
            <w:tcW w:w="9738" w:type="dxa"/>
            <w:gridSpan w:val="3"/>
          </w:tcPr>
          <w:p w:rsidR="003C486E" w:rsidRPr="00E246F0" w:rsidRDefault="003C486E" w:rsidP="00C01C5C">
            <w:pPr>
              <w:rPr>
                <w:b/>
                <w:i/>
              </w:rPr>
            </w:pPr>
            <w:r w:rsidRPr="00E246F0">
              <w:rPr>
                <w:b/>
                <w:i/>
              </w:rPr>
              <w:t>Iteration: Repeat steps</w:t>
            </w:r>
            <w:r w:rsidR="00A8087A">
              <w:rPr>
                <w:b/>
                <w:i/>
              </w:rPr>
              <w:t xml:space="preserve"> 13 through 22 </w:t>
            </w:r>
            <w:bookmarkStart w:id="0" w:name="_GoBack"/>
            <w:bookmarkEnd w:id="0"/>
            <w:r w:rsidRPr="00E246F0">
              <w:rPr>
                <w:b/>
                <w:i/>
              </w:rPr>
              <w:t>until changes in H are &lt;5%</w:t>
            </w:r>
          </w:p>
        </w:tc>
      </w:tr>
      <w:tr w:rsidR="00C01C5C" w:rsidTr="00E246F0">
        <w:tc>
          <w:tcPr>
            <w:tcW w:w="1965" w:type="dxa"/>
          </w:tcPr>
          <w:p w:rsidR="00AF6F3F" w:rsidRPr="00C34E6A" w:rsidRDefault="00AF6F3F" w:rsidP="00AF6F3F">
            <w:pPr>
              <w:pStyle w:val="ListParagraph"/>
              <w:numPr>
                <w:ilvl w:val="0"/>
                <w:numId w:val="4"/>
              </w:numPr>
            </w:pPr>
            <w:r w:rsidRPr="00C34E6A">
              <w:t>Ʌ</w:t>
            </w:r>
          </w:p>
        </w:tc>
        <w:tc>
          <w:tcPr>
            <w:tcW w:w="2985" w:type="dxa"/>
          </w:tcPr>
          <w:p w:rsidR="00AF6F3F" w:rsidRPr="00C34E6A" w:rsidRDefault="00AF6F3F" w:rsidP="00AF6F3F">
            <w:r w:rsidRPr="00C34E6A">
              <w:t>Evaporative Fraction</w:t>
            </w:r>
            <w:r w:rsidR="00C34E6A" w:rsidRPr="00C34E6A">
              <w:t xml:space="preserve"> (dimensionless)</w:t>
            </w:r>
          </w:p>
        </w:tc>
        <w:tc>
          <w:tcPr>
            <w:tcW w:w="4788" w:type="dxa"/>
          </w:tcPr>
          <w:p w:rsidR="00AF6F3F" w:rsidRPr="00C34E6A" w:rsidRDefault="00C34E6A" w:rsidP="00AF6F3F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Ʌ=</m:t>
                </m:r>
                <m:f>
                  <m:fPr>
                    <m:ctrlPr>
                      <w:rPr>
                        <w:rFonts w:ascii="Cambria Math" w:hAnsi="Cambria Math"/>
                        <w:b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bCs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Rn-G-H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Rn-G</m:t>
                    </m:r>
                  </m:den>
                </m:f>
              </m:oMath>
            </m:oMathPara>
          </w:p>
        </w:tc>
      </w:tr>
      <w:tr w:rsidR="00C34E6A" w:rsidTr="00E246F0">
        <w:tc>
          <w:tcPr>
            <w:tcW w:w="1965" w:type="dxa"/>
          </w:tcPr>
          <w:p w:rsidR="003C486E" w:rsidRPr="00C34E6A" w:rsidRDefault="003C486E" w:rsidP="00AF6F3F">
            <w:pPr>
              <w:pStyle w:val="ListParagraph"/>
              <w:numPr>
                <w:ilvl w:val="0"/>
                <w:numId w:val="4"/>
              </w:numPr>
            </w:pPr>
            <w:r w:rsidRPr="00C34E6A">
              <w:t>ET</w:t>
            </w:r>
          </w:p>
        </w:tc>
        <w:tc>
          <w:tcPr>
            <w:tcW w:w="2985" w:type="dxa"/>
          </w:tcPr>
          <w:p w:rsidR="003C486E" w:rsidRPr="00C34E6A" w:rsidRDefault="003C486E" w:rsidP="00AF6F3F">
            <w:r w:rsidRPr="00C34E6A">
              <w:t>24 hour Evapotranspiration (mm</w:t>
            </w:r>
            <w:r w:rsidR="00C34E6A" w:rsidRPr="00C34E6A">
              <w:t>/day</w:t>
            </w:r>
            <w:r w:rsidRPr="00C34E6A">
              <w:t>)</w:t>
            </w:r>
          </w:p>
        </w:tc>
        <w:tc>
          <w:tcPr>
            <w:tcW w:w="4788" w:type="dxa"/>
          </w:tcPr>
          <w:p w:rsidR="00C34E6A" w:rsidRDefault="00C34E6A" w:rsidP="00FD107A">
            <w:pPr>
              <w:rPr>
                <w:rFonts w:ascii="Calibri" w:eastAsia="Calibri" w:hAnsi="Calibri" w:cs="Times New Roman"/>
                <w:bCs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ET=</m:t>
              </m:r>
              <m:d>
                <m:dPr>
                  <m:ctrlPr>
                    <w:rPr>
                      <w:rFonts w:ascii="Cambria Math" w:hAnsi="Cambria Math"/>
                      <w:b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86,400*Evaporative Fraction*Rn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ρ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</w:rPr>
                            <m:t>w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</w:rPr>
                        <m:t>* λ</m:t>
                      </m:r>
                    </m:den>
                  </m:f>
                </m:e>
              </m:d>
            </m:oMath>
            <w:r w:rsidR="003C486E" w:rsidRPr="00C34E6A">
              <w:rPr>
                <w:rFonts w:ascii="Calibri" w:eastAsia="Calibri" w:hAnsi="Calibri" w:cs="Times New Roman"/>
                <w:bCs/>
              </w:rPr>
              <w:t xml:space="preserve"> </w:t>
            </w:r>
          </w:p>
          <w:p w:rsidR="003C486E" w:rsidRPr="00C34E6A" w:rsidRDefault="00C34E6A" w:rsidP="00FD107A">
            <w:pPr>
              <w:rPr>
                <w:rFonts w:ascii="Calibri" w:eastAsia="Calibri" w:hAnsi="Calibri" w:cs="Times New Roman"/>
              </w:rPr>
            </w:pPr>
            <w:proofErr w:type="gramStart"/>
            <w:r>
              <w:rPr>
                <w:rFonts w:ascii="Calibri" w:eastAsia="Calibri" w:hAnsi="Calibri" w:cs="Times New Roman"/>
                <w:bCs/>
              </w:rPr>
              <w:t>where</w:t>
            </w:r>
            <w:proofErr w:type="gramEnd"/>
            <w:r>
              <w:rPr>
                <w:rFonts w:ascii="Calibri" w:eastAsia="Calibri" w:hAnsi="Calibri" w:cs="Times New Roman"/>
                <w:bCs/>
              </w:rPr>
              <w:t xml:space="preserve"> </w:t>
            </w:r>
            <w:proofErr w:type="spellStart"/>
            <w:r w:rsidR="00FD107A" w:rsidRPr="00C34E6A">
              <w:rPr>
                <w:rFonts w:ascii="Times New Roman" w:eastAsia="Times New Roman" w:hAnsi="Times New Roman" w:cs="Times New Roman"/>
                <w:color w:val="000000" w:themeColor="text1"/>
              </w:rPr>
              <w:t>ρ</w:t>
            </w:r>
            <w:r w:rsidR="00FD107A" w:rsidRPr="00C34E6A">
              <w:rPr>
                <w:rFonts w:ascii="Times New Roman" w:eastAsia="Times New Roman" w:hAnsi="Times New Roman" w:cs="Times New Roman"/>
                <w:color w:val="000000" w:themeColor="text1"/>
                <w:vertAlign w:val="subscript"/>
              </w:rPr>
              <w:t>w</w:t>
            </w:r>
            <w:proofErr w:type="spellEnd"/>
            <w:r w:rsidR="00FD107A" w:rsidRPr="00C34E6A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is density of water (kg/m</w:t>
            </w:r>
            <w:r w:rsidR="00FD107A" w:rsidRPr="00C34E6A">
              <w:rPr>
                <w:rFonts w:ascii="Times New Roman" w:eastAsia="Times New Roman" w:hAnsi="Times New Roman" w:cs="Times New Roman"/>
                <w:color w:val="000000" w:themeColor="text1"/>
                <w:vertAlign w:val="superscript"/>
              </w:rPr>
              <w:t>3</w:t>
            </w:r>
            <w:r w:rsidR="00FD107A" w:rsidRPr="00C34E6A">
              <w:rPr>
                <w:rFonts w:ascii="Times New Roman" w:eastAsia="Times New Roman" w:hAnsi="Times New Roman" w:cs="Times New Roman"/>
                <w:color w:val="000000" w:themeColor="text1"/>
              </w:rPr>
              <w:t>), λ is latent heat of vaporization (J/kg)</w:t>
            </w:r>
            <w:r w:rsidR="00FD107A" w:rsidRPr="00C34E6A">
              <w:rPr>
                <w:rFonts w:ascii="Times New Roman" w:eastAsia="AdvTT5843c571" w:hAnsi="Times New Roman" w:cs="Times New Roman"/>
              </w:rPr>
              <w:t>.</w:t>
            </w:r>
          </w:p>
        </w:tc>
      </w:tr>
    </w:tbl>
    <w:p w:rsidR="00A071E7" w:rsidRDefault="00A071E7" w:rsidP="00EF37F6"/>
    <w:sectPr w:rsidR="00A07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witzerland-Normal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TT5843c571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42DA9"/>
    <w:multiLevelType w:val="hybridMultilevel"/>
    <w:tmpl w:val="6D804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127D5C"/>
    <w:multiLevelType w:val="hybridMultilevel"/>
    <w:tmpl w:val="F38AB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B67F7"/>
    <w:multiLevelType w:val="hybridMultilevel"/>
    <w:tmpl w:val="F7CE2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7C033A"/>
    <w:multiLevelType w:val="hybridMultilevel"/>
    <w:tmpl w:val="F4F2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666498"/>
    <w:multiLevelType w:val="hybridMultilevel"/>
    <w:tmpl w:val="6F66F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D4"/>
    <w:rsid w:val="00004042"/>
    <w:rsid w:val="00054705"/>
    <w:rsid w:val="000A6CDE"/>
    <w:rsid w:val="000F7AF1"/>
    <w:rsid w:val="001E3D88"/>
    <w:rsid w:val="00312A88"/>
    <w:rsid w:val="003A351E"/>
    <w:rsid w:val="003C486E"/>
    <w:rsid w:val="004069F2"/>
    <w:rsid w:val="004F7428"/>
    <w:rsid w:val="00584132"/>
    <w:rsid w:val="0059176E"/>
    <w:rsid w:val="006B5635"/>
    <w:rsid w:val="007A0C75"/>
    <w:rsid w:val="007F55E7"/>
    <w:rsid w:val="008309D4"/>
    <w:rsid w:val="0087691F"/>
    <w:rsid w:val="008920A3"/>
    <w:rsid w:val="009057F6"/>
    <w:rsid w:val="00A071E7"/>
    <w:rsid w:val="00A54532"/>
    <w:rsid w:val="00A8087A"/>
    <w:rsid w:val="00AF6F3F"/>
    <w:rsid w:val="00BC06F5"/>
    <w:rsid w:val="00C01C5C"/>
    <w:rsid w:val="00C33B4D"/>
    <w:rsid w:val="00C34E6A"/>
    <w:rsid w:val="00D672B6"/>
    <w:rsid w:val="00DD7575"/>
    <w:rsid w:val="00E246F0"/>
    <w:rsid w:val="00E879D1"/>
    <w:rsid w:val="00E948D6"/>
    <w:rsid w:val="00EF37F6"/>
    <w:rsid w:val="00FD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72F928-6E2B-4451-B5BA-CDEDD9C9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9D4"/>
    <w:pPr>
      <w:ind w:left="720"/>
      <w:contextualSpacing/>
    </w:pPr>
  </w:style>
  <w:style w:type="table" w:styleId="TableGrid">
    <w:name w:val="Table Grid"/>
    <w:basedOn w:val="TableNormal"/>
    <w:uiPriority w:val="39"/>
    <w:rsid w:val="00EF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54705"/>
    <w:rPr>
      <w:color w:val="808080"/>
    </w:rPr>
  </w:style>
  <w:style w:type="paragraph" w:customStyle="1" w:styleId="CalibriHeading2">
    <w:name w:val="Calibri Heading 2"/>
    <w:basedOn w:val="Normal"/>
    <w:link w:val="CalibriHeading2Char"/>
    <w:qFormat/>
    <w:rsid w:val="00AF6F3F"/>
    <w:pPr>
      <w:spacing w:before="120" w:after="0" w:line="240" w:lineRule="auto"/>
    </w:pPr>
    <w:rPr>
      <w:rFonts w:eastAsia="Switzerland-Normal" w:cs="Switzerland-Normal"/>
      <w:b/>
      <w:color w:val="231F20"/>
      <w:u w:val="single"/>
    </w:rPr>
  </w:style>
  <w:style w:type="character" w:customStyle="1" w:styleId="CalibriHeading2Char">
    <w:name w:val="Calibri Heading 2 Char"/>
    <w:basedOn w:val="DefaultParagraphFont"/>
    <w:link w:val="CalibriHeading2"/>
    <w:rsid w:val="00AF6F3F"/>
    <w:rPr>
      <w:rFonts w:eastAsia="Switzerland-Normal" w:cs="Switzerland-Normal"/>
      <w:b/>
      <w:color w:val="231F20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71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71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71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71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71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1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1E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71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91CFB-C558-457E-A18E-3EA8388A6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4960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Geography</dc:creator>
  <cp:keywords/>
  <dc:description/>
  <cp:lastModifiedBy>Alex Messina</cp:lastModifiedBy>
  <cp:revision>7</cp:revision>
  <dcterms:created xsi:type="dcterms:W3CDTF">2014-04-12T18:31:00Z</dcterms:created>
  <dcterms:modified xsi:type="dcterms:W3CDTF">2014-04-12T20:05:00Z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atm1984@gmail.com@www.mendeley.com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http://www.zotero.org/styles/chicago-fullnote-bibliography</vt:lpwstr>
  </property>
  <property fmtid="{D5CDD505-2E9C-101B-9397-08002B2CF9AE}" pid="14" name="Mendeley Recent Style Name 4_1">
    <vt:lpwstr>Chicago Manual of Style 16th edition (full note)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http://www.zotero.org/styles/remote-sensing-of-environment</vt:lpwstr>
  </property>
  <property fmtid="{D5CDD505-2E9C-101B-9397-08002B2CF9AE}" pid="24" name="Mendeley Recent Style Name 9_1">
    <vt:lpwstr>Remote Sensing of Environment</vt:lpwstr>
  </property>
</Properties>
</file>