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pPr>
      <w:r>
        <w:t>TITLE:</w:t>
      </w:r>
    </w:p>
    <w:p>
      <w:pPr>
        <w:pStyle w:val="Heading1"/>
        <w:spacing w:before="0"/>
      </w:pPr>
      <w:r>
        <w:t>Eulerian and Lagrangian measurements of flow and residence time on a fringing reef flat embayment, American Samoa</w:t>
      </w:r>
    </w:p>
    <w:p>
      <w:pPr>
        <w:pStyle w:val="Heading3"/>
      </w:pPr>
      <w:r>
        <w:t>Authors:</w:t>
      </w:r>
    </w:p>
    <w:p>
      <w:r>
        <w:t>Messina, A.M.a*, Storlazzi, C.D.b, Cheriton, O.M.b, Biggs, T.W.a</w:t>
      </w:r>
    </w:p>
    <w:p>
      <w:r>
        <w:t>a San Diego State University, Department of Geography, San Diego, CA 92182, amessina@rohan.sdsu.edu, +1-619-594-5437, tbiggs@mail.sdsu.edu, +1-619-594-0902</w:t>
      </w:r>
    </w:p>
    <w:p>
      <w:r>
        <w:t>b US Geological Survey, Pacific Coastal and Marine Science Center, Santa Cruz, CA 95060, cstorlazzi@usgs.gov, +1-831-460-7521, ocheriton@usgs.gov, +1-831-460-7579</w:t>
      </w:r>
    </w:p>
    <w:p>
      <w:r>
        <w:t>scripted terms: a, b, km2</w:t>
      </w:r>
    </w:p>
    <w:p>
      <w:pPr>
        <w:pStyle w:val="Heading2"/>
        <w:jc w:val="center"/>
      </w:pPr>
      <w:r>
        <w:t>ABSTRACT</w:t>
      </w:r>
    </w:p>
    <w:p>
      <w:r>
        <w:t xml:space="preserve">Hydrodynamic processes on coral reefs are important for nutrient cycling, larval dispersal, temperature variability, and understanding the impacts on coral reef ecosystems from terrestrial sediment, nutrients, and contaminants from adjacent impaired watersheds. In order to understand the spatial and temporal variability in flow velocities and the resulting residence time of water in the fringing coral reef flat-lined embayment of Faga'alu, on the island of Tutuila in American Samoa, data from three bottom-mounted acoustic current profilers and 102 (4-5 drifters x 21 deployments) individual Lagrangian ocean surface current drifter deployments were combined with meteorologic data and numerical wave model results. These data and model results, collected over nine days, made it possible to evaluate the relative contribution of tidal, wind, and wave forcing on the flow patterns. The high number of drifter deployments made it possible for the velocity data to be binned into 100 m x 100 m grid cells and the resulting residence times computed for the different sets of forcing conditions. Cumulative progressive vectors calculated from the acoustic current profilers closely matched the tracks from concurrently-deployed surface current drifters, showing the applicability of this hybrid Lagrangian-Eulerian measurement scheme to understand flow patterns in this geomorphically-complex embayment. Mean current speeds (residence times) varied from 1-37 cm/s (2.8-0.1 hr), 1-36 cm/s (2.8-0.1 hr), and 5-64 cm/s (0.6-0.04 hr) under tidal, wind, and wave forcing, respectively; the highest speeds (lowest residence times) were measured on the outer reef flat closest to where waves were breaking on the reef crest and were slowest (longest) over the inner reef flat close to shore and deep in the embayment. </w:t>
      </w:r>
    </w:p>
    <w:p>
      <w:pPr>
        <w:pStyle w:val="Heading3"/>
      </w:pPr>
      <w:r>
        <w:t>Keywords:</w:t>
      </w:r>
    </w:p>
    <w:p>
      <w:r>
        <w:t>Coral reefs, Drifters, Acoustic backscatter, Water circulation, Residence time</w:t>
      </w:r>
    </w:p>
    <w:p>
      <w:pPr>
        <w:pStyle w:val="Heading2"/>
      </w:pPr>
      <w:r>
        <w:t>Introduction</w:t>
      </w:r>
    </w:p>
    <w:p>
      <w:r>
        <w:t>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Studies in Hanalei Bay showed that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(Hoeke et al., 2011; Storlazzi et al., 2009).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By influencing orbital velocities, bed shear stress, and suspended sediment transport, current circulation is a strong control on the spatial distribution of sediment deposition, resuspension, and dispersal of terrigenous sediment discharged to the reef (Hoitink and Hoekstra, 2003; Presto et al., 2006; Storlazzi et al., 2004).</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(Hench et al., 2008; Hoeke et al., 2011; Presto et al., 2006; Storlazzi and Field, 2008; Storlazzi et al., 2004).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Hoeke et al., 2011; Vetter et al., 2010),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 Observations on the reef flat in Molokai, Hawaii, showed current speeds were faster where the reef is deeper and narrower (Curt D Storlazzi et al., 2006) but field observations at the proposed study site suggest the opposite; current speeds are rapid over the shallow reef crest, slowing significantly when reaching deeper pools in the reef and the main channel that bisects the reef.</w:t>
      </w:r>
    </w:p>
    <w:p>
      <w:r>
        <w:t>Understanding the current speeds, flow patterns, and residence time of water over the reef flat is critical for understanding spatial and temporal patterns of sedimentation in the study site, Faga'alu Bay, American Samoa. Following large or intense storm events, suspended sediment is discharged into Faga'alu Bay and advected seaward over the reef by momentum, in a thin surface layer of high suspended sediment concentration (SSC)(&gt;500mg/L). This sediment-rich layer significantly attenuates photosynthetically active radiation (PAR) and transports fine sediment over the reef where it can settle out of the water column and onto coral organisms. Although the hypopycnal surface plume is able to move counter to prevailing currents (upcurrent) by sliding over denser seawater, as sediment particles settle they are entrained in the prevailing current and transported accordingly (Wolanski et al., 2003). As flow velocities increase, residence time of the plume over the reef flat decreases, limiting time for small particles to settle out of the water column and controlling the sedimentation rate, even for the same concentration and magnitude of different plumes.</w:t>
      </w:r>
    </w:p>
    <w:p>
      <w: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 deployed wave/tide gauges in Faga'alu Bay on the southern forereef and reef flat, and an ADCP in the 'ava,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1.6m, and mean current speed out of the main channel was 0.14 m/sec.</w:t>
      </w:r>
    </w:p>
    <w:p>
      <w:pPr>
        <w:pStyle w:val="Heading2"/>
      </w:pPr>
      <w:r>
        <w:t>Study Area</w:t>
      </w:r>
    </w:p>
    <w:p>
      <w:r>
        <w:t>Faga'alu Bay, on the island of Tutuila, American Samoa (14.290 S, 170.677 W) is a V-shaped, reef-fringed embayment at the mouth of a small, steep-sided watershed (2.48 km2)(Figure 1). An anthropogenically altered, vertical-walled, 10-20m deep paleo-stream channel extends from the mouth of Faga'alu Stream eastward to Pago Pago Bay. This deep channel ('ava in Samoan language) divides the reef into a larger southern and a smaller northern section.</w:t>
      </w:r>
    </w:p>
    <w:p>
      <w:r>
        <w:t>Faga'alu Bay is situated on the western side of Pago Pago Harbor where the surrounding high topography blocks wet-season northerly winds (October-April), but the bay is exposed to dry-season southeasterly tradewinds and accompanying short-period wind waves (May-September). Faga'alu is only open to a narrow window of swell directions (S-SE) and swells approaching from a southerly angle must refract to the west to break directly on the reef, reducing the energy of breaking waves. Offshore significant wave heights (Hs) from southerly and southeasterly directions are generally less than 2.5m and rarely exceed 3m. Wave periods (Tp) are generally about 9 sec or less, rarely exceed 13 sec but occasionally reach 25 sec during austral winter storms (Thompson and Demirbilek, 2002). Vetter (2013) recorded peak significant wave heights on the forereef in Faga'alu up to 1.7m but wave heights greater than 1m were rare. Wave-breaking is constrained to the shallow reef crests, the transitions between the steeply-sloping fore reef and the roughly horizontal reef flats. A microtidal regime (~0-1m) varies semi-diurnally, exposing parts of the shallow reef crest and reef flat at extreme low tides (&lt;0m MSL). Given that the reef crest is exposed at low tide, cross-reef transfer of wave energy and water flow is strongly dependent on the tidal stage and wave setup.</w:t>
      </w:r>
    </w:p>
    <w:p>
      <w:pPr>
        <w:pStyle w:val="Heading2"/>
      </w:pPr>
      <w:r>
        <w:t>Methods</w:t>
      </w:r>
    </w:p>
    <w:p>
      <w:r>
        <w:t>In a previous water circulation study in Faga'alu, Vetter (2013) used wave/tide data and current speed in the reef channel to calculate flushing time of the bay's total volume. Those calculations are highly dependent on the estimation of total volume in the bay and reliant on bathymetry data which is not well verified. Calculations of flushing time also do not provide information on the spatial distribution of flow speeds or specific flow paths over the reef. Since it is known that both quality and residence time of water over the reef are strong controls on coral health, it is desirable to characterize spatially distributed flow patterns in relation to wave, wind, and tide forcings. To characterize the spatial pattern of flows over the reef flat in Faga'alu Bay, and determine the relationship between offshore wave forcing and residence time of water over the reef flat, a combination of Eulerian and Lagrangian measurements was used.</w:t>
      </w:r>
    </w:p>
    <w:p>
      <w:pPr>
        <w:pStyle w:val="Heading3"/>
      </w:pPr>
      <w:r>
        <w:t>Combining Eulerian and Lagrangian methods</w:t>
      </w:r>
    </w:p>
    <w:p>
      <w: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(Ouillon et al., 2010). For this study, Lagrangian drifters were used to collect spatially distributed data on flow velocities, in conjunction with Eulerian current profilers at fixed locations to collect long-term data in relation to forcing conditions.</w:t>
      </w:r>
    </w:p>
    <w:p>
      <w:r>
        <w:t>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pPr>
        <w:pStyle w:val="Heading3"/>
      </w:pPr>
      <w:r>
        <w:t>Lagrangian measurements (GPS-logging drifters)</w:t>
      </w:r>
    </w:p>
    <w:p>
      <w:r>
        <w:t>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(Austin and Atkinson, 2004; Johnson et al., 2003; MacMahan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synoptic measurements of water movement in surf zones near linear, sandy beaches, it has not been attempted in a shallow reef environment.</w:t>
      </w:r>
    </w:p>
    <w:p>
      <w:r>
        <w:t>Faga'alu Bay is a relatively small area (0.25km2) so very high density drifter data could be collected with a small number of drifters (n=5) and field personnel (n=1). Drifter designs typically involve the use of a suspended drogue (Johnson et al., 2003; Ouillon et al., 2010) or a finned tube (MacMahan et al., 2009) to extend into and anchor the drifter in the water column. However, due to the shallow conditions experienced on reef flats a novel drifter design was needed. 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w:t>
      </w:r>
    </w:p>
    <w:p>
      <w:r>
        <w:t>Five drifters were designed and constructed with materials avaialable on-island, from PVC tubing and plastic sheeting, with a small waterproof housing for the GPS recorder (HOLUX M1000), and a float collar to maintain upright orientation (Figure 3). The fins of the drifters were roughly 300 mm wide and 180 mm in height, constructed of 13mm diameter PVC pipe and elbows, with holes drilled to flood the piping and compensate for the buoyancy of the pipe. The GPS logger was housed in a PVC housing comprised of an end cap, a short piece of 50 mm diameter pipe, a threaded female adapter and a threaded plug. A hole was drilled in the plug to accomodate a stainless steel hose clamp for attaching the logger housing to the fins, and the hole was plugged with epoxy. The drifters were transported to the launch zones and retrieved using a stand-up paddle board (SUP) which had advantages over motorized craft or kayaks due to the low cost, single man operation, shallow draft, and better visibility to track the drifters. Drifter velocities and trajectories are calculated using a forward-difference scheme on the drifter locations (Davis, 1991; MacMahan et al., 2010).</w:t>
      </w:r>
    </w:p>
    <w:p>
      <w:pPr>
        <w:pStyle w:val="Heading3"/>
      </w:pPr>
      <w:r>
        <w:t>Eulerian measurements (ADCP)</w:t>
      </w:r>
    </w:p>
    <w:p>
      <w:r>
        <w:t>Three Nortek Auqadopp 2-MHz acoustic current profilers recorded tide, wave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3). The profilers collected 580 current samples at 2 Hz every 10 min and 2048 wave samples at 2Hz ever 60 min. On the northern reef, the water level dropped below the minimum blanking distance of the current profilers at low tides, and flow was assumed to be nearly zero during these times given the relatively low water depth relative to the height of the corals.</w:t>
      </w:r>
    </w:p>
    <w:p>
      <w:pPr>
        <w:pStyle w:val="Heading3"/>
      </w:pPr>
      <w:r>
        <w:t>Analytical Methods</w:t>
      </w:r>
    </w:p>
    <w:p>
      <w:r>
        <w:t>Two techniques were used to compare the drifter results with the profiler results: Empirical orthogonal functions (EOF) and progressive vectors of cumulative flow. Considering the speed and bearing of the drifter movement at each time step as an independent observation of the flow, the EOF's identify the dominant modes of flow in the spatial domain. EOF principal axes and variance ellipses were calculated for spatially binned drifter data (100 m x 100 m) and compared to the EOF's calculated from profiler data, for each of the three forcing conditions: Tides, Strong Winds, and Strong Waves. More circular variance ellipses indicate that flow directions are more variable while more ellipsoid variance ellipses indicate flow is dominantly in the direction of the major principal axis. Progressive vectors of the profiler data, which are cumulative summations of flow assuming spatial homogeneity, were compared to the drifter data. Drifter tracks were limited to 1 hr and compared with progressive vectors calculated from the profiler data for the corresponding time period.</w:t>
      </w:r>
    </w:p>
    <w:p>
      <w:r>
        <w:t>The mean velocity of drifters was calculated for each 100 m x 100 m spatial bin (MacMahan et al., 2010) and used to compare flow patterns, and to calculate water residence time over the reef under different forcing conditions. Where drifters did not travel through a spatial bin, no residence time could be calculated.</w:t>
      </w:r>
    </w:p>
    <w:p>
      <w:pPr>
        <w:pStyle w:val="Heading3"/>
      </w:pPr>
      <w:r>
        <w:t>End-member Forcing: Wave, Wind and Tide data</w:t>
      </w:r>
    </w:p>
    <w:p>
      <w:r>
        <w:t>Drifter deployments were conducted opportunistically to capture "end-member" conditions for all combinations of High-Low waves, High-Low wind (offshore and onshore), and High-Low tide (Presto et al., 2006). Multiple daily deployments were scheduled during one randomly selected week, 2/15/14-2/23/14, coinciding with ADCP deployment to facilitate direct comparisons of Eulerian and Lagrangian flow measurements under tide, wind and wave forcing conditions. End member conditions were defined post-deployment using modeled and in situ data on wave, wind, and tide conditions. End-member forcing conditions are somewhat qualitatively defined, based on available data, but covered the commonly occuring range of forcings recorded at the study site (Thompson and Demirbilek, 2002; Vetter, 2013).</w:t>
      </w:r>
    </w:p>
    <w:p>
      <w:r>
        <w:t>Data on wave conditions was recorded by a NIWA Dobie-A wave/tide gauge (DOBIE) deployed on the southern reef slope at 10m depth (Figure 1). The DOBIE sampled a 512s burst at 2Hz at the top of every hour. The DOBIE malfunctioned and recorded no data coinciding with the ADCP deployment, but showed good comparison with NOAA WaveWatchIII (WW3) modeled data on swell height and direction for the recorded data (Hoeke et al., 2011). Swell height and direction from NOAA's WW3 model, calibrated to wave data recorded in situ by the DOBIE wave/tide gauge, were used to define the end-member conditions.</w:t>
      </w:r>
    </w:p>
    <w:p>
      <w:r>
        <w:t>Wind speed, wind direction, barometric pressure, and precipitation were recorded at 15min. intervals during the study, using a Davis VantagePro weather station installed near the stream mouth, approximately 5m above sea level on a pole mounted to a building (WxStation, Figure 1). Meteorological and tide data was also recorded at a NOAA NDBC station (NSTP6), 1.8km north. Wind speed, wind direction, barometric pressure, and tidal elevation were recorded at NSTP6 at 6min. intervals. For this study, wind conditions are sufficiently described qualitatively so the topographic effects on wind speed and direction recorded at the stations are considered inconsequential (Storlazzi et al., 2004)</w:t>
      </w:r>
    </w:p>
    <w:p>
      <w:pPr>
        <w:pStyle w:val="Heading2"/>
      </w:pPr>
      <w:r>
        <w:t>Results</w:t>
      </w:r>
    </w:p>
    <w:p>
      <w:pPr>
        <w:pStyle w:val="Heading3"/>
      </w:pPr>
      <w:r>
        <w:t>Forcing: Wave, wind, tide during ADCP deployment</w:t>
      </w:r>
    </w:p>
    <w:p>
      <w:r>
        <w:t>A large range of wind and wave conditions and combinations was sampled during the ADCP deployment (February 15-23, 2014), including a high onshore wind event, a high SE groundswell event, and low winds from variable directions where tidal forcing was dominant (Figure 4). The deployment period of the ADCP and intensive drifter deployments can be separated into three distinct time periods: 1) Low swell, High onshore wind (Day 47-49)="WIND", 2) Low swell, Low wind (Day 50-51)="TIDE", and 3) High swell, Low wind (Day 52-Day 55)="WAVE" (Table 1). Average wind speed reached a maximum of 9m/s (17knots) with maximum gusts of to 14m/s (28knots) from the NE-SE on February 17, 2014 (Day 48). Swell height during WAVE reached 1.3m (Day 52), which is near the annual maximum height expected for this location (Vetter, 2013).</w:t>
      </w:r>
    </w:p>
    <w:p>
      <w:r>
        <w:t>**Note: Local time is UTC-11 so local dates are actually one day earlier (e.g. Tide=2/18-2/19 Local time)</w:t>
      </w:r>
    </w:p>
    <w:p>
      <w:pPr>
        <w:pStyle w:val="Heading3"/>
      </w:pPr>
      <w:r>
        <w:t>Eulerian Measurements (Acoustic Doppler Current Profilers)</w:t>
      </w:r>
    </w:p>
    <w:p>
      <w:r>
        <w:t>Three Nortek Aquadopp ADCP were supplied by the USGS Pacific Water Science Center in Santa Cruz, CA, and deployed on the reef flat in Faga'alu for one week: February 15-23, 2014 (Figure 1). On the Northern reef the water level dropped below the minimum blanking distance of the ADCP at low tides (Figure 5d), and flow is assumed to be nearly zero during these times given the relatively low water.</w:t>
      </w:r>
    </w:p>
    <w:p>
      <w:r>
        <w:t>The highest velocity flow was observed over the most southern part of the reef (AS1), in a dominant northwesterly direction for the entire deployment, indicating the strong influence of even small  breaking waves over the reef crest. The portion of the reef crest adjacent AS1 receives the most wave energy in Faga'alu, and flow from the reef further to the south of AS1 (at Fatumafuti) is open to an even wider window of swell directions to the south and southwest. High velocity flows were also observed at AS2, though not as consisently as at AS1, and in a dominantly southwesterly direction, reflecting the relative orientation of the reef crest and shore. Whereas the flow at AS1 is deflected by the shore, turning the cross-reef flow of water north toward the deeper parts of the bay and main channel, the flow at AS2 is primarily shoreward into the deep pools in the middle of the reef flat before turning into the main channel. It would seem that flow over the southern reef would flow directly into the main channel, however this flow is deflected away from the main channel, shoreward. This deflection is caused by wave energy refracting and surging into the main channel, pushing southward from the main channel onto the soouthern reef. Flow data at AS1 also illustrate the modulating effect of tidal stage on flow speed similar to Storlazzi et al., (2004). During Days 52 to 55 a decrease in flow speed is observed coinciding with the low tide. As the tide level decreases, less wave energy propagates over the reef crest and friction and turbulence over the reef increases. This effect is still observed, but is smaller in magnitude at AS2 because the water depth is higher and the coral elevation is lower at AS2.</w:t>
      </w:r>
    </w:p>
    <w:p>
      <w:r>
        <w:t>Flow direction and velocities at AS1 were fairly consistent during all endmember conditions, whereas flow direction and velocities were more variable at AS2 and varied most strongly with higher wave conditions. As swell direction turns more easterly (Figure 4), more wave energy is incident upon the northern portion of the southern reef. Under tidal influence or offshore winds in the absence of strong waves there is potential for cross-reef flow directions. When the swell was larger the flow at AS2 was higher in velocity and more dominantly towards shore. Flow velocities were most variable at AS3 on the northern reef, and while flow direction and velocity at AS1 and AS2 were mostly influenced by wave conditions, flow at AS3 did not show strong correlation with any of the endmember forcing conditions.</w:t>
      </w:r>
    </w:p>
    <w:p>
      <w:pPr>
        <w:pStyle w:val="Heading3"/>
      </w:pPr>
      <w:r>
        <w:t>Lagrangian Measurements (GPS-logging Drifters)</w:t>
      </w:r>
    </w:p>
    <w:p>
      <w:r>
        <w:t>Thirty drifter deployments were conducted from January to February, 2014, with twenty-two of those deployments coinciding with ADCP deployment, February 15-23, 2014 (Table 2). Five drifters were released from the same five launch zones  at the beginning of each deployment, and allowed to drift until they exited the main channel to Pago Pago Harbor (Figure 1). Drifter position data was recorded by the HOLUX-M1000 GPS logger at 5 second intervals and resampled to 1 minute intervals to reduce signal noise. Drifters were allowed to drift until they exited the main channel but tracks were limited to 1 hr for analysis. Drifter speed and bearing were calculated using a forward difference scheme and gridded in 100 m x 100 m bins.</w:t>
      </w:r>
    </w:p>
    <w:p>
      <w:r>
        <w:t>Three general spatial patterns were evident (Figure 6): 1) Faster onshore transport speeds (lower residence times) over the southern reef flat, 2) Slower, more variable currents (longer residence times) over the deeper inshore portion of the reef flat and inner portion of the embayment that converge on the inshore side of the main channel, and 3) Faster offshore transport speeds (lower residence times) over the offshore side of the main 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quuickly exited back out to sea (far northeast in the study area).</w:t>
      </w:r>
    </w:p>
    <w:p/>
    <w:p>
      <w:pPr>
        <w:pStyle w:val="Heading3"/>
      </w:pPr>
      <w:r>
        <w:t>Comparing Eulerian and Lagrangian Measurements</w:t>
      </w:r>
    </w:p>
    <w:p>
      <w:pPr>
        <w:pStyle w:val="Heading4"/>
      </w:pPr>
      <w:r>
        <w:t>Progressive Vectors</w:t>
      </w:r>
    </w:p>
    <w:p>
      <w:r>
        <w:t>A series of 1 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The progressive vectors from ADCP data mainly illustrate how variable the flow velocity is at a fixed point over time: a progressive vecotr moving in a straight line indicates flow direction at the instrument does not change over time. The progressive vectors for AS1 and AS2 show little variation in flow direction, indicating the flow velocity is consistent (Figure 7). The progressive vectors for AS3 are much more erratic, and travel relatively shorter distances due to the lower flow speeds observed over the northern reef.</w:t>
      </w:r>
    </w:p>
    <w:p>
      <w:r>
        <w:t>The drifter tracks, compared to the progressive vectors, show the spatial heterogeneity of the flow pattern as the water flows over the reef flat, turns parallel to shore and into the deep channel (Figure 7). Under tidal forcing the drifter tracks over the northern reef are highly erratic, but travel longer distances than under strong onshore winds (Figure 7b). This indicates that under tidal forcing water movement is variable over the reef but strong winds push water into the northwest corner of the embayment, piling up water over the northern reef and increasing residence time. Drifter tracks crossing the reef crest are observed over the southern reef under tidal forcing, in the absence of breaking waves that would strongly force water flow across the reef, preventing seaward flow. Under strong wave conditions (Figure 7e), a more coherent, clockwise flow pattern is observed over both the northern and southern reef as large breaking waves force large amounts of water onto the reef flat, driving flow quickly across the southern reef flat and into the main channel. Despite waves breaking on the the northern reef crest, it appears the flow across the southern reef and into the main channel influences an overall eastward flow over the northern reef and out the main channel (Figure 7e).</w:t>
      </w:r>
    </w:p>
    <w:p>
      <w:pPr>
        <w:pStyle w:val="Heading4"/>
      </w:pPr>
      <w:r>
        <w:t>Empirical Orthogonal Functions (EOF)</w:t>
      </w:r>
    </w:p>
    <w:p>
      <w:r>
        <w:t>EOF's and mean flow velocity were calculated from ADCP data collected during each end member condition period. 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8).</w:t>
      </w:r>
    </w:p>
    <w:p>
      <w:r>
        <w:t>Drifter data was spatially binned and EOF's and mean flow velocity were calculated for each 100m x 100m grid cell (Figure 8).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near shore and in the deeper pools on the reef flat. The drifter data also illustrate the increase in flow velocity moving seaward in the main channel. 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the whole bay.</w:t>
      </w:r>
    </w:p>
    <w:p>
      <w:pPr>
        <w:pStyle w:val="Heading4"/>
      </w:pPr>
      <w:r>
        <w:t>Mean flow speed and direction in 100m gridded cells under Wind, Wave, Calm conditions</w:t>
      </w:r>
    </w:p>
    <w:p>
      <w:r>
        <w:t>Drifter data was spatially binned and mean flow velocity was calculated for all drifter tracks under each forcing condition. 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p>
      <w:pPr>
        <w:pStyle w:val="Heading4"/>
      </w:pPr>
      <w:r>
        <w:t>Residence Times from drifter observations</w:t>
      </w:r>
    </w:p>
    <w:p>
      <w:r>
        <w:t>Residence times for 100m x 100m grid cells were computed from the mean flow speeds calculated from drifter data under different forcing conditions (Figure 9).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pPr>
        <w:pStyle w:val="Heading2"/>
      </w:pPr>
      <w:r>
        <w:t>Discussion</w:t>
      </w:r>
    </w:p>
    <w:p>
      <w:pPr>
        <w:pStyle w:val="Heading2"/>
      </w:pPr>
      <w:r>
        <w:t>Conclusion</w:t>
      </w:r>
    </w:p>
    <w:p>
      <w: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pPr>
        <w:pStyle w:val="Heading2"/>
      </w:pPr>
      <w:r>
        <w:t>Acknowledgements</w:t>
      </w:r>
    </w:p>
    <w:p>
      <w: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r>
        <w:br w:type="page"/>
      </w:r>
    </w:p>
    <w:p>
      <w:pPr>
        <w:pStyle w:val="Heading1"/>
      </w:pPr>
      <w:r>
        <w:t>References</w:t>
      </w:r>
    </w:p>
    <w:p>
      <w:r>
        <w:t>Add at the end, using Mendeley refs</w:t>
      </w:r>
    </w:p>
    <w:p>
      <w:pPr>
        <w:pStyle w:val="Heading2"/>
      </w:pPr>
      <w:r>
        <w:t>Table Titles</w:t>
      </w:r>
    </w:p>
    <w:p>
      <w:r>
        <w:t>Table 1. End member periods</w:t>
      </w:r>
    </w:p>
    <w:p>
      <w:r>
        <w:t>Table 2. Drifter deployment dates and conditions. Red numbered Deployments coincide with ADCP deployment</w:t>
      </w:r>
    </w:p>
    <w:p>
      <w:pPr>
        <w:pStyle w:val="Heading2"/>
      </w:pPr>
      <w:r>
        <w:t>Figure Captions</w:t>
      </w:r>
    </w:p>
    <w:p>
      <w: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Figure 3. TOP: Images of the shallow-water drifters on land, and deployed in the field. BOTTOM: Images of the acoustic current profilers deployed on the southern reef flat (AS1).</w:t>
      </w:r>
    </w:p>
    <w:p>
      <w:r>
        <w:t>Figure 4. Time series of physical forcing: Tide stage, wind speed, wind direction from NDBC station NSTP6, wave height and direction from NOAA WW3. Day 47=16 Feb 2014, Day 54=23 Feb 2014.</w:t>
      </w:r>
    </w:p>
    <w:p>
      <w:r>
        <w:t>Figure 5. Time series of the resulting flow measured by the acoustic current profilers. Water depths at low tide were too shallow to measure flow data at AS3. Note the variations in current speeds both in space and time due to the different forcing conditions.</w:t>
      </w:r>
    </w:p>
    <w:p>
      <w:r>
        <w:t>Figure 6. Map of all drifter tracks, colored by speed, recorded during the experiment.</w:t>
      </w:r>
    </w:p>
    <w:p>
      <w:r>
        <w:t xml:space="preserve">Figure 7. Progressive vectors calculated from ADCP data, compared to actual Lagrangian drifter tracks under different forcing conditions. </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Figure 9. Residence time calculated from mean velocity of drifters under endmember conditions</w:t>
      </w:r>
    </w:p>
    <w:p>
      <w:r>
        <w:br w:type="page"/>
      </w:r>
    </w:p>
    <w:p>
      <w:pPr>
        <w:pStyle w:val="Heading2"/>
      </w:pPr>
      <w:r>
        <w:t>APPENDIX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