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A906" w14:textId="77777777" w:rsidR="00A955CD" w:rsidRDefault="006F5A12">
      <w:pPr>
        <w:pStyle w:val="Heading1"/>
        <w:spacing w:before="0"/>
      </w:pPr>
      <w:r>
        <w:t>TITLE:</w:t>
      </w:r>
    </w:p>
    <w:p w14:paraId="39C75676" w14:textId="40DBFAC0" w:rsidR="0067642A" w:rsidRDefault="006F5A12" w:rsidP="006E1D48">
      <w:pPr>
        <w:pStyle w:val="Heading1"/>
        <w:spacing w:before="0"/>
      </w:pPr>
      <w:r>
        <w:t>Contributions of human activities to suspended sediment yield during storm events from a small, steep, tropical watershed</w:t>
      </w:r>
    </w:p>
    <w:p w14:paraId="2F4CC6A2" w14:textId="77777777" w:rsidR="00A955CD" w:rsidRDefault="006F5A12">
      <w:pPr>
        <w:pStyle w:val="Heading3"/>
      </w:pPr>
      <w:r>
        <w:t>Authors:</w:t>
      </w:r>
    </w:p>
    <w:p w14:paraId="2F6CFF8E" w14:textId="77777777" w:rsidR="00A955CD" w:rsidRDefault="006F5A12">
      <w:pPr>
        <w:ind w:firstLine="0"/>
      </w:pPr>
      <w:r>
        <w:t>Messina, A.M.</w:t>
      </w:r>
      <w:r>
        <w:rPr>
          <w:vertAlign w:val="superscript"/>
        </w:rPr>
        <w:t>a*</w:t>
      </w:r>
      <w:r>
        <w:t>, Biggs, T.W.</w:t>
      </w:r>
      <w:r>
        <w:rPr>
          <w:vertAlign w:val="superscript"/>
        </w:rPr>
        <w:t>a</w:t>
      </w:r>
    </w:p>
    <w:p w14:paraId="7DCD34EE" w14:textId="568BFADF"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44748419" w14:textId="77777777" w:rsidR="00A955CD" w:rsidRDefault="006F5A12">
      <w:pPr>
        <w:pStyle w:val="Heading2"/>
        <w:jc w:val="center"/>
      </w:pPr>
      <w:r>
        <w:t>ABSTRACT</w:t>
      </w:r>
    </w:p>
    <w:p w14:paraId="44FC93D1" w14:textId="0C4AB9CE" w:rsidR="00A955CD" w:rsidRDefault="006F5A12" w:rsidP="00327DBC">
      <w:pPr>
        <w:ind w:firstLine="0"/>
      </w:pPr>
      <w:r>
        <w:t xml:space="preserve">Suspended sediment yields (SSY) </w:t>
      </w:r>
      <w:r w:rsidR="009374BD">
        <w:t xml:space="preserve">were measured during storm and non-storm periods </w:t>
      </w:r>
      <w:r>
        <w:t>from undisturbed and human-disturbed portions of a small (1.8 km²), mountainous watershed that drains to a sediment-stressed coral reef. Event-wise SSY (</w:t>
      </w:r>
      <w:r w:rsidR="00003545">
        <w:t>SSY</w:t>
      </w:r>
      <w:r w:rsidR="00003545">
        <w:rPr>
          <w:vertAlign w:val="subscript"/>
        </w:rPr>
        <w:t>EV</w:t>
      </w:r>
      <w:r>
        <w:t xml:space="preserve">) was calculated </w:t>
      </w:r>
      <w:r w:rsidR="009337B2">
        <w:t xml:space="preserve">for 142 storms </w:t>
      </w:r>
      <w:r>
        <w:t xml:space="preserve">from measurements of water discharge (Q), turbidity (T), and suspended sediment concentration (SSC)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w:t>
      </w:r>
      <w:r w:rsidR="00FC4FF0">
        <w:t>1.7-</w:t>
      </w:r>
      <w:r>
        <w:t xml:space="preserve">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erosivity index. </w:t>
      </w:r>
      <w:r w:rsidR="00CA5DBA">
        <w:t xml:space="preserve">Best estimates of </w:t>
      </w:r>
      <w:r w:rsidR="00CA5DBA">
        <w:lastRenderedPageBreak/>
        <w:t>a</w:t>
      </w:r>
      <w:r>
        <w:t xml:space="preserve">nnual </w:t>
      </w:r>
      <w:r w:rsidR="00CA5DBA">
        <w:t>SSY</w:t>
      </w:r>
      <w:r w:rsidR="008947D7" w:rsidRPr="001E37AA">
        <w:rPr>
          <w:vertAlign w:val="subscript"/>
        </w:rPr>
        <w:t>EV</w:t>
      </w:r>
      <w:r w:rsidR="00CA5DBA">
        <w:t xml:space="preserve"> </w:t>
      </w:r>
      <w:r>
        <w:t xml:space="preserve">varied from </w:t>
      </w:r>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r w:rsidRPr="009C56F9">
        <w:t>-4</w:t>
      </w:r>
      <w:r w:rsidR="00795BAC" w:rsidRPr="009C56F9">
        <w:t>41</w:t>
      </w:r>
      <w:r w:rsidRPr="009C56F9">
        <w:t xml:space="preserve"> tons</w:t>
      </w:r>
      <w:r>
        <w:t>/km²/yr) from the human-disturbed subwatershed</w:t>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 sediment yield</w:t>
      </w:r>
      <w:r w:rsidR="009337B2">
        <w:t xml:space="preserve"> </w:t>
      </w:r>
      <w:r>
        <w:t>increased significantly (3.9x).</w:t>
      </w:r>
      <w:r w:rsidR="00FC4FF0">
        <w:t xml:space="preserve"> </w:t>
      </w:r>
      <w:r w:rsidR="00F0788C">
        <w:t>While unpaved roads are often identified as a source of sediment in humid forested regions, field observations suggested that most roads in the urban area were 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t xml:space="preserve"> and </w:t>
      </w:r>
      <w:r w:rsidR="0020282E">
        <w:t xml:space="preserve">restore </w:t>
      </w:r>
      <w:r>
        <w:t>coral re</w:t>
      </w:r>
      <w:r w:rsidR="0020282E">
        <w:t>efs</w:t>
      </w:r>
      <w:r>
        <w:t>.</w:t>
      </w:r>
    </w:p>
    <w:p w14:paraId="28BF7F83" w14:textId="77777777" w:rsidR="00A955CD" w:rsidRDefault="006F5A12">
      <w:pPr>
        <w:pStyle w:val="Heading2"/>
      </w:pPr>
      <w:r>
        <w:t>Keywords:</w:t>
      </w:r>
    </w:p>
    <w:p w14:paraId="558B7C1C" w14:textId="72DAA383" w:rsidR="00A955CD" w:rsidRDefault="006F5A12">
      <w:pPr>
        <w:ind w:firstLine="0"/>
      </w:pPr>
      <w:r>
        <w:t xml:space="preserve">Sediment yield, volcanic islands, </w:t>
      </w:r>
      <w:del w:id="0" w:author="Alex Messina" w:date="2015-12-14T09:15:00Z">
        <w:r w:rsidDel="00DA4410">
          <w:delText xml:space="preserve">mountainous catchments, </w:delText>
        </w:r>
      </w:del>
      <w:r>
        <w:t>land use, storm events, coastal sediment load, American Samoa</w:t>
      </w:r>
    </w:p>
    <w:p w14:paraId="63252EDD" w14:textId="259D403D" w:rsidR="00A955CD" w:rsidRDefault="00A31439">
      <w:pPr>
        <w:pStyle w:val="Heading2"/>
      </w:pPr>
      <w:ins w:id="1" w:author="Alex Messina" w:date="2015-12-14T08:49:00Z">
        <w:r>
          <w:t xml:space="preserve">1. </w:t>
        </w:r>
      </w:ins>
      <w:r w:rsidR="006F5A12">
        <w:t>Introduction</w:t>
      </w:r>
    </w:p>
    <w:p w14:paraId="2483B552" w14:textId="25976570"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r w:rsidR="00DB6D03">
        <w:fldChar w:fldCharType="begin" w:fldLock="1"/>
      </w:r>
      <w:r w:rsidR="00E153E3">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"id" : "ITEM-3",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"ITEM-3",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"formattedCitation" : "(Fabricius, 2005; Storlazzi et al., 2015; West and van Woesik, 2001)", "plainTextFormattedCitation" : "(Fabricius, 2005; Storlazzi et al., 2015; West and van Woesik, 2001)", "previouslyFormattedCitation" : "(Fabricius, 2005; Storlazzi et al., 2015; West and van Woesik, 2001)" }, "properties" : { "noteIndex" : 0 }, "schema" : "https://github.com/citation-style-language/schema/raw/master/csl-citation.json" }</w:instrText>
      </w:r>
      <w:r w:rsidR="00DB6D03">
        <w:fldChar w:fldCharType="separate"/>
      </w:r>
      <w:r w:rsidR="00E153E3" w:rsidRPr="00E153E3">
        <w:rPr>
          <w:noProof/>
        </w:rPr>
        <w:t>(Fabricius, 2005; Storlazzi et al., 2015; West and van Woesik, 2001)</w:t>
      </w:r>
      <w:r w:rsidR="00DB6D03">
        <w:fldChar w:fldCharType="end"/>
      </w:r>
      <w:r>
        <w:t xml:space="preserve">. Anthropogenic sediment disturbance </w:t>
      </w:r>
      <w:r>
        <w:lastRenderedPageBreak/>
        <w:t>can be particularly high on volcanic islands in the humid tropics, which have a high potential for erosion due to high rainfall, 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6BCFC6E1" w14:textId="77777777" w:rsidR="00A955CD" w:rsidRDefault="006F5A12">
      <w:r>
        <w:t xml:space="preserve">A large proportion of a watershed's sediment yield can originate from disturbed areas that cover a relatively small fraction of the watershed area. In the Caribbean, unpaved roads covering 0.3-0.9% of the watershed area were the dominant sediment source in disturbed watersheds on St. John,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p>
    <w:p w14:paraId="1D0D9981" w14:textId="5539B2F6" w:rsidR="00A955CD" w:rsidRDefault="006F5A12">
      <w:r>
        <w:t>Management of sediment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lastRenderedPageBreak/>
        <w:t>(</w:t>
      </w:r>
      <w:r w:rsidR="00E153E3" w:rsidRPr="00E153E3">
        <w:rPr>
          <w:noProof/>
        </w:rPr>
        <w:t>1999)</w:t>
      </w:r>
      <w:r w:rsidR="00716BDF">
        <w:fldChar w:fldCharType="end"/>
      </w:r>
      <w:r w:rsidR="00716BDF">
        <w:t xml:space="preserve"> </w:t>
      </w:r>
      <w:r>
        <w:t xml:space="preserve">used a sediment budget to show that sediment yield from watersheds can be insensitive to 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t>argue a management-focused sediment budget can be developed quickly in situations where the management problem is clearly defined and the management area can be divided into homogenous sub-units.</w:t>
      </w:r>
    </w:p>
    <w:p w14:paraId="2DC6B5C4" w14:textId="40A64EEC" w:rsidR="00A955CD" w:rsidRDefault="006F5A12">
      <w:r>
        <w:t>Knowledge of suspended sediment yield (SSY) under both natural and disturbed conditions on most tropical, volcanic islands remains limited, due to the challenges of in situ monitoring in these remote, challenging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r w:rsidR="008947D7" w:rsidRPr="001E37AA">
        <w:rPr>
          <w:vertAlign w:val="subscript"/>
        </w:rPr>
        <w:t>EV</w:t>
      </w:r>
      <w:r>
        <w:t xml:space="preserve"> from small, mountainous catchments is a significant contribution for establishing baselines for change-detection for sediment mitigation projects, and can also further improve models applied at the regional scale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B37FA1E" w14:textId="2AEB214D" w:rsidR="007956F5" w:rsidRDefault="006F5A12">
      <w:r>
        <w:lastRenderedPageBreak/>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t>, are complicated by interannual</w:t>
      </w:r>
      <w:r w:rsidR="00B55B18">
        <w:t xml:space="preserve"> climatic</w:t>
      </w:r>
      <w:r>
        <w:t xml:space="preserve"> variability and hysteresis in the discharge-concentration relationship.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6D832989" w14:textId="60EB7441"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 xml:space="preserve">(Basher </w:t>
      </w:r>
      <w:r w:rsidR="00E153E3" w:rsidRPr="00E153E3">
        <w:rPr>
          <w:noProof/>
        </w:rPr>
        <w:lastRenderedPageBreak/>
        <w:t>et al., 2011; Hicks, 1990)</w:t>
      </w:r>
      <w:r w:rsidR="006315FA">
        <w:fldChar w:fldCharType="end"/>
      </w:r>
      <w:r w:rsidR="006315FA">
        <w:t>,</w:t>
      </w:r>
      <w:r>
        <w:t xml:space="preserve"> but this approach has not been attempted for steep, tropical watersheds on volcanic islands.</w:t>
      </w:r>
    </w:p>
    <w:p w14:paraId="5BDD6866" w14:textId="598E6FC7" w:rsidR="00B2112C" w:rsidRDefault="006F5A12">
      <w:r>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57FB062B" w14:textId="3E9C02F9" w:rsidR="00A955CD" w:rsidRDefault="006F5A12">
      <w:r>
        <w:t>This study uses in situ measurements of precipitation (P), stream discharge (Q), turbidity (T) and suspended sediment concentration (SSC) to</w:t>
      </w:r>
      <w:ins w:id="2" w:author="Alex Messina" w:date="2015-12-14T09:46:00Z">
        <w:r w:rsidR="00AC6E46">
          <w:t xml:space="preserve"> accomplish two objectives:</w:t>
        </w:r>
      </w:ins>
      <w:r>
        <w:t xml:space="preserve"> 1) quantify suspended sediment yield from undi</w:t>
      </w:r>
      <w:r w:rsidR="009F5029">
        <w:t>sturbed and human-disturbed portion</w:t>
      </w:r>
      <w:r>
        <w:t xml:space="preserve">s of a small watershed in the south Pacific and 2) develop an empirical model of storm-generated suspended sediment yield. The </w:t>
      </w:r>
      <w:ins w:id="3" w:author="Alex Messina" w:date="2015-12-14T09:45:00Z">
        <w:r w:rsidR="00AC6E46">
          <w:t xml:space="preserve">research </w:t>
        </w:r>
      </w:ins>
      <w:r>
        <w:t xml:space="preserve">questions </w:t>
      </w:r>
      <w:ins w:id="4" w:author="Alex Messina" w:date="2015-12-14T09:45:00Z">
        <w:r w:rsidR="00AC6E46">
          <w:t>are</w:t>
        </w:r>
      </w:ins>
      <w:del w:id="5" w:author="Alex Messina" w:date="2015-12-14T09:45:00Z">
        <w:r w:rsidDel="00AC6E46">
          <w:delText>addressed include</w:delText>
        </w:r>
      </w:del>
      <w:r>
        <w:t xml:space="preserve">: How much has human disturbance increased </w:t>
      </w:r>
      <w:r w:rsidR="00B2112C">
        <w:t xml:space="preserve">suspended </w:t>
      </w:r>
      <w:r>
        <w:t>sediment yield to the coast?</w:t>
      </w:r>
      <w:r w:rsidR="009C56F9">
        <w:t xml:space="preserve"> </w:t>
      </w:r>
      <w:r>
        <w:t xml:space="preserve">What human activities dominate the anthropogenic contribution to the </w:t>
      </w:r>
      <w:r w:rsidR="00B2112C">
        <w:t xml:space="preserve">suspended </w:t>
      </w:r>
      <w:r>
        <w:t xml:space="preserve">sediment </w:t>
      </w:r>
      <w:r w:rsidR="00B2112C">
        <w:t>load</w:t>
      </w:r>
      <w:r>
        <w:t>? Which storm metric is the best predictor of storm event suspended sediment yield (</w:t>
      </w:r>
      <w:r w:rsidR="00003545">
        <w:t>SSY</w:t>
      </w:r>
      <w:r w:rsidR="00003545">
        <w:rPr>
          <w:vertAlign w:val="subscript"/>
        </w:rPr>
        <w:t>EV</w:t>
      </w:r>
      <w:r>
        <w:t xml:space="preserve">): total </w:t>
      </w:r>
      <w:r w:rsidR="00B2112C">
        <w:t xml:space="preserve">event </w:t>
      </w:r>
      <w:r>
        <w:t xml:space="preserve">precipitation, Erosivity Index, total </w:t>
      </w:r>
      <w:r w:rsidR="00B2112C">
        <w:t xml:space="preserve">event </w:t>
      </w:r>
      <w:r>
        <w:t xml:space="preserve">discharge, or maximum </w:t>
      </w:r>
      <w:r w:rsidR="00B2112C">
        <w:t xml:space="preserve">event </w:t>
      </w:r>
      <w:r>
        <w:t xml:space="preserve">discharge? How do sediment contributions from </w:t>
      </w:r>
      <w:r w:rsidR="009F5029">
        <w:t xml:space="preserve">undisturbed </w:t>
      </w:r>
      <w:r>
        <w:t xml:space="preserve">areas and </w:t>
      </w:r>
      <w:r w:rsidR="009F5029">
        <w:t xml:space="preserve">human-disturbed </w:t>
      </w:r>
      <w:r>
        <w:t>areas vary with storm size?</w:t>
      </w:r>
    </w:p>
    <w:p w14:paraId="542875CA" w14:textId="3D0B97DE" w:rsidR="00A955CD" w:rsidRDefault="00A31439">
      <w:pPr>
        <w:pStyle w:val="Heading2"/>
      </w:pPr>
      <w:ins w:id="6" w:author="Alex Messina" w:date="2015-12-14T08:50:00Z">
        <w:r>
          <w:lastRenderedPageBreak/>
          <w:t xml:space="preserve">2. </w:t>
        </w:r>
      </w:ins>
      <w:r w:rsidR="006F5A12">
        <w:t>Study Area</w:t>
      </w:r>
    </w:p>
    <w:p w14:paraId="2F3B9BE1" w14:textId="4B644436" w:rsidR="00A955CD" w:rsidRDefault="006F5A12">
      <w:r>
        <w:t xml:space="preserve">The study watershed, Faga'alu, is located on Tutuila (14S, 170W), the largest island in the Territory of American Samoa (140 km²). Like many volcanic islands in the Pacific, Tutuila </w:t>
      </w:r>
      <w:r w:rsidR="00B2112C">
        <w:t>has</w:t>
      </w:r>
      <w:r>
        <w:t xml:space="preserve"> steep, heavily forested mountains with villages and roads mostly confined to the flat areas near the coast. The main stream in Faga'alu runs the length of the watershed (~3 km), and drains an area of 1.78 km² </w:t>
      </w:r>
      <w:r w:rsidR="00B2112C">
        <w:t xml:space="preserve">into Faga'alu Bay </w:t>
      </w:r>
      <w:r>
        <w:t>(area draining to FG3 in Figure 1). The main watershed includes Matafao Mountain, the highest point on Tutuila (653 m). The mean slope of the main Faga'alu watershed is 0.53 m/m and total relief is 653 m.</w:t>
      </w:r>
      <w:r w:rsidR="009C56F9">
        <w:t xml:space="preserve"> </w:t>
      </w:r>
      <w:r w:rsidR="00B2112C">
        <w:t xml:space="preserve">The administrative boundary includes the watersheds of </w:t>
      </w:r>
      <w:r w:rsidR="00443E9F">
        <w:t xml:space="preserve">the main stream and </w:t>
      </w:r>
      <w:r w:rsidR="00B2112C">
        <w:t xml:space="preserve">several small ephemeral streams </w:t>
      </w:r>
      <w:r w:rsidR="00443E9F">
        <w:t xml:space="preserve">that </w:t>
      </w:r>
      <w:r w:rsidR="00B2112C">
        <w:t>drain directly to the bay (0.63 km²)</w:t>
      </w:r>
      <w:r>
        <w:t xml:space="preserve"> (grey dotted boundary in Figure 1). </w:t>
      </w:r>
      <w:r w:rsidR="00E07885">
        <w:t>The coral reef in Faga’alu Bay is</w:t>
      </w:r>
      <w:r>
        <w:t xml:space="preserve"> highly degraded by sediment</w:t>
      </w:r>
      <w:r w:rsidR="00E07885">
        <w:t xml:space="preserve"> (</w:t>
      </w:r>
      <w:r w:rsidR="00E07885">
        <w:fldChar w:fldCharType="begin" w:fldLock="1"/>
      </w:r>
      <w:r w:rsidR="008C242D">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E07885">
        <w:fldChar w:fldCharType="separate"/>
      </w:r>
      <w:r w:rsidR="00E07885">
        <w:rPr>
          <w:noProof/>
        </w:rPr>
        <w:t xml:space="preserve">Fenner et al., </w:t>
      </w:r>
      <w:r w:rsidR="00E07885" w:rsidRPr="006315FA">
        <w:rPr>
          <w:noProof/>
        </w:rPr>
        <w:t>2008)</w:t>
      </w:r>
      <w:r w:rsidR="00E07885">
        <w:fldChar w:fldCharType="end"/>
      </w:r>
      <w:r>
        <w:t xml:space="preserve">. Faga'alu watershed was identified by local environmental management agencies in the American Samoa Coral Reef Advisory Group (CRAG) as a heavily impacted watershed, and in August 2012 was selected by the US Coral Reef Task Force (USCRTF) as a Priority Watershed for conservation and remediation efforts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E153E3" w:rsidRPr="00E153E3">
        <w:rPr>
          <w:noProof/>
        </w:rPr>
        <w:t>(Holst-Rice et al., 2015)</w:t>
      </w:r>
      <w:r w:rsidR="006315FA">
        <w:fldChar w:fldCharType="end"/>
      </w:r>
      <w:r w:rsidR="006315FA">
        <w:t xml:space="preserve">. </w:t>
      </w:r>
    </w:p>
    <w:p w14:paraId="1CD7C3E2" w14:textId="47DDB97A" w:rsidR="00806559" w:rsidRDefault="00806559">
      <w:r>
        <w:t xml:space="preserve">Faga’alu occurs on intracaldera Pago Volcanics </w:t>
      </w:r>
      <w:r w:rsidR="008A20C0">
        <w:t xml:space="preserve">where the K-Ar age for a sample in the watershed is 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t xml:space="preserve">oil types </w:t>
      </w:r>
      <w:r w:rsidR="0099011B">
        <w:t>in the steep uplands are</w:t>
      </w:r>
      <w:r w:rsidR="0007662E">
        <w:t xml:space="preserve"> Fagasa family</w:t>
      </w:r>
      <w:r w:rsidR="00443E9F">
        <w:t>-</w:t>
      </w:r>
      <w:r w:rsidR="0007662E">
        <w:t xml:space="preserve">lithic hapludolls with </w:t>
      </w:r>
      <w:r w:rsidR="0096673D">
        <w:t>rock out</w:t>
      </w:r>
      <w:r w:rsidR="0007662E">
        <w:t>c</w:t>
      </w:r>
      <w:r w:rsidR="0096673D">
        <w:t>r</w:t>
      </w:r>
      <w:r w:rsidR="0007662E">
        <w:t xml:space="preserve">ops in the steep uplands, and </w:t>
      </w:r>
      <w:r w:rsidR="00443E9F">
        <w:t xml:space="preserve">soil types </w:t>
      </w:r>
      <w:r w:rsidR="0099011B">
        <w:t xml:space="preserve">in the lowlands are </w:t>
      </w:r>
      <w:r w:rsidR="0007662E">
        <w:t xml:space="preserve">Aua-Leafu complex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t>.</w:t>
      </w:r>
      <w:r w:rsidR="0099011B">
        <w:t xml:space="preserve"> </w:t>
      </w:r>
      <w:r w:rsidR="0096673D">
        <w:t xml:space="preserve">In the uplands, an estimated 50% of soil cover is </w:t>
      </w:r>
      <w:r w:rsidR="0099011B">
        <w:t>Fagasa family soil</w:t>
      </w:r>
      <w:r w:rsidR="0096673D">
        <w:t>s</w:t>
      </w:r>
      <w:r w:rsidR="0099011B">
        <w:t xml:space="preserve"> </w:t>
      </w:r>
      <w:r w:rsidR="0096673D">
        <w:t>which</w:t>
      </w:r>
      <w:r w:rsidR="0099011B">
        <w:t xml:space="preserve"> are moderately deep and well drained silty clay (50-150 cm) overlying weathered igneous bedrock. </w:t>
      </w:r>
      <w:r w:rsidR="0096673D">
        <w:t xml:space="preserve">An estimated 20% of soil cover is lithic hapludolls which </w:t>
      </w:r>
      <w:r w:rsidR="0099011B">
        <w:t>are well drained but shallower (10-50 cm) than Fagasa family soil, and composed of silty clay and clay loam. The remaining 15% of soil in the uplands is rock outcrops.</w:t>
      </w:r>
      <w:r w:rsidR="0096673D">
        <w:t xml:space="preserve"> The lowlands are composed of </w:t>
      </w:r>
      <w:r w:rsidR="0096673D">
        <w:lastRenderedPageBreak/>
        <w:t>urban surfaces and a mix of Aua and Leafu soils</w:t>
      </w:r>
      <w:r w:rsidR="008A20C0">
        <w:t>,</w:t>
      </w:r>
      <w:r w:rsidR="0096673D">
        <w:t xml:space="preserve"> composed of colluvium and alluvium derived from the weathered igneous rock and soil from the steep uplands. Aua soils in the lowlands are deep (&gt;150 cm), well drained accumulations of very stony silty clay loam with only moderate runoff and erosion potential. Leafu soils in the lowlands are very deep</w:t>
      </w:r>
      <w:r w:rsidR="001E37AA">
        <w:t xml:space="preserve"> (&gt;150 cm)</w:t>
      </w:r>
      <w:r w:rsidR="0096673D">
        <w:t>, poorly drained silty clay to fine sandy loam that are typically along streams and valley bottoms</w:t>
      </w:r>
      <w:r w:rsidR="001E37AA">
        <w:t xml:space="preserve"> where the high water table is typically 90-150 cm deep</w:t>
      </w:r>
      <w:r w:rsidR="0096673D">
        <w:t>.</w:t>
      </w:r>
    </w:p>
    <w:p w14:paraId="28A840D5" w14:textId="02F9819C" w:rsidR="00A955CD" w:rsidRDefault="00A31439">
      <w:pPr>
        <w:pStyle w:val="Heading3"/>
      </w:pPr>
      <w:ins w:id="7" w:author="Alex Messina" w:date="2015-12-14T08:50:00Z">
        <w:r>
          <w:t xml:space="preserve">2.1 </w:t>
        </w:r>
      </w:ins>
      <w:r w:rsidR="006F5A12">
        <w:t>Climate</w:t>
      </w:r>
    </w:p>
    <w:p w14:paraId="59CBFD33" w14:textId="712031AD" w:rsidR="006315FA" w:rsidRDefault="006315FA" w:rsidP="006315FA">
      <w:r>
        <w:t xml:space="preserve">Precipitation on Tutuila is caused by several mechanisms including cyclones and tropical depressions, isolated thunderstorms, and orographic uplifting of trade-wind squalls over the high (300-600 m), mountainous ridge that runs the length of the island. </w:t>
      </w:r>
      <w:r w:rsidR="00A40F34">
        <w:t xml:space="preserve">The </w:t>
      </w:r>
      <w:r>
        <w:t>ridge runs parallel to the predominant wind direction, and does not cause a significant windward/leeward rainfall gradient</w:t>
      </w:r>
      <w:r w:rsidR="00A40F34">
        <w:t xml:space="preserve"> like many other Pacific Islands </w:t>
      </w:r>
      <w:r w:rsidR="00A40F34">
        <w:fldChar w:fldCharType="begin" w:fldLock="1"/>
      </w:r>
      <w:r w:rsidR="00A93E9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"DOI" : "10.1130/B30625.1", "ISSN" : "00167606", "author" : [ { "dropping-particle" : "", "family" : "Menking", "given" : "James a.", "non-dropping-particle" : "", "parse-names" : false, "suffix" : "" }, { "dropping-particle" : "", "family" : "Han", "given" : "Jianwei", "non-dropping-particle" : "", "parse-names" : false, "suffix" : "" }, { "dropping-particle" : "", "family" : "Gasparini", "given" : "Nicole M.", "non-dropping-particle" : "", "parse-names" : false, "suffix" : "" }, { "dropping-particle" : "", "family" : "Johnson", "given" : "Joel P L", "non-dropping-particle" : "", "parse-names" : false, "suffix" : "" } ], "container-title" : "Bulletin of the Geological Society of America", "id" : "ITEM-2", "issue" : "3-4", "issued" : { "date-parts" : [ [ "2013" ] ] }, "page" : "594-608", "title" : "The effects of precipitation gradients on river profile evolution on the Big Island of Hawai'i", "type" : "article-journal", "volume" : "125" }, "uris" : [ "http://www.mendeley.com/documents/?uuid=fa38b469-2587-458b-9c5d-c9b7fc18cebe" ] } ], "mendeley" : { "formattedCitation" : "(Ferrier et al., 2013; Menking et al., 2013)", "plainTextFormattedCitation" : "(Ferrier et al., 2013; Menking et al., 2013)", "previouslyFormattedCitation" : "(Ferrier et al., 2013; Menking et al., 2013)" }, "properties" : { "noteIndex" : 0 }, "schema" : "https://github.com/citation-style-language/schema/raw/master/csl-citation.json" }</w:instrText>
      </w:r>
      <w:r w:rsidR="00A40F34">
        <w:fldChar w:fldCharType="separate"/>
      </w:r>
      <w:r w:rsidR="00A40F34" w:rsidRPr="00A40F34">
        <w:rPr>
          <w:noProof/>
        </w:rPr>
        <w:t>(Ferrier et al., 2013; Menking et al., 2013)</w:t>
      </w:r>
      <w:r w:rsidR="00A40F34">
        <w:fldChar w:fldCharType="end"/>
      </w:r>
      <w:r>
        <w:t>. Average annual specific discharge (m</w:t>
      </w:r>
      <w:r w:rsidR="00A40F34">
        <w:rPr>
          <w:vertAlign w:val="superscript"/>
        </w:rPr>
        <w:t>3</w:t>
      </w:r>
      <w:r>
        <w:t>/yr/km</w:t>
      </w:r>
      <w:r>
        <w:rPr>
          <w:vertAlign w:val="superscript"/>
        </w:rPr>
        <w:t>2</w:t>
      </w:r>
      <w:r>
        <w:t xml:space="preserve">) shows little spatial variation across the island, irrespective of watershed location or orientation </w:t>
      </w:r>
      <w:r>
        <w:fldChar w:fldCharType="begin" w:fldLock="1"/>
      </w:r>
      <w:r w:rsidR="00E153E3">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"formattedCitation" : "(Dames &amp; Moore, 1981)", "plainTextFormattedCitation" : "(Dames &amp; Moore, 1981)", "previouslyFormattedCitation" : "(Dames &amp; Moore, 1981)" }, "properties" : { "noteIndex" : 0 }, "schema" : "https://github.com/citation-style-language/schema/raw/master/csl-citation.json" }</w:instrText>
      </w:r>
      <w:r>
        <w:fldChar w:fldCharType="separate"/>
      </w:r>
      <w:r w:rsidR="00E153E3" w:rsidRPr="00E153E3">
        <w:rPr>
          <w:noProof/>
        </w:rPr>
        <w:t>(Dames &amp; Moore, 1981)</w:t>
      </w:r>
      <w:r>
        <w:fldChar w:fldCharType="end"/>
      </w:r>
      <w:r>
        <w:t>. Precipitation increases with elevation, from an average 2,380 mm/yr at the shoreline to 6,350 mm/yr at the highest elevation on the island</w:t>
      </w:r>
      <w:r w:rsidR="00A40F34">
        <w:t xml:space="preserve">, averaging 3,800 mm/yr over the island from 1903 to 1973 </w:t>
      </w:r>
      <w:r w:rsidR="00A40F34">
        <w:fldChar w:fldCharType="begin" w:fldLock="1"/>
      </w:r>
      <w:r w:rsidR="00A40F34">
        <w:instrText>ADDIN CSL_CITATION { "citationItems" : [ { "id" : "ITEM-1", "itemData" : { "author" : [ { "dropping-particle" : "", "family" : "Eyre", "given" : "Paul R", "non-dropping-particle" : "", "parse-names" : false, "suffix" : "" } ], "id" : "ITEM-1", "issued" : { "date-parts" : [ [ "1989" ] ] }, "publisher-place" : "Honolulu, HI", "title" : "Ground-water quality reconnaissance, Tutuila, American Samoa, U.S. Geological Survey Water Resources Investigations Report 94-4142", "type" : "report" }, "uris" : [ "http://www.mendeley.com/documents/?uuid=16d485d9-02aa-445b-b7f3-8c6ba8a16a26" ] }, { "id" : "ITEM-2",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"ITEM-2",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"(Eyre, 1989; Izuka et al., 2005)", "plainTextFormattedCitation" : "(Eyre, 1989; Izuka et al., 2005)", "previouslyFormattedCitation" : "(Eyre, 1989; Izuka et al., 2005)" }, "properties" : { "noteIndex" : 0 }, "schema" : "https://github.com/citation-style-language/schema/raw/master/csl-citation.json" }</w:instrText>
      </w:r>
      <w:r w:rsidR="00A40F34">
        <w:fldChar w:fldCharType="separate"/>
      </w:r>
      <w:r w:rsidR="00A40F34" w:rsidRPr="00E153E3">
        <w:rPr>
          <w:noProof/>
        </w:rPr>
        <w:t>(Eyre, 1989; Izuka et al., 2005)</w:t>
      </w:r>
      <w:r w:rsidR="00A40F34">
        <w:fldChar w:fldCharType="end"/>
      </w:r>
      <w:r w:rsidR="00A40F34">
        <w:t>.</w:t>
      </w:r>
      <w:r>
        <w:t xml:space="preserve"> In Faga'alu watershed, rainfall records show average annual precipitation is 6,350 mm at Matafao Mtn. (653 m m.a.s.l), 5,280 mm at Matafao Reservoir (249 m m.a.s.l.) and about 3,800 mm on the coastal plain </w:t>
      </w:r>
      <w:r>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fldChar w:fldCharType="separate"/>
      </w:r>
      <w:r w:rsidR="00E153E3" w:rsidRPr="00E153E3">
        <w:rPr>
          <w:noProof/>
        </w:rPr>
        <w:t>(Craig, 2009; Dames &amp; Moore, 1981; Perreault, 2010; Tonkin &amp; Taylor International Ltd., 1989; Wong, 1996)</w:t>
      </w:r>
      <w:r>
        <w:fldChar w:fldCharType="end"/>
      </w:r>
      <w:r>
        <w:t>. Mean annual potential evapotranspiration follows the opposite trend, varying from 890 mm</w:t>
      </w:r>
      <w:ins w:id="8" w:author="Alex Messina" w:date="2015-12-14T10:07:00Z">
        <w:r w:rsidR="00EC0243">
          <w:t>/yr</w:t>
        </w:r>
      </w:ins>
      <w:r>
        <w:t xml:space="preserve"> at high elevation to 1,150 mm</w:t>
      </w:r>
      <w:ins w:id="9" w:author="Alex Messina" w:date="2015-12-14T10:07:00Z">
        <w:r w:rsidR="00EC0243">
          <w:t>/yr</w:t>
        </w:r>
      </w:ins>
      <w:r>
        <w:t xml:space="preserve"> at sea level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Tropical cyclones are erratic but occurred on average every 1-13 years from 1981-</w:t>
      </w:r>
      <w:r>
        <w:lastRenderedPageBreak/>
        <w:t xml:space="preserve">2014 </w:t>
      </w:r>
      <w:r>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00E153E3" w:rsidRPr="00E153E3">
        <w:rPr>
          <w:noProof/>
        </w:rPr>
        <w:t>(Craig, 2009)</w:t>
      </w:r>
      <w:r>
        <w:fldChar w:fldCharType="end"/>
      </w:r>
      <w:r>
        <w:t xml:space="preserve"> and bring intense rainfall, flooding, landslides, and high sediment yield </w:t>
      </w:r>
      <w:r>
        <w:fldChar w:fldCharType="begin" w:fldLock="1"/>
      </w:r>
      <w:r w:rsidR="00E153E3">
        <w:instrText>ADDIN CSL_CITATION { "citationItems" : [ { "id" : "ITEM-1", "itemData" : { "author" : [ { "dropping-particle" : "", "family" : "Buchanan-Banks", "given" : "Jane", "non-dropping-particle" : "", "parse-names" : false, "suffix" : "" } ], "id" : "ITEM-1", "issued" : { "date-parts" : [ [ "1979" ] ] }, "publisher" : "U.S. Geological Survey", "title" : "The October 28, 1979 Landslidng on Tutuila. Open File Report 81-81", "type" : "report" }, "uris" : [ "http://www.mendeley.com/documents/?uuid=bbdbe252-c9d2-4924-9f63-3e0e82648fcd" ] } ], "mendeley" : { "formattedCitation" : "(Buchanan-Banks, 1979)", "plainTextFormattedCitation" : "(Buchanan-Banks, 1979)", "previouslyFormattedCitation" : "(Buchanan-Banks, 1979)" }, "properties" : { "noteIndex" : 0 }, "schema" : "https://github.com/citation-style-language/schema/raw/master/csl-citation.json" }</w:instrText>
      </w:r>
      <w:r>
        <w:fldChar w:fldCharType="separate"/>
      </w:r>
      <w:r w:rsidR="00E153E3" w:rsidRPr="00E153E3">
        <w:rPr>
          <w:noProof/>
        </w:rPr>
        <w:t>(Buchanan-Banks, 1979)</w:t>
      </w:r>
      <w:r>
        <w:fldChar w:fldCharType="end"/>
      </w:r>
      <w:r>
        <w:t>.</w:t>
      </w:r>
    </w:p>
    <w:p w14:paraId="01BD74DC" w14:textId="337C6979" w:rsidR="006315FA" w:rsidRDefault="006315FA" w:rsidP="006315FA">
      <w:r>
        <w:t xml:space="preserve">There are two subtle rainfall seasons: a drier winter season, from June through September and a wetter summer season, from October through May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During the drier winter season, the island is influenced by relatively stronger, predominantly east to southeast trade</w:t>
      </w:r>
      <w:r w:rsidR="009F0A05">
        <w:t xml:space="preserve"> </w:t>
      </w:r>
      <w:r>
        <w:t xml:space="preserve">winds, lower temperatures, lower humidity and lower total rainfall. During the wetter summer season the Inter-Tropical Convergence Zone (ITCZ) moves over the region, causing light to moderate Northerly winds, higher temperatures, higher humidity, and higher total rainfall. While total rainfall is lower in the drier tradewind season, large storm events are still observed. Analysis of 212 peak discharges at 11 continuous-record gaging sites 1959-1990 showed 65% of annual peak flows occurred during the wet season and 35% of annual peak flows occurred during the drier Tradewind season </w:t>
      </w:r>
      <w:r>
        <w:fldChar w:fldCharType="begin" w:fldLock="1"/>
      </w:r>
      <w:r w:rsidR="00E153E3">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00E153E3" w:rsidRPr="00E153E3">
        <w:rPr>
          <w:noProof/>
        </w:rPr>
        <w:t>(Wong, 1996)</w:t>
      </w:r>
      <w:r>
        <w:fldChar w:fldCharType="end"/>
      </w:r>
      <w:r>
        <w:t xml:space="preserve">. Analysis of mean monthly rainfall data for the period 1971-2000 showed that 75% of precipitation occurred in the wet season, which includes 67% of the year (October-May), and 25% occurred in the dry season, which covers 33% of the year (June-September) </w:t>
      </w:r>
      <w:r>
        <w:fldChar w:fldCharType="begin" w:fldLock="1"/>
      </w:r>
      <w:r w:rsidR="00E153E3">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rsidR="00E153E3">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00E153E3" w:rsidRPr="00E153E3">
        <w:rPr>
          <w:noProof/>
        </w:rPr>
        <w:t>(Daly et al., 2008)</w:t>
      </w:r>
      <w:r>
        <w:fldChar w:fldCharType="end"/>
      </w:r>
      <w:r>
        <w:t xml:space="preserve">). </w:t>
      </w:r>
    </w:p>
    <w:p w14:paraId="5C38BB8A" w14:textId="35AF1843" w:rsidR="00A955CD" w:rsidRDefault="00A31439">
      <w:pPr>
        <w:pStyle w:val="Heading3"/>
      </w:pPr>
      <w:ins w:id="10" w:author="Alex Messina" w:date="2015-12-14T08:50:00Z">
        <w:r>
          <w:t xml:space="preserve">2.2 </w:t>
        </w:r>
      </w:ins>
      <w:r w:rsidR="006F5A12">
        <w:t>Land Cover and Land Use</w:t>
      </w:r>
    </w:p>
    <w:p w14:paraId="077F9001" w14:textId="1A7CD617" w:rsidR="00A955CD" w:rsidRDefault="006F5A12">
      <w:r>
        <w:t xml:space="preserve">The predominant land cover in Faga'alu watershed is undisturbed vegetation (94.8%), including forest (85.7%) and scrub/shrub (9.0%) on the steep hillsides (Table 1), based on a </w:t>
      </w:r>
      <w:r w:rsidR="00EE7689">
        <w:t>1 m</w:t>
      </w:r>
      <w:r w:rsidR="00EE7689" w:rsidRPr="00EE7689">
        <w:rPr>
          <w:vertAlign w:val="superscript"/>
        </w:rPr>
        <w:t>2</w:t>
      </w:r>
      <w:r w:rsidR="00EE7689">
        <w:t xml:space="preserve">-resolution </w:t>
      </w:r>
      <w:r>
        <w:t xml:space="preserve">land cover map from </w:t>
      </w:r>
      <w:r w:rsidR="006315FA">
        <w:fldChar w:fldCharType="begin" w:fldLock="1"/>
      </w:r>
      <w:r w:rsidR="00E153E3">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"formattedCitation" : "(NOAA\u2019s Ocean Service and Coastal Services Center, 2010)", "manualFormatting" : "NOAA\u2019s Ocean Service and Coastal Services Center (2010)", "plainTextFormattedCitation" : "(NOAA\u2019s Ocean Service and Coastal Services Center, 2010)", "previouslyFormattedCitation" : "(NOAA\u2019s Ocean Service and Coastal Services Center, 2010)" }, "properties" : { "noteIndex" : 0 }, "schema" : "https://github.com/citation-style-language/schema/raw/master/csl-citation.json" }</w:instrText>
      </w:r>
      <w:r w:rsidR="006315FA">
        <w:fldChar w:fldCharType="separate"/>
      </w:r>
      <w:r w:rsidR="006315FA" w:rsidRPr="006315FA">
        <w:rPr>
          <w:noProof/>
        </w:rPr>
        <w:t>NOAA’s Ocean Service and Coastal Services Center (2010)</w:t>
      </w:r>
      <w:r w:rsidR="006315FA">
        <w:fldChar w:fldCharType="end"/>
      </w:r>
      <w:r>
        <w:t>. The upper watershed</w:t>
      </w:r>
      <w:r w:rsidR="00EE7689">
        <w:t>, draining to FG1 in Figure 1,</w:t>
      </w:r>
      <w:r>
        <w:t xml:space="preserve"> is dominated by undisturbed rainforest on steep hillslopes. The lower subwatershed</w:t>
      </w:r>
      <w:r w:rsidR="00EE7689">
        <w:t>, draining areas between FG1 and FG3 in Figure 1,</w:t>
      </w:r>
      <w:r>
        <w:t xml:space="preserve"> has </w:t>
      </w:r>
      <w:r>
        <w:lastRenderedPageBreak/>
        <w:t xml:space="preserve">steep vegetated hillslopes and a relatively small flat area in the valley bottom that is urbanized. This settlement pattern is typical in the South Pacific and other volcanic islands, where their small size and steep topography constrain development to valley bottoms near the coast </w:t>
      </w:r>
      <w:r w:rsidR="006315FA">
        <w:fldChar w:fldCharType="begin" w:fldLock="1"/>
      </w:r>
      <w:r w:rsidR="00E153E3">
        <w:instrText>ADDIN CSL_CITATION { "citationItems" : [ { "id" : "ITEM-1",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"ITEM-1",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"plainTextFormattedCitation" : "(B\u00e9gin et al., 2014)", "previouslyFormattedCitation" : "(B\u00e9gin et al., 2014)" }, "properties" : { "noteIndex" : 0 }, "schema" : "https://github.com/citation-style-language/schema/raw/master/csl-citation.json" }</w:instrText>
      </w:r>
      <w:r w:rsidR="006315FA">
        <w:fldChar w:fldCharType="separate"/>
      </w:r>
      <w:r w:rsidR="00E153E3" w:rsidRPr="00E153E3">
        <w:rPr>
          <w:noProof/>
        </w:rPr>
        <w:t>(Bégin et al., 2014)</w:t>
      </w:r>
      <w:r w:rsidR="006315FA">
        <w:fldChar w:fldCharType="end"/>
      </w:r>
      <w:r>
        <w:t>. Compared to other watersheds on Tutuila, a relatively large portion of Faga'alu watershed is urbanized (3.2% "High Intensity Developed" in Table 1), due to large areas of impervious surface associated with the hospital and the numerous residences and businesses. A small portion of the watershed (0.9%) is developed open space, which includes landscaped lawns and parks. In addition to some small household gardens there are several small agricultural areas of banana and taro on the steep hillsides. These agricultural plots were classified as grassland</w:t>
      </w:r>
      <w:r w:rsidR="00EE7689">
        <w:t xml:space="preserve"> (0.2% GA, Table 1)</w:t>
      </w:r>
      <w:r>
        <w:t xml:space="preserve"> due to the high fractional grass cover in the plots. Farmers of these plots receive technical assistance from the Natural Resource Conservation Service (NRCS) to mitigate erosion. There are several small footpaths and unpaved driveways 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Longitudinal sampling of Faga'alu stream during low flow conditions in 2011 showed significantly increased turbidity downstream of a bridge construction site on the village road approximately 200 m downstream of FG2 </w:t>
      </w:r>
      <w:r w:rsidR="006315FA">
        <w:fldChar w:fldCharType="begin" w:fldLock="1"/>
      </w:r>
      <w:r w:rsidR="00E153E3">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"formattedCitation" : "(Curtis et al., 2011)", "plainTextFormattedCitation" : "(Curtis et al., 2011)", "previouslyFormattedCitation" : "(Curtis et al., 2011)" }, "properties" : { "noteIndex" : 0 }, "schema" : "https://github.com/citation-style-language/schema/raw/master/csl-citation.json" }</w:instrText>
      </w:r>
      <w:r w:rsidR="006315FA">
        <w:fldChar w:fldCharType="separate"/>
      </w:r>
      <w:r w:rsidR="00E153E3" w:rsidRPr="00E153E3">
        <w:rPr>
          <w:noProof/>
        </w:rPr>
        <w:t>(Curtis et al., 2011)</w:t>
      </w:r>
      <w:r w:rsidR="006315FA">
        <w:fldChar w:fldCharType="end"/>
      </w:r>
      <w:r>
        <w:t>. Construction of the bridge was completed in March 2012 and no longer increases turbidity.</w:t>
      </w:r>
    </w:p>
    <w:p w14:paraId="43C42BF0" w14:textId="77777777" w:rsidR="00A955CD" w:rsidRDefault="006F5A12">
      <w:r>
        <w:t xml:space="preserve">An open-pit aggregate quarry covers 1.6 ha and accounts for the majority of the bare land, which covers 1.1% of the Faga'alu watershed (Table 1). The quarry has been in continuous operation since the 1960's by advancing into the steep hillside to quarry the underlying basalt formation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The overburden of soil and weathered rock was either piled up on-site where it was eroded by storms, or was manually rinsed from crushed aggregate. With few sediment runoff controls in place, sediment was discharged directly to Faga'alu stream. In 2011, </w:t>
      </w:r>
      <w:r>
        <w:lastRenderedPageBreak/>
        <w:t xml:space="preserve">the quarry operators installed some sediment runoff management practices such as silt fences and 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During the study period (2012-2014), additional sediment control measures were installed and some large piles of overburden were naturally overgrown by vegetation (Figure 2), altering the sediment availability. In late 2014, large sediment retention ponds were installed to mitigate sediment runoff and work is underway to document the reduction in sediment loading (Messina and Biggs, forthcoming; 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p>
    <w:p w14:paraId="563FCA7A" w14:textId="1CA45012" w:rsidR="00A955CD" w:rsidRDefault="006F5A12">
      <w:r>
        <w:t>Three water impoundment structures were built in the early 20th century in the upper part of the watershed for drinking water supply and hydropower but only the highest, Matafao Reservoir, was ever connected to the municipal water system and has since fallen out of use (Tonkin &amp; Taylor International Ltd., 1989)</w:t>
      </w:r>
      <w:r w:rsidR="002E1C96">
        <w:t xml:space="preserve"> </w:t>
      </w:r>
      <w:r>
        <w:t>(Figure 1). The dam at point FG1 has filled with bedload sediment and flows over the spillway even at the lowest flows. We assume the other reservoirs are similarly filled with coarse sediment and are not currently retaining fine suspended sediment. A full description of stre</w:t>
      </w:r>
      <w:r w:rsidR="002E1C96">
        <w:t xml:space="preserve">am impoundments is in Appendix </w:t>
      </w:r>
      <w:ins w:id="11" w:author="Alex Messina" w:date="2015-12-14T09:02:00Z">
        <w:r w:rsidR="006743E5">
          <w:t>A</w:t>
        </w:r>
      </w:ins>
      <w:del w:id="12" w:author="Alex Messina" w:date="2015-12-14T09:02:00Z">
        <w:r w:rsidR="002E1C96" w:rsidDel="006743E5">
          <w:delText>1</w:delText>
        </w:r>
      </w:del>
      <w:r>
        <w:t>.</w:t>
      </w:r>
    </w:p>
    <w:p w14:paraId="6847868E" w14:textId="5957F48F" w:rsidR="00A955CD" w:rsidRDefault="00A31439">
      <w:pPr>
        <w:pStyle w:val="Heading2"/>
      </w:pPr>
      <w:ins w:id="13" w:author="Alex Messina" w:date="2015-12-14T08:50:00Z">
        <w:r>
          <w:t xml:space="preserve">3. </w:t>
        </w:r>
      </w:ins>
      <w:r w:rsidR="006F5A12">
        <w:t>Methods</w:t>
      </w:r>
    </w:p>
    <w:p w14:paraId="1B01E66E" w14:textId="136F1C90" w:rsidR="00A955CD" w:rsidRDefault="006F5A12">
      <w:r>
        <w:t xml:space="preserve">The suspended sediment yield (SSY) in Faga'alu stream was measured at three sampling points that drain key land covers we hypothesized would have different SSY: FG1 drains undisturbed forest in the UPPER subwatershed (watershed boundary to FG1), FG2 drains undisturbed forest and the quarry in the LOWER_QUARRY subwatershed (between FG1 and FG2), and FG3 drains undisturbed forest and the village in the LOWER_VILLAGE </w:t>
      </w:r>
      <w:r>
        <w:lastRenderedPageBreak/>
        <w:t>subwatershed (between FG2 and FG3) (Table 1). FG3 is also the watershed outlet for the TOTAL watershed.</w:t>
      </w:r>
    </w:p>
    <w:p w14:paraId="32F1D291" w14:textId="5301BD9E" w:rsidR="00A955CD" w:rsidRDefault="00A31439">
      <w:pPr>
        <w:pStyle w:val="Heading3"/>
      </w:pPr>
      <w:ins w:id="14" w:author="Alex Messina" w:date="2015-12-14T08:50:00Z">
        <w:r>
          <w:t xml:space="preserve">3.1 </w:t>
        </w:r>
      </w:ins>
      <w:r w:rsidR="006F5A12">
        <w:t>Calculating suspended sediment yield from individual storm events (</w:t>
      </w:r>
      <w:r w:rsidR="00003545">
        <w:t>SSY</w:t>
      </w:r>
      <w:r w:rsidR="00003545">
        <w:rPr>
          <w:vertAlign w:val="subscript"/>
        </w:rPr>
        <w:t>EV</w:t>
      </w:r>
      <w:r w:rsidR="006F5A12">
        <w:t>)</w:t>
      </w:r>
    </w:p>
    <w:p w14:paraId="0227DEE5" w14:textId="36C9E724" w:rsidR="00A955CD" w:rsidRDefault="00003545">
      <w:r>
        <w:t>SSY</w:t>
      </w:r>
      <w:r>
        <w:rPr>
          <w:vertAlign w:val="subscript"/>
        </w:rPr>
        <w:t>EV</w:t>
      </w:r>
      <w:r w:rsidR="006F5A12">
        <w:t xml:space="preserve"> at FG1, FG2, and FG3 were calculated 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47EC19C" w14:textId="77777777" w:rsidTr="00E029B2">
        <w:tc>
          <w:tcPr>
            <w:tcW w:w="1260" w:type="dxa"/>
            <w:tcBorders>
              <w:top w:val="nil"/>
              <w:left w:val="nil"/>
              <w:bottom w:val="nil"/>
              <w:right w:val="nil"/>
            </w:tcBorders>
          </w:tcPr>
          <w:p w14:paraId="4E9E9EFA"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645C7F9" w14:textId="77777777" w:rsidR="006315FA" w:rsidRPr="00214B43" w:rsidRDefault="00AC6E46"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E155C32"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6D02F228" w14:textId="77777777" w:rsidTr="006F5A12">
        <w:tc>
          <w:tcPr>
            <w:tcW w:w="9350" w:type="dxa"/>
            <w:gridSpan w:val="3"/>
            <w:tcBorders>
              <w:top w:val="nil"/>
              <w:left w:val="nil"/>
              <w:bottom w:val="nil"/>
              <w:right w:val="nil"/>
            </w:tcBorders>
          </w:tcPr>
          <w:p w14:paraId="0DD6302D" w14:textId="77777777" w:rsidR="006315FA" w:rsidRPr="00BA7675" w:rsidRDefault="006315FA" w:rsidP="00A93E9F">
            <w:pPr>
              <w:ind w:firstLine="0"/>
              <w:rPr>
                <w:rFonts w:cs="Times"/>
                <w:szCs w:val="24"/>
              </w:rPr>
            </w:pPr>
            <w:r w:rsidRPr="00BA7675">
              <w:rPr>
                <w:rFonts w:cs="Times"/>
                <w:szCs w:val="24"/>
              </w:rPr>
              <w:t xml:space="preserve">where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-6</w:t>
            </w:r>
            <w:r>
              <w:rPr>
                <w:rFonts w:cs="Times"/>
                <w:szCs w:val="24"/>
              </w:rPr>
              <w:t>)</w:t>
            </w:r>
            <w:r w:rsidRPr="00BA7675">
              <w:rPr>
                <w:rFonts w:cs="Times"/>
                <w:szCs w:val="24"/>
              </w:rPr>
              <w:t>.</w:t>
            </w:r>
          </w:p>
        </w:tc>
      </w:tr>
    </w:tbl>
    <w:p w14:paraId="2510D122" w14:textId="6E80C570"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685CD7" w:rsidRPr="00327DBC">
        <w:fldChar w:fldCharType="separate"/>
      </w:r>
      <w:r w:rsidR="00685CD7" w:rsidRPr="00327DBC">
        <w:rPr>
          <w:noProof/>
        </w:rPr>
        <w:t>Dunne and Leopold (1978)</w:t>
      </w:r>
      <w:r w:rsidR="00685CD7" w:rsidRPr="00327DBC">
        <w:fldChar w:fldCharType="end"/>
      </w:r>
      <w:r w:rsidR="00A93E9F">
        <w:t xml:space="preserve"> </w:t>
      </w:r>
      <w:r w:rsidRPr="00327DBC">
        <w:t xml:space="preserve">assert that all hydrograph separation schemes are arbitrary and usually have little to do with the processes that generate storm flow, but if a consistent method is used then at least the results of different analyses can be compared. Graphical techniques may be implemented to separate the hydrograph into baseflow and quickflow, using the start and end of quickflow as the start and end of the storm event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"id" : "ITEM-2", "itemData" : { "author" : [ { "dropping-particle" : "", "family" : "Perreault", "given" : "J.", "non-dropping-particle" : "", "parse-names" : false, "suffix" : "" } ], "id" : "ITEM-2",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"(Dunne and Leopold, 1978; Perreault, 2010)", "plainTextFormattedCitation" : "(Dunne and Leopold, 1978; Perreault, 2010)", "previouslyFormattedCitation" : "(Dunne and Leopold, 1978; Perreault, 2010)" }, "properties" : { "noteIndex" : 0 }, "schema" : "https://github.com/citation-style-language/schema/raw/master/csl-citation.json" }</w:instrText>
      </w:r>
      <w:r w:rsidR="00685CD7" w:rsidRPr="00327DBC">
        <w:fldChar w:fldCharType="separate"/>
      </w:r>
      <w:r w:rsidR="00E153E3" w:rsidRPr="00327DBC">
        <w:rPr>
          <w:noProof/>
        </w:rPr>
        <w:t>(Dunne and Leopold, 1978; Perreault, 2010)</w:t>
      </w:r>
      <w:r w:rsidR="00685CD7" w:rsidRPr="00327DBC">
        <w:fldChar w:fldCharType="end"/>
      </w:r>
      <w:r w:rsidRPr="00327DBC">
        <w:t xml:space="preserve">. Storms can also be filtered from the analysis by using various criteria such as minimum storm duration, time between discharge peaks, minimum peak discharge, or more complex schemes using statistical distributions of flow percentiles </w:t>
      </w:r>
      <w:r w:rsidR="00685CD7" w:rsidRPr="00327DBC">
        <w:fldChar w:fldCharType="begin" w:fldLock="1"/>
      </w:r>
      <w:r w:rsidR="00E153E3" w:rsidRPr="00327DBC">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"DOI" : "10.1016/j.catena.2012.10.018", "ISSN" : "03418162", "author" : [ { "dropping-particle" : "", "family" : "Gellis", "given" : "A.C.", "non-dropping-particle" : "", "parse-names" : false, "suffix" : "" } ], "container-title" : "Catena", "id" : "ITEM-2",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Lewis et al., 2001)", "plainTextFormattedCitation" : "(Gellis, 2013; Lewis et al., 2001)", "previouslyFormattedCitation" : "(Gellis, 2013; Lewis et al., 2001)" }, "properties" : { "noteIndex" : 0 }, "schema" : "https://github.com/citation-style-language/schema/raw/master/csl-citation.json" }</w:instrText>
      </w:r>
      <w:r w:rsidR="00685CD7" w:rsidRPr="00327DBC">
        <w:fldChar w:fldCharType="separate"/>
      </w:r>
      <w:r w:rsidR="00E153E3" w:rsidRPr="00327DBC">
        <w:rPr>
          <w:noProof/>
        </w:rPr>
        <w:t>(Gellis, 2013; Lewis et al., 2001)</w:t>
      </w:r>
      <w:r w:rsidR="00685CD7" w:rsidRPr="00327DBC">
        <w:fldChar w:fldCharType="end"/>
      </w:r>
      <w:r w:rsidRPr="00327DBC">
        <w:t xml:space="preserve">. More complex signal processing methods can also be used, including finding the inflection point of the second </w:t>
      </w:r>
      <w:r w:rsidRPr="00327DBC">
        <w:lastRenderedPageBreak/>
        <w:t xml:space="preserve">derivative of the hydrograph to determine the end of the storm event. However, complex events occur where subsequent precipitation generates stormflow before the stream has returned to baseflow. In these cases, the storm definition scheme can significantly affect the analysis of storm sediment yields by separating or combining multiple hydrograph peaks. Due to the high number of storm events and the prevalence of complex storm events recorded at the study site, an automated approach that robustly separated complex events was desirable. The storm definition approach used in this study performed baseflow separation with 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685CD7" w:rsidRPr="00327DBC">
        <w:t xml:space="preserve"> </w:t>
      </w:r>
      <w:r w:rsidRPr="00327DBC">
        <w:t xml:space="preserve">embedded 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Only events with quickflow for at least one hour and peak flow greater than 10% of baseflow were included in the analysis. This approach was easily automated for application to a large number of events, and adequately separated complex storm events with multiple hydrograph peaks</w:t>
      </w:r>
      <w:r w:rsidR="00A93E9F">
        <w:t xml:space="preserve"> (See Appendix </w:t>
      </w:r>
      <w:ins w:id="15" w:author="Alex Messina" w:date="2015-12-14T09:02:00Z">
        <w:r w:rsidR="006743E5">
          <w:t>C</w:t>
        </w:r>
      </w:ins>
      <w:del w:id="16" w:author="Alex Messina" w:date="2015-12-14T09:02:00Z">
        <w:r w:rsidR="00A93E9F" w:rsidDel="006743E5">
          <w:delText>3</w:delText>
        </w:r>
      </w:del>
      <w:r w:rsidR="00A93E9F">
        <w:t xml:space="preserve"> for example)</w:t>
      </w:r>
      <w:r w:rsidRPr="00327DBC">
        <w:t>.</w:t>
      </w:r>
    </w:p>
    <w:p w14:paraId="1133CEB6" w14:textId="7F3C4823" w:rsidR="00A955CD" w:rsidRDefault="00A31439">
      <w:pPr>
        <w:pStyle w:val="Heading3"/>
      </w:pPr>
      <w:ins w:id="17" w:author="Alex Messina" w:date="2015-12-14T08:50:00Z">
        <w:r>
          <w:t xml:space="preserve">3.2 </w:t>
        </w:r>
      </w:ins>
      <w:ins w:id="18" w:author="Alex Messina" w:date="2015-12-14T10:01:00Z">
        <w:r w:rsidR="00365D0D">
          <w:t xml:space="preserve">Field </w:t>
        </w:r>
      </w:ins>
      <w:r w:rsidR="006F5A12">
        <w:t>Data Collection</w:t>
      </w:r>
      <w:r w:rsidR="000D4F96">
        <w:t xml:space="preserve"> </w:t>
      </w:r>
      <w:del w:id="19" w:author="Alex Messina" w:date="2015-12-14T10:01:00Z">
        <w:r w:rsidR="000D4F96" w:rsidDel="00365D0D">
          <w:delText>Methods</w:delText>
        </w:r>
      </w:del>
    </w:p>
    <w:p w14:paraId="0B8DC8EE" w14:textId="48242326" w:rsidR="00A955CD" w:rsidRDefault="006F5A12">
      <w:r>
        <w:t>Data on precipitation (P), water discharge (Q), suspended sediment concentration (SSC) and turbidit</w:t>
      </w:r>
      <w:r w:rsidR="00A93E9F">
        <w:t>y (T) were collected during four</w:t>
      </w:r>
      <w:r>
        <w:t xml:space="preserve"> field campaigns: January-Marc</w:t>
      </w:r>
      <w:r w:rsidR="00A93E9F">
        <w:t>h, 2012, February-July 2013,</w:t>
      </w:r>
      <w:r>
        <w:t xml:space="preserve"> January-March 2014</w:t>
      </w:r>
      <w:r w:rsidR="00A93E9F">
        <w:t>, and October-December 2014</w:t>
      </w:r>
      <w:r>
        <w:t>, and several intervening p</w:t>
      </w:r>
      <w:r w:rsidR="00A93E9F">
        <w:t>eriods of unattended monitoring</w:t>
      </w:r>
      <w:r>
        <w:t xml:space="preserve"> by instruments with data loggers. Field sampling campaigns were scheduled to coincide with the period of most frequent storms in the November-May wet season, though large storms were sampled throughout the year.</w:t>
      </w:r>
    </w:p>
    <w:p w14:paraId="5961F766" w14:textId="6649EB50" w:rsidR="00A955CD" w:rsidRDefault="00A31439">
      <w:pPr>
        <w:pStyle w:val="Heading4"/>
      </w:pPr>
      <w:ins w:id="20" w:author="Alex Messina" w:date="2015-12-14T08:50:00Z">
        <w:r>
          <w:t>3.2</w:t>
        </w:r>
      </w:ins>
      <w:ins w:id="21" w:author="Alex Messina" w:date="2015-12-14T08:51:00Z">
        <w:r>
          <w:t xml:space="preserve">.1 </w:t>
        </w:r>
      </w:ins>
      <w:r w:rsidR="006F5A12">
        <w:t>Precipitation</w:t>
      </w:r>
    </w:p>
    <w:p w14:paraId="1E5CF2F3" w14:textId="2C7BD2A5" w:rsidR="00A955CD" w:rsidRDefault="006F5A12">
      <w:r>
        <w:t xml:space="preserve">Precipitation (P) was measured at three locations in Faga'alu watershed using Rainwise RAINEW tipping-bucket rain gages (RG1 and RG2) and a Vantage Pro Weather Station (Wx) (Figure 1). Data at RG2 was only recorded January-March, 2012, to determine a relationship </w:t>
      </w:r>
      <w:r>
        <w:lastRenderedPageBreak/>
        <w:t>between elevation and precipitation in the LOWER subwatershed. While previous data suggest that precipitation increases with elevation</w:t>
      </w:r>
      <w:r w:rsidR="00A93E9F">
        <w:t xml:space="preserve"> </w:t>
      </w:r>
      <w:r w:rsidR="00A93E9F">
        <w:fldChar w:fldCharType="begin" w:fldLock="1"/>
      </w:r>
      <w:r w:rsidR="00D72E0F">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rsidR="00A93E9F">
        <w:fldChar w:fldCharType="separate"/>
      </w:r>
      <w:r w:rsidR="00A93E9F" w:rsidRPr="00A93E9F">
        <w:rPr>
          <w:noProof/>
        </w:rPr>
        <w:t>(Izuka et al., 2005)</w:t>
      </w:r>
      <w:r w:rsidR="00A93E9F">
        <w:fldChar w:fldCharType="end"/>
      </w:r>
      <w:r>
        <w:t>, here we do not calculate watershed-mean precipitation, and instead use precipitation depth at RG1 to indicate the depth of</w:t>
      </w:r>
      <w:r w:rsidR="00A93E9F">
        <w:t xml:space="preserve"> rainfall during a storm event.</w:t>
      </w:r>
      <w:r>
        <w:t xml:space="preserve"> Most sheetwash and rill erosion, which depends on rainfall intensity and erosivity, occurred at the quarry, near the location of RG1. Rainfall data from RG1 is therefore most representative of rainfall at the quarry. The total event precipitation (Psum) and event Erosivity Index (EI30) were calculated using data from RG1, with data gaps filled by 15 min interval precipitation data from Wx.</w:t>
      </w:r>
      <w:r w:rsidR="009C56F9">
        <w:t xml:space="preserve"> </w:t>
      </w:r>
    </w:p>
    <w:p w14:paraId="6EE12785" w14:textId="6B51BBD4" w:rsidR="00A955CD" w:rsidRDefault="00A31439">
      <w:pPr>
        <w:pStyle w:val="Heading4"/>
      </w:pPr>
      <w:ins w:id="22" w:author="Alex Messina" w:date="2015-12-14T08:51:00Z">
        <w:r>
          <w:t xml:space="preserve">3.2.2 </w:t>
        </w:r>
      </w:ins>
      <w:r w:rsidR="006F5A12">
        <w:t>Water Discharge</w:t>
      </w:r>
    </w:p>
    <w:p w14:paraId="4EB611F3" w14:textId="47942055" w:rsidR="00A955CD" w:rsidRDefault="006F5A12">
      <w:r>
        <w:t>Stream gaging sites were chosen to take advantage of an existing control structure (FG1) and a stabilized stream cross section (FG3) (Duvert et al, 2010). At FG1 and FG3, Q was calculated from stream stage measurements</w:t>
      </w:r>
      <w:r w:rsidR="009B12C7">
        <w:t xml:space="preserve"> taken at 15 minute intervals and </w:t>
      </w:r>
      <w:r>
        <w:t>a stage-Q rating curve calibrated to manual Q measurements. Q was measured in the field</w:t>
      </w:r>
      <w:r w:rsidR="009B12C7">
        <w:t xml:space="preserve"> under both baseflow and stormflow conditions </w:t>
      </w:r>
      <w:r>
        <w:t>by the area-velocity method (AV) using a Marsh-McBirney flowmeter to measure flow velo</w:t>
      </w:r>
      <w:r w:rsidR="00A93E9F">
        <w:t>city and channel surveys of</w:t>
      </w:r>
      <w:r>
        <w:t xml:space="preserve"> cross-sectional area </w:t>
      </w:r>
      <w:r>
        <w:fldChar w:fldCharType="begin" w:fldLock="1"/>
      </w:r>
      <w:r w:rsidR="00E153E3">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00E153E3" w:rsidRPr="00E153E3">
        <w:rPr>
          <w:noProof/>
        </w:rPr>
        <w:t>(Harrelson et al., 1994; Turnipseed and Sauer, 2010)</w:t>
      </w:r>
      <w:r>
        <w:fldChar w:fldCharType="end"/>
      </w:r>
      <w:r w:rsidR="00685CD7">
        <w:t xml:space="preserve">. </w:t>
      </w:r>
      <w:r>
        <w:t>The highest recorded stage was higher than the highest stage with measured Q, so the stage-Q rating at FG3 was extrapolated using Manning's equation, calibrating Manning's n (0.067) to the Q measurements. At FG1, the flow control structure is a masonry ogee spillway crest of a defunct stream capture. Since the highest recorded stage (120 cm) was higher than the highest stage with measured Q (17 cm), and the flow structure did not meet the assumptions for using Manning's equation to predict flow, the HEC-RAS model was used</w:t>
      </w:r>
      <w:r w:rsidR="009B12C7">
        <w:t xml:space="preserve"> to create the stage-Q relationship</w:t>
      </w:r>
      <w:r>
        <w:t xml:space="preserve"> </w:t>
      </w:r>
      <w:r>
        <w:fldChar w:fldCharType="begin" w:fldLock="1"/>
      </w:r>
      <w:r w:rsidR="00E153E3">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00E153E3" w:rsidRPr="00E153E3">
        <w:rPr>
          <w:noProof/>
        </w:rPr>
        <w:t>(Brunner, 2010)</w:t>
      </w:r>
      <w:r>
        <w:fldChar w:fldCharType="end"/>
      </w:r>
      <w:r>
        <w:t xml:space="preserve">. </w:t>
      </w:r>
      <w:r w:rsidR="00327DBC">
        <w:t xml:space="preserve">See Appendix </w:t>
      </w:r>
      <w:ins w:id="23" w:author="Alex Messina" w:date="2015-12-14T09:02:00Z">
        <w:r w:rsidR="006743E5">
          <w:t>B</w:t>
        </w:r>
      </w:ins>
      <w:del w:id="24" w:author="Alex Messina" w:date="2015-12-14T09:02:00Z">
        <w:r w:rsidR="00327DBC" w:rsidDel="006743E5">
          <w:delText>2</w:delText>
        </w:r>
      </w:del>
      <w:r w:rsidR="004F7948">
        <w:t xml:space="preserve"> for details of the cross sections and rating curves.</w:t>
      </w:r>
    </w:p>
    <w:p w14:paraId="39DB8233" w14:textId="77777777" w:rsidR="00A955CD" w:rsidRDefault="006F5A12">
      <w:r>
        <w:lastRenderedPageBreak/>
        <w: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thus SSY from the quarry are a conservative, lower bound estimate</w:t>
      </w:r>
      <w:r w:rsidR="00603E10">
        <w:t>, particularly during small events when specific discharge from the UPPER watershed was small relative to specific discharge from the quarry</w:t>
      </w:r>
      <w:r>
        <w:t>.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p>
    <w:p w14:paraId="351EC016" w14:textId="045B092A" w:rsidR="00A955CD" w:rsidRDefault="00A31439">
      <w:pPr>
        <w:pStyle w:val="Heading4"/>
      </w:pPr>
      <w:ins w:id="25" w:author="Alex Messina" w:date="2015-12-14T08:51:00Z">
        <w:r>
          <w:t xml:space="preserve">3.2.3 </w:t>
        </w:r>
      </w:ins>
      <w:r w:rsidR="006F5A12">
        <w:t>Continuous Suspended Sediment Concentration</w:t>
      </w:r>
    </w:p>
    <w:p w14:paraId="77BBD27F" w14:textId="77777777" w:rsidR="00A955CD" w:rsidRDefault="006F5A12">
      <w:r>
        <w:t>Continuous SSC at 15 minute intervals was estimated from 1) linear interpolation of SSC measured from water samples, and 2) 15 min interval turbidity data (T) and a T-SSC relationship calibrated to stream water samples collected over a range of Q and SSC.</w:t>
      </w:r>
    </w:p>
    <w:p w14:paraId="7B874F6A" w14:textId="77777777" w:rsidR="00A955CD" w:rsidRDefault="006F5A12">
      <w:r>
        <w:t xml:space="preserve">Stream water samples were collected by grab sampling with 500 mL HDPE bottles at FG1, FG2, and FG3. At FG2, water samples were also collected at 30 min intervals during storm events by an ISCO 3700 Autosampler triggered by a stage height sensor. Samples were analyzed for SSC on-island using gravimetric methods </w:t>
      </w:r>
      <w:r>
        <w:fldChar w:fldCharType="begin" w:fldLock="1"/>
      </w:r>
      <w:r w:rsidR="00E153E3">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00E153E3"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p>
    <w:p w14:paraId="10FE8A53" w14:textId="77777777" w:rsidR="00A955CD" w:rsidRDefault="006F5A12">
      <w:r>
        <w:lastRenderedPageBreak/>
        <w:t xml:space="preserve">Interpolation of SSC values from grab samples could only be performed if at least three stream water samples were collected during a storm event </w:t>
      </w:r>
      <w:r>
        <w:fldChar w:fldCharType="begin" w:fldLock="1"/>
      </w:r>
      <w:r w:rsidR="00E153E3">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00E153E3"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100D4C86" w14:textId="77777777" w:rsidR="00A955CD" w:rsidRDefault="006F5A12">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693D7743" w14:textId="7CC0893C" w:rsidR="00A955CD" w:rsidRDefault="006F5A12">
      <w:r>
        <w:t xml:space="preserve">The T-SSC relationship can be unique to each region, stream, instrument or even each storm event </w:t>
      </w:r>
      <w:r w:rsidR="000D4F96">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D4F96">
        <w:fldChar w:fldCharType="separate"/>
      </w:r>
      <w:r w:rsidR="00E153E3" w:rsidRPr="00E153E3">
        <w:rPr>
          <w:noProof/>
        </w:rPr>
        <w:t>(Lewis et al., 2001)</w:t>
      </w:r>
      <w:r w:rsidR="000D4F96">
        <w:fldChar w:fldCharType="end"/>
      </w:r>
      <w:r>
        <w:t xml:space="preserve">, and can be influenced by water color, dissolved solids and organic matter, temperature, and the shape, size, and composition of sediment. However, T has proved to be a robust surrogate measure of SSC in streams </w:t>
      </w:r>
      <w:r w:rsidR="000D4F96">
        <w:fldChar w:fldCharType="begin" w:fldLock="1"/>
      </w:r>
      <w:r w:rsidR="00E153E3">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0D4F96">
        <w:fldChar w:fldCharType="separate"/>
      </w:r>
      <w:r w:rsidR="00E153E3" w:rsidRPr="00E153E3">
        <w:rPr>
          <w:noProof/>
        </w:rPr>
        <w:t>(Gippel, 1995)</w:t>
      </w:r>
      <w:r w:rsidR="000D4F96">
        <w:fldChar w:fldCharType="end"/>
      </w:r>
      <w:r>
        <w:t xml:space="preserve">, and is most accurate when a unique T-SSC relationship is developed for each instrument separately, using in situ grab samples under storm conditions </w:t>
      </w:r>
      <w:r w:rsidR="000D4F96">
        <w:fldChar w:fldCharType="begin" w:fldLock="1"/>
      </w:r>
      <w:r w:rsidR="00E153E3">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rsidR="000D4F96">
        <w:fldChar w:fldCharType="separate"/>
      </w:r>
      <w:r w:rsidR="00E153E3" w:rsidRPr="00E153E3">
        <w:rPr>
          <w:noProof/>
        </w:rPr>
        <w:t>(Lewis, 1996)</w:t>
      </w:r>
      <w:r w:rsidR="000D4F96">
        <w:fldChar w:fldCharType="end"/>
      </w:r>
      <w:r>
        <w:t>. A unique T-SSC relationship was developed for each turbidimeter, at each location, using T data and SSC samples from storm periods only (r² values 0.79-0.99).</w:t>
      </w:r>
      <w:r w:rsidR="009C56F9">
        <w:t xml:space="preserve"> </w:t>
      </w:r>
      <w:r w:rsidR="00327DBC">
        <w:t xml:space="preserve">See Appendix </w:t>
      </w:r>
      <w:ins w:id="26" w:author="Alex Messina" w:date="2015-12-14T09:02:00Z">
        <w:r w:rsidR="006743E5">
          <w:t>D</w:t>
        </w:r>
      </w:ins>
      <w:del w:id="27" w:author="Alex Messina" w:date="2015-12-14T09:02:00Z">
        <w:r w:rsidR="00327DBC" w:rsidDel="006743E5">
          <w:delText>4</w:delText>
        </w:r>
      </w:del>
      <w:r w:rsidR="00BC0A0A">
        <w:t xml:space="preserve"> for details on the T-SSC relationship</w:t>
      </w:r>
      <w:r w:rsidR="00327DBC">
        <w:t>s</w:t>
      </w:r>
      <w:r w:rsidR="00BC0A0A">
        <w:t>.</w:t>
      </w:r>
    </w:p>
    <w:p w14:paraId="76152339" w14:textId="7B2EC246" w:rsidR="00A955CD" w:rsidRDefault="00A31439">
      <w:pPr>
        <w:pStyle w:val="Heading4"/>
      </w:pPr>
      <w:ins w:id="28" w:author="Alex Messina" w:date="2015-12-14T08:51:00Z">
        <w:r>
          <w:t xml:space="preserve">3.2.4 </w:t>
        </w:r>
      </w:ins>
      <w:r w:rsidR="006F5A12">
        <w:t>Cumulative Probable Error (PE)</w:t>
      </w:r>
    </w:p>
    <w:p w14:paraId="23F53267" w14:textId="77777777" w:rsidR="00A955CD" w:rsidRDefault="006F5A12">
      <w:r>
        <w:t xml:space="preserve">Uncertainty in </w:t>
      </w:r>
      <w:r w:rsidR="00003545">
        <w:t>SSY</w:t>
      </w:r>
      <w:r w:rsidR="00003545">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w:t>
      </w:r>
      <w:r>
        <w:lastRenderedPageBreak/>
        <w:t xml:space="preserve">the error from each measurement and modeling procedure to the final </w:t>
      </w:r>
      <w:r w:rsidR="00003545">
        <w:t>SSY</w:t>
      </w:r>
      <w:r w:rsidR="00003545">
        <w:rPr>
          <w:vertAlign w:val="subscript"/>
        </w:rPr>
        <w:t>EV</w:t>
      </w:r>
      <w:r>
        <w:t xml:space="preserve"> calculation </w:t>
      </w:r>
      <w:r w:rsidR="000805B3">
        <w:fldChar w:fldCharType="begin" w:fldLock="1"/>
      </w:r>
      <w:r w:rsidR="00E153E3">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000805B3">
        <w:fldChar w:fldCharType="separate"/>
      </w:r>
      <w:r w:rsidR="00E153E3" w:rsidRPr="00E153E3">
        <w:rPr>
          <w:noProof/>
        </w:rPr>
        <w:t>(Topping, 1972)</w:t>
      </w:r>
      <w:r w:rsidR="000805B3">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0D4F96" w:rsidRPr="00214B43" w14:paraId="56A5B78A" w14:textId="77777777" w:rsidTr="00212424">
        <w:tc>
          <w:tcPr>
            <w:tcW w:w="1530" w:type="dxa"/>
            <w:tcBorders>
              <w:top w:val="nil"/>
              <w:left w:val="nil"/>
              <w:bottom w:val="nil"/>
              <w:right w:val="nil"/>
            </w:tcBorders>
          </w:tcPr>
          <w:p w14:paraId="109B5417" w14:textId="77777777" w:rsidR="000D4F96" w:rsidRPr="00214B43" w:rsidRDefault="000D4F96" w:rsidP="00212424">
            <w:pPr>
              <w:rPr>
                <w:rFonts w:ascii="Cambria" w:hAnsi="Cambria"/>
              </w:rPr>
            </w:pPr>
          </w:p>
        </w:tc>
        <w:tc>
          <w:tcPr>
            <w:tcW w:w="6480" w:type="dxa"/>
            <w:tcBorders>
              <w:top w:val="nil"/>
              <w:left w:val="nil"/>
              <w:bottom w:val="nil"/>
              <w:right w:val="nil"/>
            </w:tcBorders>
          </w:tcPr>
          <w:p w14:paraId="31F5B273" w14:textId="77777777" w:rsidR="000D4F96" w:rsidRPr="00214B43" w:rsidRDefault="000D4F96" w:rsidP="00212424">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39CBB32E" w14:textId="77777777" w:rsidR="000D4F96" w:rsidRPr="00214B43" w:rsidRDefault="000D4F96" w:rsidP="000805B3">
            <w:pPr>
              <w:ind w:firstLine="0"/>
              <w:rPr>
                <w:rFonts w:ascii="Cambria" w:hAnsi="Cambria"/>
              </w:rPr>
            </w:pPr>
            <w:r w:rsidRPr="00214B43">
              <w:rPr>
                <w:rFonts w:ascii="Cambria" w:hAnsi="Cambria"/>
              </w:rPr>
              <w:t xml:space="preserve">Equation </w:t>
            </w:r>
            <w:r w:rsidR="000805B3">
              <w:rPr>
                <w:rFonts w:ascii="Cambria" w:hAnsi="Cambria"/>
              </w:rPr>
              <w:t>2</w:t>
            </w:r>
          </w:p>
        </w:tc>
      </w:tr>
      <w:tr w:rsidR="000D4F96" w:rsidRPr="00214B43" w14:paraId="58996807" w14:textId="77777777" w:rsidTr="00212424">
        <w:trPr>
          <w:trHeight w:val="1314"/>
        </w:trPr>
        <w:tc>
          <w:tcPr>
            <w:tcW w:w="9350" w:type="dxa"/>
            <w:gridSpan w:val="3"/>
            <w:tcBorders>
              <w:top w:val="nil"/>
              <w:left w:val="nil"/>
              <w:bottom w:val="nil"/>
              <w:right w:val="nil"/>
            </w:tcBorders>
          </w:tcPr>
          <w:p w14:paraId="2E7EFC14" w14:textId="33387D0F" w:rsidR="000D4F96" w:rsidRPr="00BA7675" w:rsidRDefault="000D4F96" w:rsidP="000805B3">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individual measured values (±%), </w:t>
            </w:r>
            <w:r w:rsidRPr="00BA7675">
              <w:rPr>
                <w:rFonts w:cs="Times"/>
                <w:i/>
              </w:rPr>
              <w:t>E</w:t>
            </w:r>
            <w:r w:rsidRPr="00BA7675">
              <w:rPr>
                <w:rFonts w:cs="Times"/>
                <w:i/>
                <w:vertAlign w:val="subscript"/>
              </w:rPr>
              <w:t>Qmeas</w:t>
            </w:r>
            <w:r w:rsidRPr="00BA7675">
              <w:rPr>
                <w:rFonts w:cs="Times"/>
              </w:rPr>
              <w:t xml:space="preserve"> is uncertainty in Q measurements (±%), </w:t>
            </w:r>
            <w:r w:rsidRPr="00BA7675">
              <w:rPr>
                <w:rFonts w:cs="Times"/>
                <w:i/>
              </w:rPr>
              <w:t>E</w:t>
            </w:r>
            <w:r w:rsidRPr="00BA7675">
              <w:rPr>
                <w:rFonts w:cs="Times"/>
                <w:i/>
                <w:vertAlign w:val="subscript"/>
              </w:rPr>
              <w:t>SSCmeas</w:t>
            </w:r>
            <w:r w:rsidRPr="00BA7675">
              <w:rPr>
                <w:rFonts w:cs="Times"/>
              </w:rPr>
              <w:t xml:space="preserve"> is uncertainty in SSC measurements (± %), </w:t>
            </w:r>
            <w:r w:rsidRPr="00BA7675">
              <w:rPr>
                <w:rFonts w:cs="Times"/>
                <w:i/>
              </w:rPr>
              <w:t>E</w:t>
            </w:r>
            <w:r w:rsidRPr="00BA7675">
              <w:rPr>
                <w:rFonts w:cs="Times"/>
                <w:i/>
                <w:vertAlign w:val="subscript"/>
              </w:rPr>
              <w:t>Qmod</w:t>
            </w:r>
            <w:r w:rsidRPr="00BA7675">
              <w:rPr>
                <w:rFonts w:cs="Times"/>
              </w:rPr>
              <w:t xml:space="preserve"> is uncertainty in Q modeled by the Stage-Q relationship (RMSE, as ±% of the mean observed Q), </w:t>
            </w:r>
            <w:r w:rsidRPr="00BA7675">
              <w:rPr>
                <w:rFonts w:cs="Times"/>
                <w:i/>
              </w:rPr>
              <w:t>E</w:t>
            </w:r>
            <w:r w:rsidRPr="00BA7675">
              <w:rPr>
                <w:rFonts w:cs="Times"/>
                <w:i/>
                <w:vertAlign w:val="subscript"/>
              </w:rPr>
              <w:t>SSCmod</w:t>
            </w:r>
            <w:r w:rsidRPr="00BA7675">
              <w:rPr>
                <w:rFonts w:cs="Times"/>
              </w:rPr>
              <w:t xml:space="preserve"> is uncertainty in SSC modeled by the T-SSC relationship (RMSE, a</w:t>
            </w:r>
            <w:r w:rsidR="000805B3">
              <w:rPr>
                <w:rFonts w:cs="Times"/>
              </w:rPr>
              <w:t>s ± % of the mean observed SSC)</w:t>
            </w:r>
            <w:r w:rsidR="00A93E9F">
              <w:rPr>
                <w:rFonts w:cs="Times"/>
              </w:rPr>
              <w:t xml:space="preserve"> </w:t>
            </w:r>
            <w:r w:rsidR="000805B3">
              <w:rPr>
                <w:rFonts w:cs="Times"/>
              </w:rPr>
              <w:fldChar w:fldCharType="begin" w:fldLock="1"/>
            </w:r>
            <w:r w:rsidR="00E153E3">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rPr>
                <w:rFonts w:cs="Times"/>
              </w:rPr>
              <w:fldChar w:fldCharType="separate"/>
            </w:r>
            <w:r w:rsidR="00E153E3" w:rsidRPr="00E153E3">
              <w:rPr>
                <w:rFonts w:cs="Times"/>
                <w:noProof/>
              </w:rPr>
              <w:t>(Harmel et al., 2009)</w:t>
            </w:r>
            <w:r w:rsidR="000805B3">
              <w:rPr>
                <w:rFonts w:cs="Times"/>
              </w:rPr>
              <w:fldChar w:fldCharType="end"/>
            </w:r>
            <w:r w:rsidRPr="00BA7675">
              <w:rPr>
                <w:rFonts w:cs="Times"/>
              </w:rPr>
              <w:t>.</w:t>
            </w:r>
            <w:r w:rsidR="009C56F9">
              <w:rPr>
                <w:rFonts w:cs="Times"/>
              </w:rPr>
              <w:t xml:space="preserve"> </w:t>
            </w:r>
          </w:p>
        </w:tc>
      </w:tr>
    </w:tbl>
    <w:p w14:paraId="1038A971" w14:textId="0232BAFE" w:rsidR="00A955CD" w:rsidRDefault="00003545">
      <w:r>
        <w:t>E</w:t>
      </w:r>
      <w:r>
        <w:rPr>
          <w:vertAlign w:val="subscript"/>
        </w:rPr>
        <w:t>Qmeas</w:t>
      </w:r>
      <w:r w:rsidR="009C56F9">
        <w:t xml:space="preserve"> </w:t>
      </w:r>
      <w:r w:rsidR="006F5A12">
        <w:t xml:space="preserve">and </w:t>
      </w:r>
      <w:r>
        <w:t>E</w:t>
      </w:r>
      <w:r>
        <w:rPr>
          <w:vertAlign w:val="subscript"/>
        </w:rPr>
        <w:t>SSCmeas</w:t>
      </w:r>
      <w:r w:rsidR="006F5A12">
        <w:t xml:space="preserve"> were estimated using lookup tables from the DUET-H/WQ software tool </w:t>
      </w:r>
      <w:r w:rsidR="000805B3">
        <w:fldChar w:fldCharType="begin" w:fldLock="1"/>
      </w:r>
      <w:r w:rsidR="00E153E3">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fldChar w:fldCharType="separate"/>
      </w:r>
      <w:r w:rsidR="00E153E3" w:rsidRPr="00E153E3">
        <w:rPr>
          <w:noProof/>
        </w:rPr>
        <w:t>(Harmel et al., 2009)</w:t>
      </w:r>
      <w:r w:rsidR="000805B3">
        <w:fldChar w:fldCharType="end"/>
      </w:r>
      <w:r w:rsidR="006F5A12">
        <w:t xml:space="preserve">. The effect of uncertain </w:t>
      </w:r>
      <w:r>
        <w:t>SSY</w:t>
      </w:r>
      <w:r>
        <w:rPr>
          <w:vertAlign w:val="subscript"/>
        </w:rPr>
        <w:t>EV</w:t>
      </w:r>
      <w:r w:rsidR="006F5A12">
        <w:t xml:space="preserve"> estimates may complicate conclusions about contributions from subwatersheds, anthropogenic impacts, and </w:t>
      </w:r>
      <w:r>
        <w:t>SSY</w:t>
      </w:r>
      <w:r>
        <w:rPr>
          <w:vertAlign w:val="subscript"/>
        </w:rPr>
        <w:t>EV</w:t>
      </w:r>
      <w:r w:rsidR="006F5A12">
        <w:t xml:space="preserve">-Storm Metric relationships. This is common in sediment yield studies where successful models estimate SSY with ±50-100% accuracy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0805B3">
        <w:fldChar w:fldCharType="separate"/>
      </w:r>
      <w:r w:rsidR="00E153E3" w:rsidRPr="00E153E3">
        <w:rPr>
          <w:noProof/>
        </w:rPr>
        <w:t>(Duvert et al., 2012)</w:t>
      </w:r>
      <w:r w:rsidR="000805B3">
        <w:fldChar w:fldCharType="end"/>
      </w:r>
      <w:r w:rsidR="006F5A12">
        <w:t xml:space="preserve"> but the difference in SSY from undisturbed and disturbed areas was expected to be much larger than the cumulative uncertainty. PE was calculated for </w:t>
      </w:r>
      <w:r>
        <w:t>SSY</w:t>
      </w:r>
      <w:r>
        <w:rPr>
          <w:vertAlign w:val="subscript"/>
        </w:rPr>
        <w:t>EV</w:t>
      </w:r>
      <w:r w:rsidR="006F5A12">
        <w:t xml:space="preserve"> from the UPPER and TOTAL watersheds, but not calculated for </w:t>
      </w:r>
      <w:r>
        <w:t>SSY</w:t>
      </w:r>
      <w:r>
        <w:rPr>
          <w:vertAlign w:val="subscript"/>
        </w:rPr>
        <w:t>EV</w:t>
      </w:r>
      <w:r w:rsidR="006F5A12">
        <w:t xml:space="preserve"> from the LOWER subwatershed since it was calculated as the difference of </w:t>
      </w:r>
      <w:r>
        <w:t>SSY</w:t>
      </w:r>
      <w:r w:rsidR="00044F34">
        <w:rPr>
          <w:vertAlign w:val="subscript"/>
        </w:rPr>
        <w:t>EV_U</w:t>
      </w:r>
      <w:r>
        <w:rPr>
          <w:vertAlign w:val="subscript"/>
        </w:rPr>
        <w:t>PPER</w:t>
      </w:r>
      <w:r w:rsidR="006F5A12">
        <w:t xml:space="preserve"> and </w:t>
      </w:r>
      <w:r>
        <w:t>SSY</w:t>
      </w:r>
      <w:r w:rsidR="00044F34" w:rsidRPr="001E37AA">
        <w:rPr>
          <w:vertAlign w:val="subscript"/>
        </w:rPr>
        <w:t>EV</w:t>
      </w:r>
      <w:r w:rsidR="00044F34">
        <w:rPr>
          <w:vertAlign w:val="subscript"/>
        </w:rPr>
        <w:t>_</w:t>
      </w:r>
      <w:r>
        <w:rPr>
          <w:vertAlign w:val="subscript"/>
        </w:rPr>
        <w:t>TOTAL</w:t>
      </w:r>
      <w:r w:rsidR="006F5A12">
        <w:t>.</w:t>
      </w:r>
    </w:p>
    <w:p w14:paraId="68C8FFCF" w14:textId="0C503B11" w:rsidR="00A955CD" w:rsidRDefault="00A31439">
      <w:pPr>
        <w:pStyle w:val="Heading3"/>
      </w:pPr>
      <w:ins w:id="29" w:author="Alex Messina" w:date="2015-12-14T08:52:00Z">
        <w:r>
          <w:t xml:space="preserve">3.3 </w:t>
        </w:r>
      </w:ins>
      <w:r w:rsidR="006F5A12">
        <w:t>Relationship of sediment load to sediment budget</w:t>
      </w:r>
    </w:p>
    <w:p w14:paraId="020A850A" w14:textId="77777777" w:rsidR="00A955CD" w:rsidRDefault="006F5A12">
      <w:r>
        <w:t xml:space="preserve">We use the measured sediment yield at three locations to quantify the in-stream </w:t>
      </w:r>
      <w:r w:rsidR="00BC0A0A">
        <w:t xml:space="preserve">suspended </w:t>
      </w:r>
      <w:r>
        <w:t xml:space="preserve">sediment budget. Other components of sediment budgets include channel erosion and or channel and floodplain deposition </w:t>
      </w:r>
      <w:r w:rsidR="000805B3">
        <w:fldChar w:fldCharType="begin" w:fldLock="1"/>
      </w:r>
      <w:r w:rsidR="00E153E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0805B3">
        <w:fldChar w:fldCharType="separate"/>
      </w:r>
      <w:r w:rsidR="00E153E3" w:rsidRPr="00E153E3">
        <w:rPr>
          <w:noProof/>
        </w:rPr>
        <w:t>(Walling and Collins, 2008)</w:t>
      </w:r>
      <w:r w:rsidR="000805B3">
        <w:fldChar w:fldCharType="end"/>
      </w:r>
      <w:r>
        <w:t xml:space="preserve">. Sediment storage and </w:t>
      </w:r>
      <w:r>
        <w:lastRenderedPageBreak/>
        <w:t>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t>
      </w:r>
    </w:p>
    <w:p w14:paraId="689E8621" w14:textId="0946A5CA" w:rsidR="00A955CD" w:rsidRDefault="00A31439">
      <w:pPr>
        <w:pStyle w:val="Heading3"/>
      </w:pPr>
      <w:ins w:id="30" w:author="Alex Messina" w:date="2015-12-14T08:52:00Z">
        <w:r>
          <w:t xml:space="preserve">3.4 </w:t>
        </w:r>
      </w:ins>
      <w:r w:rsidR="006F5A12">
        <w:t>Quantifying SSY from disturbed and undisturbed subwatersheds</w:t>
      </w:r>
    </w:p>
    <w:p w14:paraId="248C945B" w14:textId="021EEB3C" w:rsidR="00A955CD" w:rsidRDefault="006F5A12">
      <w:r>
        <w:t xml:space="preserve">A main objective for this study was to quantify anthropogenic changes in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t>
      </w:r>
      <w:r w:rsidR="00BC0A0A">
        <w:t xml:space="preserve">as </w:t>
      </w:r>
      <w:r>
        <w:t xml:space="preserve">measured at FG3. Relative contributions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from undisturbed and human-disturbed areas were assessed using two approaches: 1) comparing SSY</w:t>
      </w:r>
      <w:r w:rsidR="008947D7" w:rsidRPr="001E37AA">
        <w:rPr>
          <w:vertAlign w:val="subscript"/>
        </w:rPr>
        <w:t>EV</w:t>
      </w:r>
      <w:r>
        <w:t xml:space="preserve"> contributions from subwatersheds for each storm and the average of all storms, and 2) the Disturbance Ratio (DR).</w:t>
      </w:r>
    </w:p>
    <w:p w14:paraId="402434E9" w14:textId="601FCC59" w:rsidR="00A955CD" w:rsidRDefault="006F5A12">
      <w:r>
        <w:t xml:space="preserve">The percent contributions of subwatersheds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were calculated from </w:t>
      </w:r>
      <w:r w:rsidR="00003545">
        <w:t>SSY</w:t>
      </w:r>
      <w:r w:rsidR="00003545">
        <w:rPr>
          <w:vertAlign w:val="subscript"/>
        </w:rPr>
        <w:t>EV</w:t>
      </w:r>
      <w:r>
        <w:t xml:space="preserve"> measured at FG1, FG2, and FG3 (Figure 1). SSY</w:t>
      </w:r>
      <w:r w:rsidR="00B02B57">
        <w:rPr>
          <w:vertAlign w:val="subscript"/>
        </w:rPr>
        <w:t>EV</w:t>
      </w:r>
      <w:r>
        <w:t xml:space="preserve"> from the UPPER subwatershed was measured at FG1 (</w:t>
      </w:r>
      <w:r w:rsidR="00003545">
        <w:t>SSY</w:t>
      </w:r>
      <w:r w:rsidR="00B02B57">
        <w:rPr>
          <w:vertAlign w:val="subscript"/>
        </w:rPr>
        <w:t>EV_U</w:t>
      </w:r>
      <w:r w:rsidR="00003545">
        <w:rPr>
          <w:vertAlign w:val="subscript"/>
        </w:rPr>
        <w:t>PPER</w:t>
      </w:r>
      <w:r>
        <w:t xml:space="preserve"> = </w:t>
      </w:r>
      <w:r w:rsidR="00003545">
        <w:t>SSY</w:t>
      </w:r>
      <w:r w:rsidR="00B02B57">
        <w:rPr>
          <w:vertAlign w:val="subscript"/>
        </w:rPr>
        <w:t>EV_F</w:t>
      </w:r>
      <w:r w:rsidR="00003545">
        <w:rPr>
          <w:vertAlign w:val="subscript"/>
        </w:rPr>
        <w:t>G1</w:t>
      </w:r>
      <w:r>
        <w:t>). SSY</w:t>
      </w:r>
      <w:r w:rsidR="00A96FFB" w:rsidRPr="001E37AA">
        <w:rPr>
          <w:vertAlign w:val="subscript"/>
        </w:rPr>
        <w:t>EV</w:t>
      </w:r>
      <w:r>
        <w:t xml:space="preserve"> from the LOWER subwatershed was calculated as </w:t>
      </w:r>
      <w:r w:rsidR="00003545">
        <w:t>SSY</w:t>
      </w:r>
      <w:r w:rsidR="00B02B57">
        <w:rPr>
          <w:vertAlign w:val="subscript"/>
        </w:rPr>
        <w:t>EV_L</w:t>
      </w:r>
      <w:r w:rsidR="00003545">
        <w:rPr>
          <w:vertAlign w:val="subscript"/>
        </w:rPr>
        <w:t>OWER</w:t>
      </w:r>
      <w:r>
        <w:t>=</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G1</w:t>
      </w:r>
      <w:r>
        <w:t xml:space="preserve">. Where </w:t>
      </w:r>
      <w:r w:rsidR="00003545">
        <w:t>SSY</w:t>
      </w:r>
      <w:r w:rsidR="00003545">
        <w:rPr>
          <w:vertAlign w:val="subscript"/>
        </w:rPr>
        <w:t>EV</w:t>
      </w:r>
      <w:r>
        <w:t xml:space="preserve"> data at FG2 were also available, the contributions from the quarry subwatershed (</w:t>
      </w:r>
      <w:r w:rsidR="00003545">
        <w:t>SSY</w:t>
      </w:r>
      <w:r w:rsidR="00B02B57">
        <w:rPr>
          <w:vertAlign w:val="subscript"/>
        </w:rPr>
        <w:t>EV_L</w:t>
      </w:r>
      <w:r w:rsidR="00003545">
        <w:rPr>
          <w:vertAlign w:val="subscript"/>
        </w:rPr>
        <w:t>OWER_QUARRY</w:t>
      </w:r>
      <w:r>
        <w:t xml:space="preserve"> = </w:t>
      </w:r>
      <w:r w:rsidR="00003545">
        <w:t>SSY</w:t>
      </w:r>
      <w:r w:rsidR="00B02B57">
        <w:rPr>
          <w:vertAlign w:val="subscript"/>
        </w:rPr>
        <w:t>EV_F</w:t>
      </w:r>
      <w:r w:rsidR="00003545">
        <w:rPr>
          <w:vertAlign w:val="subscript"/>
        </w:rPr>
        <w:t>G2</w:t>
      </w:r>
      <w:r>
        <w:t>-</w:t>
      </w:r>
      <w:r w:rsidR="00003545">
        <w:t>SSY</w:t>
      </w:r>
      <w:r w:rsidR="00B02B57">
        <w:rPr>
          <w:vertAlign w:val="subscript"/>
        </w:rPr>
        <w:t>EV_F</w:t>
      </w:r>
      <w:r w:rsidR="00003545">
        <w:rPr>
          <w:vertAlign w:val="subscript"/>
        </w:rPr>
        <w:t>G1</w:t>
      </w:r>
      <w:r>
        <w:t>), and village subwatershed (</w:t>
      </w:r>
      <w:r w:rsidR="00003545">
        <w:t>SSY</w:t>
      </w:r>
      <w:r w:rsidR="00B02B57">
        <w:rPr>
          <w:vertAlign w:val="subscript"/>
        </w:rPr>
        <w:t>EV_L</w:t>
      </w:r>
      <w:r w:rsidR="00003545">
        <w:rPr>
          <w:vertAlign w:val="subscript"/>
        </w:rPr>
        <w:t>OWER_VILLAGE</w:t>
      </w:r>
      <w:r>
        <w:t xml:space="preserve"> = </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G2</w:t>
      </w:r>
      <w:r>
        <w:t xml:space="preserve">) were calculated separately. </w:t>
      </w:r>
    </w:p>
    <w:p w14:paraId="480E9DEB" w14:textId="78F149BB" w:rsidR="00A955CD" w:rsidRDefault="006F5A12">
      <w:r>
        <w:lastRenderedPageBreak/>
        <w:t>Land cover in the LOWER subwatershed includes both undisturbed and human-disturbed surfaces. To calculate SSY</w:t>
      </w:r>
      <w:r w:rsidR="00A96FFB" w:rsidRPr="001E37AA">
        <w:rPr>
          <w:vertAlign w:val="subscript"/>
        </w:rPr>
        <w:t>EV</w:t>
      </w:r>
      <w:r>
        <w:t xml:space="preserve"> from disturbed areas, SSY</w:t>
      </w:r>
      <w:r w:rsidR="003525EB">
        <w:rPr>
          <w:vertAlign w:val="subscript"/>
        </w:rPr>
        <w:t>EV</w:t>
      </w:r>
      <w:r>
        <w:t xml:space="preserve"> from undisturbed areas was estimated using the specific SSY</w:t>
      </w:r>
      <w:r w:rsidR="003525EB">
        <w:rPr>
          <w:vertAlign w:val="subscript"/>
        </w:rPr>
        <w:t>EV</w:t>
      </w:r>
      <w:r>
        <w:t xml:space="preserve"> (sSSY</w:t>
      </w:r>
      <w:r w:rsidR="003525EB">
        <w:rPr>
          <w:vertAlign w:val="subscript"/>
        </w:rPr>
        <w:t>EV</w:t>
      </w:r>
      <w:r>
        <w:t xml:space="preserve"> tons/km²) from the UPPER subwatershed multiplied by the undisturbed area in the LOWER subwatershed:</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20FF20E8" w14:textId="77777777" w:rsidTr="000805B3">
        <w:tc>
          <w:tcPr>
            <w:tcW w:w="360" w:type="dxa"/>
          </w:tcPr>
          <w:p w14:paraId="73CD20F3" w14:textId="77777777" w:rsidR="000805B3" w:rsidRPr="00214B43" w:rsidRDefault="000805B3" w:rsidP="00212424">
            <w:pPr>
              <w:rPr>
                <w:rFonts w:ascii="Cambria" w:hAnsi="Cambria"/>
              </w:rPr>
            </w:pPr>
          </w:p>
        </w:tc>
        <w:tc>
          <w:tcPr>
            <w:tcW w:w="6570" w:type="dxa"/>
          </w:tcPr>
          <w:p w14:paraId="1F760FA7" w14:textId="77777777" w:rsidR="000805B3" w:rsidRPr="00214B43" w:rsidRDefault="00AC6E46"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0F43396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C246694" w14:textId="77777777" w:rsidTr="000805B3">
        <w:tc>
          <w:tcPr>
            <w:tcW w:w="9350" w:type="dxa"/>
            <w:gridSpan w:val="3"/>
          </w:tcPr>
          <w:p w14:paraId="769E25FE" w14:textId="75924CFF" w:rsidR="000805B3" w:rsidRPr="00BA7675" w:rsidRDefault="000805B3">
            <w:pPr>
              <w:ind w:firstLine="0"/>
              <w:rPr>
                <w:rFonts w:cs="Times"/>
              </w:rPr>
            </w:pPr>
            <w:r w:rsidRPr="00BA7675">
              <w:rPr>
                <w:rFonts w:cs="Times"/>
              </w:rPr>
              <w:t>where</w:t>
            </w:r>
            <w:r w:rsidRPr="00BA7675">
              <w:rPr>
                <w:rFonts w:cs="Times"/>
                <w:i/>
              </w:rPr>
              <w:t xml:space="preserve"> SSY</w:t>
            </w:r>
            <w:r w:rsidR="007E1FC8">
              <w:rPr>
                <w:rFonts w:cs="Times"/>
                <w:i/>
                <w:vertAlign w:val="subscript"/>
              </w:rPr>
              <w:t>EV_d</w:t>
            </w:r>
            <w:r w:rsidRPr="00BA7675">
              <w:rPr>
                <w:rFonts w:cs="Times"/>
                <w:i/>
                <w:vertAlign w:val="subscript"/>
              </w:rPr>
              <w:t>ist</w:t>
            </w:r>
            <w:r w:rsidR="007E1FC8">
              <w:rPr>
                <w:rFonts w:cs="Times"/>
                <w:i/>
                <w:vertAlign w:val="subscript"/>
              </w:rPr>
              <w:t>rb</w:t>
            </w:r>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om the disturbed 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(tons/km2)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disturbed subwatershed (km</w:t>
            </w:r>
            <w:r w:rsidRPr="00327DBC">
              <w:rPr>
                <w:rFonts w:cs="Times"/>
                <w:vertAlign w:val="superscript"/>
              </w:rPr>
              <w:t>2</w:t>
            </w:r>
            <w:r w:rsidRPr="00BA7675">
              <w:rPr>
                <w:rFonts w:cs="Times"/>
              </w:rPr>
              <w:t xml:space="preserve">). </w:t>
            </w:r>
          </w:p>
        </w:tc>
      </w:tr>
    </w:tbl>
    <w:p w14:paraId="0B80056C" w14:textId="4779809C" w:rsidR="00A955CD" w:rsidRDefault="006F5A12">
      <w:r>
        <w:t xml:space="preserve">The disturbance ratio (DR) is the ratio of </w:t>
      </w:r>
      <w:r w:rsidR="00003545">
        <w:t>SSY</w:t>
      </w:r>
      <w:r w:rsidR="00003545">
        <w:rPr>
          <w:vertAlign w:val="subscript"/>
        </w:rPr>
        <w:t>EV</w:t>
      </w:r>
      <w:r>
        <w:t xml:space="preserve"> from the wat</w:t>
      </w:r>
      <w:r w:rsidR="000805B3">
        <w:t>ershed under current condition</w:t>
      </w:r>
      <w:r>
        <w:t>s to SSY</w:t>
      </w:r>
      <w:r w:rsidR="00A96FFB" w:rsidRPr="001E37AA">
        <w:rPr>
          <w:vertAlign w:val="subscript"/>
        </w:rPr>
        <w:t>EV</w:t>
      </w:r>
      <w:r>
        <w:t xml:space="preserve"> under pre-disturbance conditions, estimated using </w:t>
      </w:r>
      <w:r w:rsidR="00003545">
        <w:t>sSSY</w:t>
      </w:r>
      <w:r w:rsidR="00003545">
        <w:rPr>
          <w:vertAlign w:val="subscript"/>
        </w:rPr>
        <w:t>UPPER</w:t>
      </w:r>
      <w:r>
        <w:t>:</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7DC19789" w14:textId="77777777" w:rsidTr="000805B3">
        <w:trPr>
          <w:trHeight w:val="717"/>
        </w:trPr>
        <w:tc>
          <w:tcPr>
            <w:tcW w:w="1705" w:type="dxa"/>
          </w:tcPr>
          <w:p w14:paraId="495CC8EA" w14:textId="77777777" w:rsidR="000805B3" w:rsidRPr="00214B43" w:rsidRDefault="000805B3" w:rsidP="00212424">
            <w:pPr>
              <w:rPr>
                <w:rFonts w:ascii="Cambria" w:hAnsi="Cambria"/>
              </w:rPr>
            </w:pPr>
          </w:p>
        </w:tc>
        <w:tc>
          <w:tcPr>
            <w:tcW w:w="5585" w:type="dxa"/>
          </w:tcPr>
          <w:p w14:paraId="07949A32" w14:textId="4793BFFA"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6AEC13D4"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40EAD2F7" w14:textId="77777777" w:rsidTr="00212424">
        <w:trPr>
          <w:trHeight w:val="357"/>
        </w:trPr>
        <w:tc>
          <w:tcPr>
            <w:tcW w:w="9350" w:type="dxa"/>
            <w:gridSpan w:val="3"/>
          </w:tcPr>
          <w:p w14:paraId="06DF55CA" w14:textId="571324C9" w:rsidR="000805B3" w:rsidRPr="00214B43" w:rsidRDefault="000805B3" w:rsidP="00A93E9F">
            <w:pPr>
              <w:ind w:firstLine="0"/>
              <w:rPr>
                <w:rFonts w:ascii="Cambria" w:hAnsi="Cambria"/>
              </w:rPr>
            </w:pPr>
            <w:r>
              <w:t>where A</w:t>
            </w:r>
            <w:r w:rsidR="00A93E9F">
              <w:rPr>
                <w:vertAlign w:val="subscript"/>
              </w:rPr>
              <w:t>subw</w:t>
            </w:r>
            <w:r>
              <w:t xml:space="preserve"> is the cumulative watershed area </w:t>
            </w:r>
            <w:r w:rsidR="00A93E9F">
              <w:t>of the subwatershed</w:t>
            </w:r>
            <w:r>
              <w:t>.</w:t>
            </w:r>
          </w:p>
        </w:tc>
      </w:tr>
    </w:tbl>
    <w:p w14:paraId="0BAC2A7F" w14:textId="62C39459" w:rsidR="00A955CD" w:rsidRDefault="006F5A12">
      <w:r>
        <w:t xml:space="preserve">Both Equation </w:t>
      </w:r>
      <w:r w:rsidR="000805B3">
        <w:t>3 and 4</w:t>
      </w:r>
      <w:r>
        <w:t xml:space="preserve"> assume that the whole watershed was originally covered in forest, and 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 SSY</w:t>
      </w:r>
      <w:r w:rsidR="00A96FFB" w:rsidRPr="001E37AA">
        <w:rPr>
          <w:vertAlign w:val="subscript"/>
        </w:rPr>
        <w:t>EV</w:t>
      </w:r>
      <w:r>
        <w:t xml:space="preserve"> from the disturbed portions of the LOWER subwatershed (Equation </w:t>
      </w:r>
      <w:r w:rsidR="000805B3">
        <w:t>3</w:t>
      </w:r>
      <w:r>
        <w:t>) was used to calculate a DR for just the disturbed areas in the LOWER subwatershed.</w:t>
      </w:r>
    </w:p>
    <w:p w14:paraId="66E6F8AA" w14:textId="3425360D" w:rsidR="00A955CD" w:rsidRDefault="00A31439">
      <w:pPr>
        <w:pStyle w:val="Heading3"/>
      </w:pPr>
      <w:ins w:id="31" w:author="Alex Messina" w:date="2015-12-14T08:52:00Z">
        <w:r>
          <w:t xml:space="preserve">3.5 </w:t>
        </w:r>
      </w:ins>
      <w:r w:rsidR="006F5A12">
        <w:t>Predicting event suspended sediment yield (</w:t>
      </w:r>
      <w:r w:rsidR="00003545">
        <w:t>SSY</w:t>
      </w:r>
      <w:r w:rsidR="00003545">
        <w:rPr>
          <w:vertAlign w:val="subscript"/>
        </w:rPr>
        <w:t>EV</w:t>
      </w:r>
      <w:r w:rsidR="006F5A12">
        <w:t>)</w:t>
      </w:r>
    </w:p>
    <w:p w14:paraId="45DE8A3E" w14:textId="77777777" w:rsidR="00A955CD" w:rsidRDefault="006F5A12">
      <w:r>
        <w:t xml:space="preserve">Four storm metrics were tested as predictors of </w:t>
      </w:r>
      <w:r w:rsidR="00003545">
        <w:t>SSY</w:t>
      </w:r>
      <w:r w:rsidR="00003545">
        <w:rPr>
          <w:vertAlign w:val="subscript"/>
        </w:rPr>
        <w:t>EV</w:t>
      </w:r>
      <w:r>
        <w:t xml:space="preserve">: total event precipitation (Psum), event Erosivity Index (EI30) </w:t>
      </w:r>
      <w:r w:rsidR="000805B3">
        <w:fldChar w:fldCharType="begin" w:fldLock="1"/>
      </w:r>
      <w:r w:rsidR="00E153E3">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000805B3">
        <w:fldChar w:fldCharType="separate"/>
      </w:r>
      <w:r w:rsidR="00E153E3" w:rsidRPr="00E153E3">
        <w:rPr>
          <w:noProof/>
        </w:rPr>
        <w:t>(Hicks, 1990; Kinnell, 2013)</w:t>
      </w:r>
      <w:r w:rsidR="000805B3">
        <w:fldChar w:fldCharType="end"/>
      </w:r>
      <w:r>
        <w:t xml:space="preserve">, total event water discharge (Qsum), and maximum event water discharge (Qmax)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000805B3">
        <w:fldChar w:fldCharType="separate"/>
      </w:r>
      <w:r w:rsidR="00E153E3" w:rsidRPr="00E153E3">
        <w:rPr>
          <w:noProof/>
        </w:rPr>
        <w:t>(Duvert et al., 2012; Rodrigues et al., 2013)</w:t>
      </w:r>
      <w:r w:rsidR="000805B3">
        <w:fldChar w:fldCharType="end"/>
      </w:r>
      <w:r>
        <w:t xml:space="preserve">. </w:t>
      </w:r>
      <w:r w:rsidR="00003545">
        <w:lastRenderedPageBreak/>
        <w:t>SSY</w:t>
      </w:r>
      <w:r w:rsidR="00003545">
        <w:rPr>
          <w:vertAlign w:val="subscript"/>
        </w:rPr>
        <w:t>EV</w:t>
      </w:r>
      <w:r>
        <w:t xml:space="preserve"> and the discharge metrics (Qsum and Qmax) were normalized by watershed area to compare different sized watersheds.</w:t>
      </w:r>
    </w:p>
    <w:p w14:paraId="056A495D" w14:textId="77777777" w:rsidR="00A955CD" w:rsidRDefault="006F5A12">
      <w:r>
        <w:t xml:space="preserve">The relationship between </w:t>
      </w:r>
      <w:r w:rsidR="00003545">
        <w:t>SSY</w:t>
      </w:r>
      <w:r w:rsidR="00003545">
        <w:rPr>
          <w:vertAlign w:val="subscript"/>
        </w:rPr>
        <w:t>EV</w:t>
      </w:r>
      <w:r>
        <w:t xml:space="preserve"> and storm metrics is often best fit by a power law function:</w:t>
      </w:r>
    </w:p>
    <w:tbl>
      <w:tblPr>
        <w:tblStyle w:val="TableGrid"/>
        <w:tblW w:w="0" w:type="auto"/>
        <w:tblLook w:val="04A0" w:firstRow="1" w:lastRow="0" w:firstColumn="1" w:lastColumn="0" w:noHBand="0" w:noVBand="1"/>
      </w:tblPr>
      <w:tblGrid>
        <w:gridCol w:w="3116"/>
        <w:gridCol w:w="3117"/>
        <w:gridCol w:w="3117"/>
      </w:tblGrid>
      <w:tr w:rsidR="000805B3" w:rsidRPr="00214B43" w14:paraId="09A8D263" w14:textId="77777777" w:rsidTr="00212424">
        <w:tc>
          <w:tcPr>
            <w:tcW w:w="3116" w:type="dxa"/>
            <w:tcBorders>
              <w:top w:val="nil"/>
              <w:left w:val="nil"/>
              <w:bottom w:val="nil"/>
              <w:right w:val="nil"/>
            </w:tcBorders>
          </w:tcPr>
          <w:p w14:paraId="598D2A48"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79C0086" w14:textId="77777777" w:rsidR="000805B3" w:rsidRPr="00214B43" w:rsidRDefault="00AC6E46"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6CCCB87"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71EE7D81" w14:textId="77777777" w:rsidTr="00212424">
        <w:trPr>
          <w:trHeight w:val="1170"/>
        </w:trPr>
        <w:tc>
          <w:tcPr>
            <w:tcW w:w="9350" w:type="dxa"/>
            <w:gridSpan w:val="3"/>
            <w:tcBorders>
              <w:top w:val="nil"/>
              <w:left w:val="nil"/>
              <w:bottom w:val="nil"/>
              <w:right w:val="nil"/>
            </w:tcBorders>
          </w:tcPr>
          <w:p w14:paraId="2C9BD95D" w14:textId="4EBD35B6" w:rsidR="000805B3" w:rsidRPr="00BA7675"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tc>
      </w:tr>
    </w:tbl>
    <w:p w14:paraId="6551AAF5" w14:textId="77777777" w:rsidR="00A955CD" w:rsidRDefault="006F5A12">
      <w:r>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A higher intercept (α) for the human-disturbed watershed indicates higher sediment yield for the same size storm event, compared to sediment yield from undisturbed areas. A difference in slope (β) would indicate the relative sediment contributions from the subwatersheds change with increasing storm size. If regression slopes for the UPPER and TOTAL watersheds are significantly different, it supports the conclusion that the effect of human-disturbance changes with storm size.</w:t>
      </w:r>
    </w:p>
    <w:p w14:paraId="091864D4" w14:textId="373E063C" w:rsidR="00A955CD" w:rsidRDefault="00A31439">
      <w:pPr>
        <w:pStyle w:val="Heading3"/>
      </w:pPr>
      <w:ins w:id="32" w:author="Alex Messina" w:date="2015-12-14T08:52:00Z">
        <w:r>
          <w:t xml:space="preserve">3.6 </w:t>
        </w:r>
      </w:ins>
      <w:r w:rsidR="006F5A12">
        <w:t>Annual estimates of SSY and sSSY</w:t>
      </w:r>
    </w:p>
    <w:p w14:paraId="4F53C147" w14:textId="2F9B1EA4" w:rsidR="002F266A" w:rsidRDefault="006F5A12" w:rsidP="002F266A">
      <w:r>
        <w:t xml:space="preserve">Annual estimates of SSY and sSSY were </w:t>
      </w:r>
      <w:r w:rsidR="008B0AF8">
        <w:t>calculated</w:t>
      </w:r>
      <w:r>
        <w:t xml:space="preserve"> to compare Faga'alu with </w:t>
      </w:r>
      <w:r w:rsidR="008B0AF8">
        <w:t xml:space="preserve">other watersheds reported in the </w:t>
      </w:r>
      <w:r>
        <w:t xml:space="preserve">literature. A continuous annual time-series of SSY was not possible at </w:t>
      </w:r>
      <w:r>
        <w:lastRenderedPageBreak/>
        <w:t>the study site due to the discontinuous field campaigns and failure of or damage to the turbidimeters during some months. Continuous records of P and Q were available for 2014, so the Psum-</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(unpublished data), so the Qmax-SSY</w:t>
      </w:r>
      <w:r w:rsidR="00A96FFB" w:rsidRPr="001E37AA">
        <w:rPr>
          <w:vertAlign w:val="subscript"/>
        </w:rPr>
        <w:t>EV</w:t>
      </w:r>
      <w:r>
        <w:t xml:space="preserve"> relationship developed prior to the mitigation was used to calculate the annual pre-mitigation sediment yield. For storms with no Qmax data at FG3, Qmax was predicted from a linear regression between Qmax at FG1 and Qmax at FG3 for the study period (</w:t>
      </w:r>
      <w:r w:rsidR="008B0AF8">
        <w:t>R</w:t>
      </w:r>
      <w:r w:rsidR="008B0AF8">
        <w:rPr>
          <w:vertAlign w:val="superscript"/>
        </w:rPr>
        <w:t>2</w:t>
      </w:r>
      <w:r w:rsidR="002F266A">
        <w:t xml:space="preserve"> =0.88).</w:t>
      </w:r>
    </w:p>
    <w:p w14:paraId="5842563A" w14:textId="1979AFCE" w:rsidR="00A955CD" w:rsidRDefault="006F5A12">
      <w:r>
        <w:t>Annual SSY and sSSY were also estimated by multiplying SSY</w:t>
      </w:r>
      <w:r w:rsidR="00596D51">
        <w:rPr>
          <w:vertAlign w:val="subscript"/>
        </w:rPr>
        <w:t>EV</w:t>
      </w:r>
      <w:r>
        <w:t xml:space="preserve"> from measured storms by the ratio of annual storm precipitation (</w:t>
      </w:r>
      <w:r w:rsidR="00BA3DEE" w:rsidRPr="00BA3DEE">
        <w:t>P</w:t>
      </w:r>
      <w:r w:rsidR="00BA3DEE" w:rsidRPr="00BA3DEE">
        <w:rPr>
          <w:vertAlign w:val="subscript"/>
        </w:rPr>
        <w:t>sann</w:t>
      </w:r>
      <w:r>
        <w:t>) to the precipitation measured during storms where SSY</w:t>
      </w:r>
      <w:r w:rsidR="00A96FFB" w:rsidRPr="001E37AA">
        <w:rPr>
          <w:vertAlign w:val="subscript"/>
        </w:rPr>
        <w:t>EV</w:t>
      </w:r>
      <w:r>
        <w:t xml:space="preserve"> was measured (</w:t>
      </w:r>
      <w:r w:rsidR="00BA3DEE" w:rsidRPr="00BA3DEE">
        <w:t>P</w:t>
      </w:r>
      <w:r w:rsidR="00BA3DEE" w:rsidRPr="00BA3DEE">
        <w:rPr>
          <w:vertAlign w:val="subscript"/>
        </w:rPr>
        <w:t>smeas</w:t>
      </w:r>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02EC468" w14:textId="77777777" w:rsidTr="00D72E0F">
        <w:tc>
          <w:tcPr>
            <w:tcW w:w="347" w:type="dxa"/>
            <w:tcBorders>
              <w:top w:val="nil"/>
              <w:left w:val="nil"/>
              <w:bottom w:val="nil"/>
              <w:right w:val="nil"/>
            </w:tcBorders>
          </w:tcPr>
          <w:p w14:paraId="03F2CA7D"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44EC19B" w14:textId="3CC1FA11" w:rsidR="007363E8" w:rsidRPr="00214B43" w:rsidRDefault="00AC6E46"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EV_ann</m:t>
                        </m:r>
                      </m:sub>
                    </m:sSub>
                  </m:num>
                  <m:den>
                    <m:sSub>
                      <m:sSubPr>
                        <m:ctrlPr>
                          <w:rPr>
                            <w:rFonts w:ascii="Cambria Math" w:hAnsi="Cambria Math"/>
                            <w:i/>
                          </w:rPr>
                        </m:ctrlPr>
                      </m:sSubPr>
                      <m:e>
                        <m:r>
                          <w:rPr>
                            <w:rFonts w:ascii="Cambria Math" w:hAnsi="Cambria Math"/>
                          </w:rPr>
                          <m:t>P</m:t>
                        </m:r>
                      </m:e>
                      <m:sub>
                        <m:r>
                          <w:rPr>
                            <w:rFonts w:ascii="Cambria Math" w:hAnsi="Cambria Math"/>
                          </w:rPr>
                          <m:t>EV_meas</m:t>
                        </m:r>
                      </m:sub>
                    </m:sSub>
                  </m:den>
                </m:f>
              </m:oMath>
            </m:oMathPara>
          </w:p>
        </w:tc>
        <w:tc>
          <w:tcPr>
            <w:tcW w:w="2160" w:type="dxa"/>
            <w:tcBorders>
              <w:top w:val="nil"/>
              <w:left w:val="nil"/>
              <w:bottom w:val="nil"/>
              <w:right w:val="nil"/>
            </w:tcBorders>
          </w:tcPr>
          <w:p w14:paraId="2C660085"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786C8DBE" w14:textId="77777777" w:rsidTr="00D72E0F">
        <w:trPr>
          <w:trHeight w:val="855"/>
        </w:trPr>
        <w:tc>
          <w:tcPr>
            <w:tcW w:w="9360" w:type="dxa"/>
            <w:gridSpan w:val="3"/>
            <w:tcBorders>
              <w:top w:val="nil"/>
              <w:left w:val="nil"/>
              <w:bottom w:val="nil"/>
              <w:right w:val="nil"/>
            </w:tcBorders>
          </w:tcPr>
          <w:p w14:paraId="7D31BEAA" w14:textId="44EBBFAF" w:rsidR="007363E8" w:rsidRPr="00BA7675" w:rsidRDefault="007363E8" w:rsidP="007363E8">
            <w:pPr>
              <w:spacing w:after="120"/>
              <w:ind w:firstLine="0"/>
              <w:rPr>
                <w:rFonts w:cs="Times"/>
              </w:rPr>
            </w:pPr>
            <w:r w:rsidRPr="00BA7675">
              <w:rPr>
                <w:rFonts w:cs="Times"/>
              </w:rPr>
              <w:t xml:space="preserve">where </w:t>
            </w:r>
            <w:r w:rsidRPr="00BA7675">
              <w:rPr>
                <w:rFonts w:cs="Times"/>
                <w:i/>
              </w:rPr>
              <w:t>SSY</w:t>
            </w:r>
            <w:r w:rsidRPr="00BA7675">
              <w:rPr>
                <w:rFonts w:cs="Times"/>
                <w:i/>
                <w:vertAlign w:val="subscript"/>
              </w:rPr>
              <w:t>ann</w:t>
            </w:r>
            <w:r w:rsidRPr="00BA7675">
              <w:rPr>
                <w:rFonts w:cs="Times"/>
              </w:rPr>
              <w:t xml:space="preserve"> is estimated</w:t>
            </w:r>
            <w:r>
              <w:rPr>
                <w:rFonts w:cs="Times"/>
              </w:rPr>
              <w:t xml:space="preserve"> annual</w:t>
            </w:r>
            <w:r w:rsidRPr="00BA7675">
              <w:rPr>
                <w:rFonts w:cs="Times"/>
              </w:rPr>
              <w:t xml:space="preserve"> SSY from storms, </w:t>
            </w:r>
            <w:r w:rsidRPr="00BA7675">
              <w:rPr>
                <w:rFonts w:cs="Times"/>
                <w:i/>
              </w:rPr>
              <w:t>SSY</w:t>
            </w:r>
            <w:r w:rsidR="00596D51">
              <w:rPr>
                <w:rFonts w:cs="Times"/>
                <w:i/>
                <w:vertAlign w:val="subscript"/>
              </w:rPr>
              <w:t>EV_m</w:t>
            </w:r>
            <w:r>
              <w:rPr>
                <w:rFonts w:cs="Times"/>
                <w:i/>
                <w:vertAlign w:val="subscript"/>
              </w:rPr>
              <w:t>eas</w:t>
            </w:r>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r w:rsidR="00BA3DEE" w:rsidRPr="00BA3DEE">
              <w:t>P</w:t>
            </w:r>
            <w:r w:rsidR="00596D51">
              <w:rPr>
                <w:vertAlign w:val="subscript"/>
              </w:rPr>
              <w:t>EV_</w:t>
            </w:r>
            <w:r w:rsidR="00BA3DEE" w:rsidRPr="00BA3DEE">
              <w:rPr>
                <w:vertAlign w:val="subscript"/>
              </w:rPr>
              <w:t>meas</w:t>
            </w:r>
            <w:r w:rsidRPr="00BA7675">
              <w:rPr>
                <w:rFonts w:cs="Times"/>
              </w:rPr>
              <w:t xml:space="preserve"> is precipitation measured during the sampled storms, and </w:t>
            </w:r>
            <w:r w:rsidR="00BA3DEE" w:rsidRPr="00BA3DEE">
              <w:t>P</w:t>
            </w:r>
            <w:r w:rsidR="00596D51">
              <w:rPr>
                <w:vertAlign w:val="subscript"/>
              </w:rPr>
              <w:t>EV_</w:t>
            </w:r>
            <w:r w:rsidR="00BA3DEE" w:rsidRPr="00BA3DEE">
              <w:rPr>
                <w:vertAlign w:val="subscript"/>
              </w:rPr>
              <w:t>ann</w:t>
            </w:r>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p>
        </w:tc>
      </w:tr>
    </w:tbl>
    <w:p w14:paraId="7786BA51" w14:textId="1B7C56BD" w:rsidR="00A955CD" w:rsidRDefault="009C56F9" w:rsidP="002F266A">
      <w:pPr>
        <w:ind w:firstLine="0"/>
      </w:pPr>
      <w:r>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p>
    <w:p w14:paraId="06A69EDB" w14:textId="2F6F10C7" w:rsidR="00A955CD" w:rsidRDefault="00A31439">
      <w:pPr>
        <w:pStyle w:val="Heading2"/>
      </w:pPr>
      <w:ins w:id="33" w:author="Alex Messina" w:date="2015-12-14T08:52:00Z">
        <w:r>
          <w:lastRenderedPageBreak/>
          <w:t xml:space="preserve">4. </w:t>
        </w:r>
      </w:ins>
      <w:r w:rsidR="006F5A12">
        <w:t>Results</w:t>
      </w:r>
    </w:p>
    <w:p w14:paraId="4128DA8D" w14:textId="2C4BAFF8" w:rsidR="00A955CD" w:rsidRDefault="00A31439">
      <w:pPr>
        <w:pStyle w:val="Heading3"/>
      </w:pPr>
      <w:ins w:id="34" w:author="Alex Messina" w:date="2015-12-14T08:52:00Z">
        <w:r>
          <w:t xml:space="preserve">4.1 </w:t>
        </w:r>
      </w:ins>
      <w:r w:rsidR="006F5A12">
        <w:t>Field Data Collection</w:t>
      </w:r>
    </w:p>
    <w:p w14:paraId="57552664" w14:textId="2733F4C9" w:rsidR="00A955CD" w:rsidRDefault="00A31439">
      <w:pPr>
        <w:pStyle w:val="Heading4"/>
      </w:pPr>
      <w:ins w:id="35" w:author="Alex Messina" w:date="2015-12-14T08:52:00Z">
        <w:r>
          <w:t xml:space="preserve">4.1.1 </w:t>
        </w:r>
      </w:ins>
      <w:r w:rsidR="006F5A12">
        <w:t>Precipitation</w:t>
      </w:r>
    </w:p>
    <w:p w14:paraId="78AEBBFE" w14:textId="744EEC4E" w:rsidR="00A955CD" w:rsidRDefault="006F5A12">
      <w:r>
        <w:t>Annual precipitation measured at RG1, with gaps filled with data from Wx, was 3,502 mm, 3,529 mm, and 3,709 mm in 2012, 2013, and 2014, respectively, which a</w:t>
      </w:r>
      <w:r w:rsidR="00C20139">
        <w:t>verages</w:t>
      </w:r>
      <w:r>
        <w:t xml:space="preserve"> 94% of long-term precipitation (=3,800 mm) from PRISM data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fldChar w:fldCharType="separate"/>
      </w:r>
      <w:r w:rsidR="00E153E3" w:rsidRPr="00E153E3">
        <w:rPr>
          <w:noProof/>
        </w:rPr>
        <w:t>(Craig, 2009)</w:t>
      </w:r>
      <w:r w:rsidR="007363E8">
        <w:fldChar w:fldCharType="end"/>
      </w:r>
      <w:r>
        <w: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precipitation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t>. Precipitation data measured at higher elevations would be useful to determine a more robust orographic precipitation relationship. For this analysis, however, the absolute values of total precipitation in each subwatershed are not as important since precipitation and the erosivity index are only used as predictive storm metrics.</w:t>
      </w:r>
    </w:p>
    <w:p w14:paraId="626EEE2A" w14:textId="76E1DF35" w:rsidR="00A955CD" w:rsidRDefault="00A31439">
      <w:pPr>
        <w:pStyle w:val="Heading4"/>
      </w:pPr>
      <w:ins w:id="36" w:author="Alex Messina" w:date="2015-12-14T08:52:00Z">
        <w:r>
          <w:t xml:space="preserve">4.1.2 </w:t>
        </w:r>
      </w:ins>
      <w:r w:rsidR="006F5A12">
        <w:t>Water Discharge</w:t>
      </w:r>
    </w:p>
    <w:p w14:paraId="54B3BADE" w14:textId="28A8B7CD" w:rsidR="00A955CD" w:rsidRDefault="006F5A12">
      <w:r>
        <w:t xml:space="preserve">Discharge at both FG1 and FG3 was characterized by periods of low but perennial baseflow, punctuated by short, flashy hydrograph peaks (FG1: max 8,356 L/sec, FG3: max 13,071 L/sec) (Figure 3). Though Q data was unavailable for some periods, storm events </w:t>
      </w:r>
      <w:r w:rsidR="0013553C">
        <w:t xml:space="preserve">were </w:t>
      </w:r>
      <w:r>
        <w:t>generally smaller but more frequent in the October-April wet season</w:t>
      </w:r>
      <w:r w:rsidR="0013553C">
        <w:t xml:space="preserve"> compared to </w:t>
      </w:r>
      <w:r>
        <w:t>the May-</w:t>
      </w:r>
      <w:r>
        <w:lastRenderedPageBreak/>
        <w:t>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46DAA110" w14:textId="34D23231" w:rsidR="00A955CD" w:rsidRDefault="00A31439">
      <w:pPr>
        <w:pStyle w:val="Heading4"/>
      </w:pPr>
      <w:ins w:id="37" w:author="Alex Messina" w:date="2015-12-14T08:52:00Z">
        <w:r>
          <w:t xml:space="preserve">4.1.3 </w:t>
        </w:r>
      </w:ins>
      <w:r w:rsidR="006F5A12">
        <w:t>Storm Events</w:t>
      </w:r>
    </w:p>
    <w:p w14:paraId="4C61B190" w14:textId="07BD65D6" w:rsidR="00A955CD" w:rsidRDefault="00EB6967">
      <w:r>
        <w:t xml:space="preserve">A total of </w:t>
      </w:r>
      <w:r w:rsidR="006F5A12">
        <w:t xml:space="preserve">210 </w:t>
      </w:r>
      <w:r>
        <w:t xml:space="preserve">storm </w:t>
      </w:r>
      <w:r w:rsidR="006F5A12">
        <w:t xml:space="preserve">events were identified </w:t>
      </w:r>
      <w:r>
        <w:t xml:space="preserve">using hydrograph separation on the </w:t>
      </w:r>
      <w:r w:rsidR="006F5A12">
        <w:t>Q data at FG1 and FG3</w:t>
      </w:r>
      <w:r w:rsidR="002A1C32">
        <w:t xml:space="preserve"> between January, 2012, and December</w:t>
      </w:r>
      <w:r w:rsidR="006F5A12">
        <w:t xml:space="preserve"> 2014</w:t>
      </w:r>
      <w:r w:rsidR="002A1C32">
        <w:t>.</w:t>
      </w:r>
      <w:r>
        <w:t xml:space="preserve"> </w:t>
      </w:r>
      <w:r w:rsidR="006F5A12">
        <w:t xml:space="preserve">169 events had simultaneous Q data at FG1 and FG3 (Appendix </w:t>
      </w:r>
      <w:ins w:id="38" w:author="Alex Messina" w:date="2015-12-14T09:03:00Z">
        <w:r w:rsidR="006743E5">
          <w:t>C</w:t>
        </w:r>
      </w:ins>
      <w:del w:id="39" w:author="Alex Messina" w:date="2015-12-14T09:03:00Z">
        <w:r w:rsidR="006F5A12" w:rsidDel="006743E5">
          <w:delText>3</w:delText>
        </w:r>
      </w:del>
      <w:r w:rsidR="006F5A12">
        <w:t>, Table 1). SSC data from T or interpolated grab samples were recorded during 112 events at FG1, and 74 events at FG3. Of those storms, 42 events had data for P, Q, and SSC at both FG1 and FG3 to calculate SSY</w:t>
      </w:r>
      <w:r w:rsidR="00A96FFB" w:rsidRPr="001E37AA">
        <w:rPr>
          <w:vertAlign w:val="subscript"/>
        </w:rPr>
        <w:t>EV</w:t>
      </w:r>
      <w:r w:rsidR="006F5A12">
        <w:t xml:space="preserve"> from the LOWER subwatershed. SSY data from interpolated grab samples were collected at FG2 for 8 storms to calculate SSY</w:t>
      </w:r>
      <w:r w:rsidR="00A96FFB" w:rsidRPr="001E37AA">
        <w:rPr>
          <w:vertAlign w:val="subscript"/>
        </w:rPr>
        <w:t>EV</w:t>
      </w:r>
      <w:r w:rsidR="006F5A12">
        <w:t xml:space="preserve"> from the LOWER_QUARRY and LOWER_VILLAGE subwatersheds separately. Storm event durations ranged from 1 hour to 2 days, with mean duration of 13 hours.</w:t>
      </w:r>
    </w:p>
    <w:p w14:paraId="5AE5B77B" w14:textId="4B39A3E8" w:rsidR="00A955CD" w:rsidRDefault="006F5A12">
      <w:r>
        <w:t>Most storm events showed a typical pattern, where a short period of intense rainfall caused a rapid increase in SSC downstream of the quarry (FG2) while SSC remained low at the undisturbed forest site (FG1)</w:t>
      </w:r>
      <w:r w:rsidR="002A1C32">
        <w:t xml:space="preserve"> </w:t>
      </w:r>
      <w:r>
        <w:t xml:space="preserve">(Figure 4). The highest SSC was typically observed at FG2, with slightly lower and later peak SSC observed at FG3. SSC downstream of the undisturbed forest (FG1) typically increased more slowly, remained lower, and peaked later than the disturbed sites downstream of the quarry (FG2) and the village (FG3). Though peak SSC was highest at FG2, the highest SSY was measured at FG3 due to the addition of storm runoff </w:t>
      </w:r>
      <w:r w:rsidR="00EB6967">
        <w:t xml:space="preserve">and sediment </w:t>
      </w:r>
      <w:r>
        <w:t>from the</w:t>
      </w:r>
      <w:r w:rsidR="002A1C32">
        <w:t xml:space="preserve"> larger</w:t>
      </w:r>
      <w:r>
        <w:t xml:space="preserve"> </w:t>
      </w:r>
      <w:r w:rsidR="00FC7E6A">
        <w:t>sub</w:t>
      </w:r>
      <w:r>
        <w:t>watershed draining to FG3.</w:t>
      </w:r>
    </w:p>
    <w:p w14:paraId="0A6A016E" w14:textId="7EA98510" w:rsidR="00A955CD" w:rsidRDefault="00A31439">
      <w:pPr>
        <w:pStyle w:val="Heading4"/>
      </w:pPr>
      <w:ins w:id="40" w:author="Alex Messina" w:date="2015-12-14T08:52:00Z">
        <w:r>
          <w:t xml:space="preserve">4.1.4 </w:t>
        </w:r>
      </w:ins>
      <w:r w:rsidR="006F5A12">
        <w:t>Suspended Sediment Concentration</w:t>
      </w:r>
    </w:p>
    <w:p w14:paraId="1FC59176" w14:textId="0901341D" w:rsidR="00A955CD" w:rsidRDefault="006F5A12">
      <w:r>
        <w:t xml:space="preserve">From January 6, 2012, to October 1, 2014, </w:t>
      </w:r>
      <w:r w:rsidR="002F266A">
        <w:t xml:space="preserve">506 </w:t>
      </w:r>
      <w:r>
        <w:t xml:space="preserve">water samples were collected at FG1 (n=59), FG2 (n=90 grab samples, n=198 from the Autosampler), and FG3 (n=159). Mean (μ) and maximum SSC of water samples, collected during non-stormflow and stormflow periods by </w:t>
      </w:r>
      <w:r>
        <w:lastRenderedPageBreak/>
        <w:t>grab and autosampler, were lowest at FG1 (μ=28 mg/L, max=500 mg/L), highest at FG2 (μ=337 mg/L, max=12,600 mg/L), and in between at FG3 (μ=148 mg/L, max=3,500 mg/L). At FG1, 24% of grab samples (n=14) were collected during non-stormflow, μ=8 mg/L (Figure 5a); 76% of grab samples (n=45) were collected during stormflow, μ= 35 mg/L (Figure 8b). At FG2, 23% of grab samples (n=21) were collected during non-stormflow, μ= 105 mg/L; 77% of grab samples (n=69) were collected during stormflow, μ= 409 mg/L. At FG3, 25% of samples (n=39) were collected during non-stormflow, μ= 52 mg/L; 75% of samples (n=120) were collected during stormflow, μ= 179 mg/L. This pattern of SSC values suggests that little sediment is contributed from the forest upstream of FG1, followed by a large input of sediment between FG1 and FG2, and then SSC is diluted by addition of stormflow with lower SSC between FG2 and FG3.</w:t>
      </w:r>
    </w:p>
    <w:p w14:paraId="796A0DB1" w14:textId="1A56AE54" w:rsidR="00A955CD" w:rsidRDefault="006F5A12">
      <w:r>
        <w:t>Probability plots of the SSC data collected at FG1, FG2 and FG3 showed they were highly non-normal, so non-parametric tests for statistical significance were applied. The results of the Kruskall-Wallis test were significant for non-stormflow (p</w:t>
      </w:r>
      <w:r w:rsidR="00FC7E6A">
        <w:t>&lt;10</w:t>
      </w:r>
      <w:r w:rsidR="00FC7E6A">
        <w:rPr>
          <w:vertAlign w:val="superscript"/>
        </w:rPr>
        <w:t>-</w:t>
      </w:r>
      <w:r w:rsidR="002F266A">
        <w:rPr>
          <w:vertAlign w:val="superscript"/>
        </w:rPr>
        <w:t>4</w:t>
      </w:r>
      <w:r>
        <w:t>) and stormflow (</w:t>
      </w:r>
      <w:r w:rsidR="002F266A">
        <w:t>p&lt;10</w:t>
      </w:r>
      <w:r w:rsidR="002F266A">
        <w:rPr>
          <w:vertAlign w:val="superscript"/>
        </w:rPr>
        <w:t>-4</w:t>
      </w:r>
      <w:r>
        <w:t xml:space="preserve">); means of SSC samples were significantly different among all three locations. The results of the pair-wise Mann-Whitney test between FG1 and FG2 were significant (non-stormflow, </w:t>
      </w:r>
      <w:r w:rsidR="002F266A">
        <w:t>p&lt;10</w:t>
      </w:r>
      <w:r w:rsidR="002F266A">
        <w:rPr>
          <w:vertAlign w:val="superscript"/>
        </w:rPr>
        <w:t>-4</w:t>
      </w:r>
      <w:r w:rsidR="002F266A">
        <w:t>; stormflow, p&lt;</w:t>
      </w:r>
      <w:r w:rsidR="00FC7E6A">
        <w:t>10</w:t>
      </w:r>
      <w:r w:rsidR="002F266A">
        <w:rPr>
          <w:vertAlign w:val="superscript"/>
        </w:rPr>
        <w:t>-4</w:t>
      </w:r>
      <w:r>
        <w:t>), but between FG2 and FG3 were significant</w:t>
      </w:r>
      <w:r w:rsidR="00FC7E6A">
        <w:t xml:space="preserve"> for</w:t>
      </w:r>
      <w:r>
        <w:t xml:space="preserve"> non-stormflow</w:t>
      </w:r>
      <w:r w:rsidR="00FC7E6A">
        <w:t xml:space="preserve"> (</w:t>
      </w:r>
      <w:r>
        <w:t>p</w:t>
      </w:r>
      <w:r w:rsidR="00FC7E6A">
        <w:t>&lt;</w:t>
      </w:r>
      <w:r>
        <w:t>0.0</w:t>
      </w:r>
      <w:r w:rsidR="00FC7E6A">
        <w:t>5) but not for</w:t>
      </w:r>
      <w:r>
        <w:t xml:space="preserve"> stormflow</w:t>
      </w:r>
      <w:r w:rsidR="00FC7E6A">
        <w:t xml:space="preserve"> (</w:t>
      </w:r>
      <w:r>
        <w:t>p</w:t>
      </w:r>
      <w:r w:rsidR="00FC7E6A">
        <w:t>&gt;0.10</w:t>
      </w:r>
      <w:r>
        <w:t>); means of SSC samples at FG1 and FG2 were significantly different, but FG2 and FG3 were not.</w:t>
      </w:r>
    </w:p>
    <w:p w14:paraId="0E3563F0" w14:textId="186C2442" w:rsidR="00A955CD" w:rsidRDefault="006F5A12">
      <w:r>
        <w:t xml:space="preserve">SSC varied by several orders of magnitude for a given Q at FG1, FG2, and FG3 due to significant hysteresis observed during storm periods (Figure 6). At FG1, variability of SSC during stormflow was assumed to be caused by randomly occurring landslides or mobilization of sediment stored in the watershed during large storm events. The maximum SSC sampled </w:t>
      </w:r>
      <w:r>
        <w:lastRenderedPageBreak/>
        <w:t>downstream of the undisturbed forest, at FG1 (500 mg/L), was sampled on 04/23/2013 at high discharge (QFG1= 3,724 L/sec) (Figure 6a). Anecdotal and field observations reported higher than normal SSC upstream of the quarry during the 2013 field season, possibly due to landsliding from previous large storms (G. Poysky, pers. comm.).</w:t>
      </w:r>
    </w:p>
    <w:p w14:paraId="3BE1D4A5" w14:textId="77777777" w:rsidR="00A955CD" w:rsidRDefault="006F5A12">
      <w:r>
        <w:t xml:space="preserve">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 but generated runoff from the quarry with high SSC and 2) washing fine sediment into the stream during rock crushing operations at the quarry. </w:t>
      </w:r>
    </w:p>
    <w:p w14:paraId="61A792AF" w14:textId="1A486402" w:rsidR="00A955CD" w:rsidRDefault="006F5A12">
      <w:r>
        <w:t>The maximum SSC sampled at FG2 (12,600 mg/L) and FG3 (3,500 mg/L) were sampled during the same rainfall event (03/05/2012), but during low Q (Q</w:t>
      </w:r>
      <w:r w:rsidR="002A1C32">
        <w:t>_</w:t>
      </w:r>
      <w:r>
        <w:t>FG3=287 L/sec</w:t>
      </w:r>
      <w:r w:rsidR="009F0A05">
        <w:t>) (</w:t>
      </w:r>
      <w:r>
        <w:t>Figure 6b-c). During this event, brief but intense precipitation caused high sediment runoff from the quarry. SSC was diluted further downstream of the quarry at FG3 by the addition of runoff with lower SSC from the village.</w:t>
      </w:r>
    </w:p>
    <w:p w14:paraId="74B32E1F" w14:textId="77777777" w:rsidR="00A955CD" w:rsidRDefault="006F5A12">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then discharged directly into the stream, causing high SSC during baseflow periods with no precipitation in the preceding 24 hours (solid symbols, Figure 6b-c). Riverine discharge of fine sediment rinsed from aggregate was discontinued in 2013. In 2013 and 2014, waste </w:t>
      </w:r>
      <w:r>
        <w:lastRenderedPageBreak/>
        <w:t>sediment was piled on-site and severe erosion of these changing stockpiles caused high SSC during storm events.</w:t>
      </w:r>
    </w:p>
    <w:p w14:paraId="18FD4058" w14:textId="67544D2E" w:rsidR="00A955CD" w:rsidRDefault="00A31439">
      <w:pPr>
        <w:pStyle w:val="Heading4"/>
      </w:pPr>
      <w:ins w:id="41" w:author="Alex Messina" w:date="2015-12-14T08:53:00Z">
        <w:r>
          <w:t xml:space="preserve">4.1.5 </w:t>
        </w:r>
      </w:ins>
      <w:r w:rsidR="006F5A12">
        <w:t>Cumulative Probable Error (PE)</w:t>
      </w:r>
    </w:p>
    <w:p w14:paraId="469A24CB" w14:textId="025F1BC5" w:rsidR="00A955CD" w:rsidRDefault="006F5A12">
      <w:r>
        <w:t>Cumulative Probable Error (RMSE %) for SSY</w:t>
      </w:r>
      <w:r w:rsidR="00A96FFB" w:rsidRPr="001E37AA">
        <w:rPr>
          <w:vertAlign w:val="subscript"/>
        </w:rPr>
        <w:t>EV</w:t>
      </w:r>
      <w:r>
        <w:t xml:space="preserve"> estimates at FG1 and FG3 were calculated from the measurement errors for Q (8.5%) and SSC grab samples (16.3%), and the model errors of the respective stage-Q and T-SSC relationships for that location. Cumulative Probable Errors (PE) in </w:t>
      </w:r>
      <w:r w:rsidR="00003545">
        <w:t>SSY</w:t>
      </w:r>
      <w:r w:rsidR="00003545">
        <w:rPr>
          <w:vertAlign w:val="subscript"/>
        </w:rPr>
        <w:t>EV</w:t>
      </w:r>
      <w:r>
        <w:t xml:space="preserve"> were 28-49% (μ=43%) at FG1 and 36-118% (μ=94%) at FG3. </w:t>
      </w:r>
    </w:p>
    <w:p w14:paraId="22825BC3" w14:textId="5FBF5291" w:rsidR="00A955CD" w:rsidRDefault="006F5A12">
      <w:r>
        <w:t>The measurement error (RMSE) for Q at FG1 and FG3 was 8.5 %, which included error in the area-velocity measurements (6%), continuous Q measurement in a natural channel (6%), pressure transducer error (0.1%), and streambed condition (firm, stable bed=0%)</w:t>
      </w:r>
      <w:r w:rsidR="002A1C32">
        <w:t xml:space="preserve"> </w:t>
      </w:r>
      <w:r>
        <w:t xml:space="preserve">(DUET-H/WQ look-up table </w:t>
      </w:r>
      <w:r w:rsidR="00B14A8F">
        <w:fldChar w:fldCharType="begin" w:fldLock="1"/>
      </w:r>
      <w:r w:rsidR="00E153E3">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B14A8F">
        <w:fldChar w:fldCharType="separate"/>
      </w:r>
      <w:r w:rsidR="00E153E3" w:rsidRPr="00E153E3">
        <w:rPr>
          <w:noProof/>
        </w:rPr>
        <w:t>(Harmel et al., 2006)</w:t>
      </w:r>
      <w:r w:rsidR="00B14A8F">
        <w:fldChar w:fldCharType="end"/>
      </w:r>
      <w:r>
        <w:t>). The model errors (RMSE) were 32% for the stage-Q rating curve using Manning's equation at FG3, and 22% using HEC-RAS at FG1.</w:t>
      </w:r>
    </w:p>
    <w:p w14:paraId="7E06FD69" w14:textId="4742BC61" w:rsidR="00A955CD" w:rsidRDefault="006F5A12">
      <w:r>
        <w:t xml:space="preserve">The measurement error (RMSE) for SSC was 16.3%, which included errors for sample collection and analysis. Sample collection error consisted of interpolating over a 30 min interval (5%) and sampling during stormflows (3%). Sample </w:t>
      </w:r>
      <w:r w:rsidR="009F0A05">
        <w:t>analysis</w:t>
      </w:r>
      <w:r>
        <w:t xml:space="preserve"> error was from measuring SSC by filtration (3.9%). The model errors (RMSE) of the T-SSC relationships were 16% (4 mg/L) for the YSI and TS turbidimeters at FG1, 113% (348 mg/L) for the YSI turbidimeter at FG3, and 46% (48 mg/L) for the OBS turbidimeter at FG3.</w:t>
      </w:r>
    </w:p>
    <w:p w14:paraId="6D34A079" w14:textId="4A678B4F" w:rsidR="00A955CD" w:rsidRDefault="00A31439">
      <w:pPr>
        <w:pStyle w:val="Heading3"/>
      </w:pPr>
      <w:ins w:id="42" w:author="Alex Messina" w:date="2015-12-14T08:53:00Z">
        <w:r>
          <w:t xml:space="preserve">4.2 </w:t>
        </w:r>
      </w:ins>
      <w:r w:rsidR="006F5A12">
        <w:t xml:space="preserve">Comparing </w:t>
      </w:r>
      <w:r w:rsidR="00003545">
        <w:t>SSY</w:t>
      </w:r>
      <w:r w:rsidR="00003545">
        <w:rPr>
          <w:vertAlign w:val="subscript"/>
        </w:rPr>
        <w:t>EV</w:t>
      </w:r>
      <w:r w:rsidR="006F5A12">
        <w:t xml:space="preserve"> from disturbed and undisturbed subwatersheds</w:t>
      </w:r>
    </w:p>
    <w:p w14:paraId="16FD4190" w14:textId="04FEC52F" w:rsidR="00A955CD" w:rsidRDefault="00003545">
      <w:r>
        <w:t>SSY</w:t>
      </w:r>
      <w:r>
        <w:rPr>
          <w:vertAlign w:val="subscript"/>
        </w:rPr>
        <w:t>EV</w:t>
      </w:r>
      <w:r w:rsidR="006F5A12">
        <w:t xml:space="preserve"> was measured simultaneously at FG1 and FG3 for 42 storms (Table 2). </w:t>
      </w:r>
      <w:r>
        <w:t>SSY</w:t>
      </w:r>
      <w:r w:rsidR="00A15AFB">
        <w:rPr>
          <w:vertAlign w:val="subscript"/>
        </w:rPr>
        <w:t>EV_T</w:t>
      </w:r>
      <w:r>
        <w:rPr>
          <w:vertAlign w:val="subscript"/>
        </w:rPr>
        <w:t>OTAL</w:t>
      </w:r>
      <w:r w:rsidR="006F5A12">
        <w:t xml:space="preserve"> was 129.2±121.4 tons (72.6±68.2 tons/km²), with 17.0±7.3 tons (18.8±8.1 tons/km²) from the UPPER subwatershed and 112.2 tons (127.5 tons/km²) from the LOWER subwatershed. The UPPER and LOWER subwatersheds are similar in size (0.90 km² and 0.88 </w:t>
      </w:r>
      <w:r w:rsidR="006F5A12">
        <w:lastRenderedPageBreak/>
        <w:t xml:space="preserve">km²) but </w:t>
      </w:r>
      <w:r>
        <w:t>SSY</w:t>
      </w:r>
      <w:r w:rsidR="00A15AFB">
        <w:rPr>
          <w:vertAlign w:val="subscript"/>
        </w:rPr>
        <w:t>EV_U</w:t>
      </w:r>
      <w:r>
        <w:rPr>
          <w:vertAlign w:val="subscript"/>
        </w:rPr>
        <w:t>PPER</w:t>
      </w:r>
      <w:r w:rsidR="006F5A12">
        <w:t xml:space="preserve"> accounted for an average of just 13% and </w:t>
      </w:r>
      <w:r>
        <w:t>SSY</w:t>
      </w:r>
      <w:r w:rsidR="00A15AFB">
        <w:rPr>
          <w:vertAlign w:val="subscript"/>
        </w:rPr>
        <w:t>EV_L</w:t>
      </w:r>
      <w:r>
        <w:rPr>
          <w:vertAlign w:val="subscript"/>
        </w:rPr>
        <w:t>OWER</w:t>
      </w:r>
      <w:r w:rsidR="006F5A12">
        <w:t xml:space="preserve"> for 87% of SSY</w:t>
      </w:r>
      <w:r w:rsidR="00A15AFB">
        <w:rPr>
          <w:vertAlign w:val="subscript"/>
        </w:rPr>
        <w:t>EV</w:t>
      </w:r>
      <w:r w:rsidR="006F5A12">
        <w:t xml:space="preserve"> at the watershed outlet (Table 2). The DR estimated from </w:t>
      </w:r>
      <w:r>
        <w:t>sSSY</w:t>
      </w:r>
      <w:r w:rsidR="00A15AFB">
        <w:rPr>
          <w:vertAlign w:val="subscript"/>
        </w:rPr>
        <w:t>EV_U</w:t>
      </w:r>
      <w:r>
        <w:rPr>
          <w:vertAlign w:val="subscript"/>
        </w:rPr>
        <w:t>PPER</w:t>
      </w:r>
      <w:r w:rsidR="006F5A12">
        <w:t xml:space="preserve"> (=18.8 tons/km²) and </w:t>
      </w:r>
      <w:r>
        <w:t>sSSY</w:t>
      </w:r>
      <w:r w:rsidR="00A15AFB">
        <w:rPr>
          <w:vertAlign w:val="subscript"/>
        </w:rPr>
        <w:t>EV_L</w:t>
      </w:r>
      <w:r>
        <w:rPr>
          <w:vertAlign w:val="subscript"/>
        </w:rPr>
        <w:t>OWER</w:t>
      </w:r>
      <w:r w:rsidR="002A1C32">
        <w:t xml:space="preserve"> (Equation 4</w:t>
      </w:r>
      <w:r w:rsidR="006F5A12">
        <w:t>) suggests sSSY</w:t>
      </w:r>
      <w:r w:rsidR="00A15AFB">
        <w:rPr>
          <w:vertAlign w:val="subscript"/>
        </w:rPr>
        <w:t>EV</w:t>
      </w:r>
      <w:r w:rsidR="006F5A12">
        <w:t xml:space="preserve"> has increased by 6.8x in the LOWER subwatershed, and 3.9x for the TOTAL watershed.</w:t>
      </w:r>
    </w:p>
    <w:p w14:paraId="0CC8F1AE" w14:textId="1683FC47" w:rsidR="00A955CD" w:rsidRDefault="006F5A12">
      <w:r>
        <w:t>SSY</w:t>
      </w:r>
      <w:r w:rsidR="00A15AFB">
        <w:rPr>
          <w:vertAlign w:val="subscript"/>
        </w:rPr>
        <w:t>EV</w:t>
      </w:r>
      <w:r>
        <w:t xml:space="preserve"> from the undisturbed forest areas in the LOWER watershed was estimated to be 14.9 tons</w:t>
      </w:r>
      <w:r w:rsidR="00B14A8F">
        <w:t xml:space="preserve"> </w:t>
      </w:r>
      <w:r w:rsidR="00A15AFB">
        <w:t xml:space="preserve">for the 42 events in Table 2 </w:t>
      </w:r>
      <w:r w:rsidR="00B14A8F">
        <w:t>(Equation 3)</w:t>
      </w:r>
      <w:r>
        <w:t>, so SSY</w:t>
      </w:r>
      <w:r w:rsidR="00A15AFB">
        <w:rPr>
          <w:vertAlign w:val="subscript"/>
        </w:rPr>
        <w:t>EV</w:t>
      </w:r>
      <w:r>
        <w:t xml:space="preserve"> from the disturbed areas was 97.3 tons (Table 3). </w:t>
      </w:r>
      <w:r w:rsidR="00A15AFB">
        <w:t>Approximately</w:t>
      </w:r>
      <w:r>
        <w:t xml:space="preserve"> 87% of </w:t>
      </w:r>
      <w:r w:rsidR="00003545">
        <w:t>SSY</w:t>
      </w:r>
      <w:r w:rsidR="00A15AFB">
        <w:rPr>
          <w:vertAlign w:val="subscript"/>
        </w:rPr>
        <w:t>EV_L</w:t>
      </w:r>
      <w:r w:rsidR="00003545">
        <w:rPr>
          <w:vertAlign w:val="subscript"/>
        </w:rPr>
        <w:t>OWER</w:t>
      </w:r>
      <w:r>
        <w:t xml:space="preserve"> was from disturbed areas, despite the disturbed areas only accounting for 10.1% of the LOWER subwatershed area (0.089 km²). Similarly, despite only 5.2% of the TOTAL watershed being disturbed, SSY from disturbe</w:t>
      </w:r>
      <w:r w:rsidR="002A1C32">
        <w:t>d areas accounted for 75% of</w:t>
      </w:r>
      <w:r>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sSSY from disturbed areas in the LOWER subwatershed was 1,095 tons/km², or 58x the sSSY of undisturbed forest.</w:t>
      </w:r>
    </w:p>
    <w:p w14:paraId="13EC54D0" w14:textId="33469BDC" w:rsidR="00A955CD" w:rsidRDefault="006F5A12">
      <w:r>
        <w:t xml:space="preserve">It was hypothesized the quarry was a key sediment source, but </w:t>
      </w:r>
      <w:r w:rsidR="00003545">
        <w:t>SSY</w:t>
      </w:r>
      <w:r w:rsidR="00003545">
        <w:rPr>
          <w:vertAlign w:val="subscript"/>
        </w:rPr>
        <w:t>EV</w:t>
      </w:r>
      <w:r>
        <w:t xml:space="preserve"> was measured simultaneously at FG1, FG2, and FG3 for only 8 of the storms in Table 2. </w:t>
      </w:r>
      <w:r w:rsidR="00003545">
        <w:t>SSY</w:t>
      </w:r>
      <w:r w:rsidR="00003545">
        <w:rPr>
          <w:vertAlign w:val="subscript"/>
        </w:rPr>
        <w:t>EV</w:t>
      </w:r>
      <w:r>
        <w:t xml:space="preserve"> was calculated separately from the LOWER subwatershed containing the quarry (</w:t>
      </w:r>
      <w:r w:rsidR="00003545">
        <w:t>SSY</w:t>
      </w:r>
      <w:r w:rsidR="00044F34" w:rsidRPr="001E37AA">
        <w:rPr>
          <w:vertAlign w:val="subscript"/>
        </w:rPr>
        <w:t>EV</w:t>
      </w:r>
      <w:r w:rsidR="00044F34">
        <w:rPr>
          <w:vertAlign w:val="subscript"/>
        </w:rPr>
        <w:t>_</w:t>
      </w:r>
      <w:r w:rsidR="00003545">
        <w:rPr>
          <w:vertAlign w:val="subscript"/>
        </w:rPr>
        <w:t>LOWER_QUARRY</w:t>
      </w:r>
      <w:r>
        <w:t>) and LOWER subwatershed containing the village below the quarry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for those </w:t>
      </w:r>
      <w:r w:rsidR="00B14A8F">
        <w:t xml:space="preserve">8 </w:t>
      </w:r>
      <w:r>
        <w:t xml:space="preserve">storms (Table 4). For the 8 storms in Table 4,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46 tons with an average of 29% from the UPPER subwatershed, 36% from the LOWER_QUARRY subwatershed, and 35% from the LOWER_VILLAGE subwatershed. sSSY from the UPPER, LOWER_QUARRY, and LOWER_VILLAGE subwatersheds, and the TOTAL watershed was 15, 61, 27, and 26 tons/km², respectively. The results from the smaller sample of storms in Table 4, show a slightly lower increase in SSY from the TOTAL watershed, 1.7x, but show the sSSY has increased by 4.08x in the LOWER_QUARRY subwatershed and 1.8x in the LOWER_VILLAGE subwatershed.</w:t>
      </w:r>
    </w:p>
    <w:p w14:paraId="6C7E76AB" w14:textId="5464F2A9" w:rsidR="00A955CD" w:rsidRDefault="006F5A12">
      <w:r>
        <w:lastRenderedPageBreak/>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Similarly, despite only 5.2% of the TOTAL watershed being disturbed, 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Bare land in the LOWER_QUARRY subwatershed significantly increased </w:t>
      </w:r>
      <w:r w:rsidR="00003545">
        <w:t>sSSY</w:t>
      </w:r>
      <w:r w:rsidR="00003545">
        <w:rPr>
          <w:vertAlign w:val="subscript"/>
        </w:rPr>
        <w:t>LOWER_QUARRY</w:t>
      </w:r>
      <w:r>
        <w:t xml:space="preserve"> and s</w:t>
      </w:r>
      <w:r w:rsidR="00003545">
        <w:t>SSY</w:t>
      </w:r>
      <w:r w:rsidR="00003545">
        <w:rPr>
          <w:vertAlign w:val="subscript"/>
        </w:rPr>
        <w:t>TOTAL</w:t>
      </w:r>
      <w:r>
        <w:t>, and contributed the majority of SSY from disturbed areas in Faga'alu watershed. sSSY from disturbed areas in the UPPER</w:t>
      </w:r>
      <w:r w:rsidR="00280E1A">
        <w:t xml:space="preserve"> (37.0 tons/km²)</w:t>
      </w:r>
      <w:r>
        <w:t>, LOWER_QUARRY</w:t>
      </w:r>
      <w:r w:rsidR="00280E1A">
        <w:t xml:space="preserve"> (721.6</w:t>
      </w:r>
      <w:r w:rsidR="00C10170">
        <w:t xml:space="preserve"> tons/km²</w:t>
      </w:r>
      <w:r w:rsidR="00280E1A">
        <w:t>)</w:t>
      </w:r>
      <w:r>
        <w:t xml:space="preserve">, and LOWER_VILLAGE subwatersheds </w:t>
      </w:r>
      <w:r w:rsidR="00280E1A">
        <w:t>(116.2</w:t>
      </w:r>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LOWER_VILLAGE subwatershed also increased SSY above natural levels but the magnitude of disturbance was much lower than the quarry.</w:t>
      </w:r>
    </w:p>
    <w:p w14:paraId="4A9B666C" w14:textId="6C840A8D" w:rsidR="00A955CD" w:rsidRDefault="00A31439">
      <w:pPr>
        <w:pStyle w:val="Heading3"/>
      </w:pPr>
      <w:ins w:id="43" w:author="Alex Messina" w:date="2015-12-14T08:53:00Z">
        <w:r>
          <w:t xml:space="preserve">4.3 </w:t>
        </w:r>
      </w:ins>
      <w:r w:rsidR="006F5A12">
        <w:t xml:space="preserve">Predicting </w:t>
      </w:r>
      <w:r w:rsidR="00003545">
        <w:t>SSY</w:t>
      </w:r>
      <w:r w:rsidR="00003545">
        <w:rPr>
          <w:vertAlign w:val="subscript"/>
        </w:rPr>
        <w:t>EV</w:t>
      </w:r>
      <w:r w:rsidR="006F5A12">
        <w:t xml:space="preserve"> from storm metrics</w:t>
      </w:r>
    </w:p>
    <w:p w14:paraId="46B51114" w14:textId="65CABE46" w:rsidR="00A955CD" w:rsidRDefault="00003545">
      <w:r>
        <w:t>SSY</w:t>
      </w:r>
      <w:r>
        <w:rPr>
          <w:vertAlign w:val="subscript"/>
        </w:rPr>
        <w:t>EV</w:t>
      </w:r>
      <w:r w:rsidR="006F5A12">
        <w:t xml:space="preserve"> from the UPPER and TOTAL watersheds was correlated with each of the four storm metrics tested (Figure 7), though the correlations with precipitation metrics were poor in the heavily fore</w:t>
      </w:r>
      <w:r w:rsidR="009760BA">
        <w:t>sted UPPER watershed (Table 6).</w:t>
      </w:r>
      <w:r w:rsidR="006F5A12">
        <w:t xml:space="preserve"> Pearson and Spearman correlation coefficients were similar, meaning the relationships were mostly linear in log-log space. Significant scatter was observed around all models, which reflects the changing sediment availability at the quarry and village, and the natural variability in the watershed response for different storm events.</w:t>
      </w:r>
    </w:p>
    <w:p w14:paraId="2B5D0FEC" w14:textId="512723BA" w:rsidR="00A955CD" w:rsidRDefault="006F5A12">
      <w:r>
        <w:t xml:space="preserve">Qsum was the best predictor of </w:t>
      </w:r>
      <w:r w:rsidR="00003545">
        <w:t>SSY</w:t>
      </w:r>
      <w:r w:rsidR="00003545">
        <w:rPr>
          <w:vertAlign w:val="subscript"/>
        </w:rPr>
        <w:t>EV</w:t>
      </w:r>
      <w:r>
        <w:t xml:space="preserve"> for the UPPER watershed, and Psum was the best predictor for the TOTAL watershed</w:t>
      </w:r>
      <w:r w:rsidR="0086602A">
        <w:t>, though Qmax was nearly as good a predictor for both watersheds</w:t>
      </w:r>
      <w:r>
        <w:t xml:space="preserve">. </w:t>
      </w:r>
      <w:r w:rsidR="00003545">
        <w:t>SSY</w:t>
      </w:r>
      <w:r w:rsidR="00003545">
        <w:rPr>
          <w:vertAlign w:val="subscript"/>
        </w:rPr>
        <w:t>EV</w:t>
      </w:r>
      <w:r>
        <w:t xml:space="preserve"> is calculated from Q so it is expected that Qsum should </w:t>
      </w:r>
      <w:r w:rsidR="00280E1A">
        <w:t>correlate closely with SSY</w:t>
      </w:r>
      <w:r w:rsidR="00280E1A">
        <w:rPr>
          <w:vertAlign w:val="subscript"/>
        </w:rPr>
        <w:t>EV</w:t>
      </w:r>
      <w:r>
        <w:t xml:space="preserve">, </w:t>
      </w:r>
      <w:r w:rsidR="00280E1A">
        <w:t>as</w:t>
      </w:r>
      <w:r>
        <w:t xml:space="preserve"> observed in other studies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Indeed the Qsum model </w:t>
      </w:r>
      <w:r>
        <w:lastRenderedPageBreak/>
        <w:t xml:space="preserve">for the UPPER watershed showed the highest coefficient of determination (r²), lowest RMSE, and highest Pearson and Spearman correlation coefficients (Table 6). Psum showed an equally high r² and a lower RMSE, but only for the TOTAL subwatershed. This suggests that sediment production is more related to discharge processes in the UPPER subwatershed, and more related to precipitation processes in the LOWER subwatershed. </w:t>
      </w:r>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 Qmax was not the best predictor in either watershed, but performed well in both watersheds, with similar correlation statistics to both Qsum and Psum models.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 when most of the annual sediment load is generated. </w:t>
      </w:r>
    </w:p>
    <w:p w14:paraId="2C389A8A" w14:textId="77777777" w:rsidR="00A955CD" w:rsidRDefault="006F5A12">
      <w:r>
        <w:t xml:space="preserve">Precipitation was measured at the quarry, which may reflect precipitation characteristics more accurately in the LOWER than the UPPER watershed.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1E95D15" w14:textId="77777777" w:rsidR="00A955CD" w:rsidRDefault="006F5A12">
      <w:r>
        <w:t xml:space="preserve">In all models, </w:t>
      </w:r>
      <w:r w:rsidR="00003545">
        <w:t>SSY</w:t>
      </w:r>
      <w:r w:rsidR="00003545">
        <w:rPr>
          <w:vertAlign w:val="subscript"/>
        </w:rPr>
        <w:t>EV</w:t>
      </w:r>
      <w:r>
        <w:t xml:space="preserve"> from the TOTAL watershed </w:t>
      </w:r>
      <w:r w:rsidR="0086602A">
        <w:t xml:space="preserve">was higher than from the UPPER </w:t>
      </w:r>
      <w:r>
        <w:t xml:space="preserve">watershed for the full range of measured storms with the exception of a few events that are considered outliers. These events could be attributed to measurement error or to landslides in the </w:t>
      </w:r>
      <w:r>
        <w:lastRenderedPageBreak/>
        <w:t xml:space="preserve">UPPER subwatershed and the increased sediment supply for that specific event.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60A4ACBE" w14:textId="32205233" w:rsidR="00A955CD" w:rsidRDefault="006F5A12">
      <w:r>
        <w:t xml:space="preserve">All model intercepts </w:t>
      </w:r>
      <w:r w:rsidR="0034534C">
        <w:t>(</w:t>
      </w:r>
      <w:r w:rsidR="0034534C">
        <w:rPr>
          <w:rFonts w:cs="Times"/>
        </w:rPr>
        <w:t>α</w:t>
      </w:r>
      <w:r w:rsidR="0034534C">
        <w:t xml:space="preserve">) </w:t>
      </w:r>
      <w:r>
        <w:t>were significantly different (p&lt;0.01), but only the Qsum-</w:t>
      </w:r>
      <w:r w:rsidR="00003545">
        <w:t>SSY</w:t>
      </w:r>
      <w:r w:rsidR="00003545">
        <w:rPr>
          <w:vertAlign w:val="subscript"/>
        </w:rPr>
        <w:t>EV</w:t>
      </w:r>
      <w:r>
        <w:t xml:space="preserve"> model showed significantly different (p&lt;0.01) slopes</w:t>
      </w:r>
      <w:r w:rsidR="0034534C">
        <w:t xml:space="preserve"> (</w:t>
      </w:r>
      <w:r w:rsidR="0034534C">
        <w:rPr>
          <w:rFonts w:cs="Times"/>
        </w:rPr>
        <w:t>β</w:t>
      </w:r>
      <w:r w:rsidR="0034534C">
        <w:t>)</w:t>
      </w:r>
      <w:r>
        <w:t>. The Qsum-</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Qsum values. Conversely, the Psum- and Qmax-</w:t>
      </w:r>
      <w:r w:rsidR="00003545">
        <w:t>SSY</w:t>
      </w:r>
      <w:r w:rsidR="00003545">
        <w:rPr>
          <w:vertAlign w:val="subscript"/>
        </w:rPr>
        <w:t>EV</w:t>
      </w:r>
      <w:r>
        <w:t xml:space="preserve"> models show no change in relative contributions of SSY over the range of storm sizes (Figure 7).</w:t>
      </w:r>
    </w:p>
    <w:p w14:paraId="51368080" w14:textId="6130EDF1" w:rsidR="00CD2954" w:rsidRDefault="00CD2954" w:rsidP="00CD2954">
      <w:r w:rsidRPr="00685CD7">
        <w:t>The relative contribution from the human-disturbed watershed was hypothesized to diminish with increasing storm size</w:t>
      </w:r>
      <w:r>
        <w:t>.</w:t>
      </w:r>
      <w:r w:rsidR="009C56F9">
        <w:t xml:space="preserve"> </w:t>
      </w:r>
      <w:r>
        <w:t>T</w:t>
      </w:r>
      <w:r w:rsidRPr="00685CD7">
        <w:t xml:space="preserve">he results from precipitation metrics and discharge 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Qsum-SSY</w:t>
      </w:r>
      <w:r w:rsidRPr="001E37AA">
        <w:rPr>
          <w:vertAlign w:val="subscript"/>
        </w:rPr>
        <w:t>EV</w:t>
      </w:r>
      <w:r>
        <w:t xml:space="preserve"> model</w:t>
      </w:r>
      <w:r w:rsidRPr="00685CD7">
        <w:t>, but the Psum-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natural areas would become the dominant 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2883E51E" w14:textId="5DB61F15" w:rsidR="00A955CD" w:rsidRDefault="00A31439">
      <w:pPr>
        <w:pStyle w:val="Heading3"/>
      </w:pPr>
      <w:ins w:id="44" w:author="Alex Messina" w:date="2015-12-14T08:53:00Z">
        <w:r>
          <w:t xml:space="preserve">4.4 </w:t>
        </w:r>
      </w:ins>
      <w:r w:rsidR="006F5A12">
        <w:t>Annual estimates of SSY and sSSY</w:t>
      </w:r>
    </w:p>
    <w:p w14:paraId="66F97F8C" w14:textId="092EF0BA" w:rsidR="00A955CD" w:rsidRDefault="00CD2330">
      <w:r>
        <w:t>Estimates of annual sSSY depended on which predictor was used to estimate SSY</w:t>
      </w:r>
      <w:r w:rsidR="00923D73" w:rsidRPr="001E37AA">
        <w:rPr>
          <w:vertAlign w:val="subscript"/>
        </w:rPr>
        <w:t>EV</w:t>
      </w:r>
      <w:r>
        <w:t>.</w:t>
      </w:r>
      <w:r w:rsidR="009C56F9">
        <w:t xml:space="preserve"> </w:t>
      </w:r>
      <w:r w:rsidR="006F5A12">
        <w:t xml:space="preserve">Annual </w:t>
      </w:r>
      <w:r>
        <w:t xml:space="preserve">sSSY </w:t>
      </w:r>
      <w:r w:rsidR="006F5A12">
        <w:t>from the UPPER and TOTAL watersheds was 14 tons/km²</w:t>
      </w:r>
      <w:r w:rsidR="009C56F9">
        <w:t>/yr</w:t>
      </w:r>
      <w:r w:rsidR="006F5A12">
        <w:t xml:space="preserve"> and 75 tons/km²</w:t>
      </w:r>
      <w:r w:rsidR="009C56F9">
        <w:t>/yr</w:t>
      </w:r>
      <w:r w:rsidR="006F5A12">
        <w:t>, respectively</w:t>
      </w:r>
      <w:r w:rsidR="00D72E0F">
        <w:t>,</w:t>
      </w:r>
      <w:r>
        <w:t xml:space="preserve"> as predicted by Psum-SSY</w:t>
      </w:r>
      <w:r w:rsidR="00923D73" w:rsidRPr="001E37AA">
        <w:rPr>
          <w:vertAlign w:val="subscript"/>
        </w:rPr>
        <w:t>EV</w:t>
      </w:r>
      <w:r>
        <w:t xml:space="preserve"> relationship, and </w:t>
      </w:r>
      <w:r w:rsidR="006F5A12">
        <w:t>68 tons/km²</w:t>
      </w:r>
      <w:r w:rsidR="009C56F9">
        <w:t>/yr</w:t>
      </w:r>
      <w:r w:rsidR="006F5A12">
        <w:t xml:space="preserve"> and 247 tons/km²</w:t>
      </w:r>
      <w:r w:rsidR="009C56F9">
        <w:t>/yr</w:t>
      </w:r>
      <w:r w:rsidR="006F5A12">
        <w:t xml:space="preserve">, </w:t>
      </w:r>
      <w:r w:rsidR="006F5A12">
        <w:lastRenderedPageBreak/>
        <w:t>respectively</w:t>
      </w:r>
      <w:r>
        <w:t xml:space="preserve"> using the Qmax-SSY</w:t>
      </w:r>
      <w:r w:rsidR="00923D73" w:rsidRPr="001E37AA">
        <w:rPr>
          <w:vertAlign w:val="subscript"/>
        </w:rPr>
        <w:t>EV</w:t>
      </w:r>
      <w:r>
        <w:t xml:space="preserve"> relationship</w:t>
      </w:r>
      <w:r w:rsidR="009760BA">
        <w:t xml:space="preserve"> (Table 7).</w:t>
      </w:r>
      <w:r w:rsidR="007666DB">
        <w:t xml:space="preserve"> The large difference in sSSY between the two methods was due to higher scatter about the Psum-SSY</w:t>
      </w:r>
      <w:r w:rsidR="00923D73" w:rsidRPr="001E37AA">
        <w:rPr>
          <w:vertAlign w:val="subscript"/>
        </w:rPr>
        <w:t>EV</w:t>
      </w:r>
      <w:r w:rsidR="007666DB">
        <w:t xml:space="preserve"> relationship for large events compared with the Qmax-SSY</w:t>
      </w:r>
      <w:r w:rsidR="00923D73" w:rsidRPr="001E37AA">
        <w:rPr>
          <w:vertAlign w:val="subscript"/>
        </w:rPr>
        <w:t>EV</w:t>
      </w:r>
      <w:r w:rsidR="007666DB">
        <w:t>.</w:t>
      </w:r>
      <w:r w:rsidR="00CD2954">
        <w:t xml:space="preserve"> These results suggest the UPPER watershed contributed 14%, and the LOWER subwatershed contributed 86% of annual SSY from the TOTAL watershed.</w:t>
      </w:r>
    </w:p>
    <w:p w14:paraId="0C9EFAEC" w14:textId="54E10B4E" w:rsidR="00A955CD" w:rsidRDefault="007E79BC">
      <w:r>
        <w:t>In order to compare with SSY estimated from the Psum-SSY</w:t>
      </w:r>
      <w:r w:rsidRPr="00A96FFB">
        <w:rPr>
          <w:vertAlign w:val="subscript"/>
        </w:rPr>
        <w:t>EV</w:t>
      </w:r>
      <w:r>
        <w:t xml:space="preserve"> and Qmax-SSY</w:t>
      </w:r>
      <w:r w:rsidRPr="00A96FFB">
        <w:rPr>
          <w:vertAlign w:val="subscript"/>
        </w:rPr>
        <w:t>EV</w:t>
      </w:r>
      <w:r>
        <w:t xml:space="preserve"> relationships, a</w:t>
      </w:r>
      <w:r w:rsidR="006F5A12">
        <w:t xml:space="preserve">nnual SSY was </w:t>
      </w:r>
      <w:r w:rsidR="00B42671">
        <w:t>also calculated using Equation 6</w:t>
      </w:r>
      <w:r w:rsidR="006F5A12">
        <w:t xml:space="preserve"> for three sets of storm events: a) all events with</w:t>
      </w:r>
      <w:r>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Continuous records of Q and precipitation in 2014 showed annual storm precipitation (</w:t>
      </w:r>
      <w:r w:rsidR="00BA3DEE" w:rsidRPr="00BA3DEE">
        <w:t>P</w:t>
      </w:r>
      <w:r w:rsidR="00BA3DEE" w:rsidRPr="00BA3DEE">
        <w:rPr>
          <w:vertAlign w:val="subscript"/>
        </w:rPr>
        <w:t>sann</w:t>
      </w:r>
      <w:r w:rsidR="006F5A12">
        <w:t>) was 2,770 mm, representing 69% of total annual precipitation (3,709 mm). 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r w:rsidR="00BA3DEE" w:rsidRPr="00BA3DEE">
        <w:t>P</w:t>
      </w:r>
      <w:r w:rsidR="00BA3DEE" w:rsidRPr="00BA3DEE">
        <w:rPr>
          <w:vertAlign w:val="subscript"/>
        </w:rPr>
        <w:t>smeas</w:t>
      </w:r>
      <w:r w:rsidR="006F5A12">
        <w:t xml:space="preserve">), or 125% of </w:t>
      </w:r>
      <w:r w:rsidR="00BA3DEE" w:rsidRPr="00BA3DEE">
        <w:t>P</w:t>
      </w:r>
      <w:r w:rsidR="00BA3DEE" w:rsidRPr="00BA3DEE">
        <w:rPr>
          <w:vertAlign w:val="subscript"/>
        </w:rPr>
        <w:t>sann</w:t>
      </w:r>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r w:rsidR="00CD2954">
        <w:t xml:space="preserve"> These results suggest the UPPER watershed contributed 10%, and the LOWER subwatershed contributed 90% of annual SSY from the TOTAL watershed.</w:t>
      </w:r>
    </w:p>
    <w:p w14:paraId="6EE4F8B6" w14:textId="713CCAF7" w:rsidR="00A955CD" w:rsidRDefault="006F5A12">
      <w:r>
        <w:t>For storms with measured SSY</w:t>
      </w:r>
      <w:r w:rsidR="00A96FFB" w:rsidRPr="001E37AA">
        <w:rPr>
          <w:vertAlign w:val="subscript"/>
        </w:rPr>
        <w:t>EV</w:t>
      </w:r>
      <w:r w:rsidR="00CD2954">
        <w:t xml:space="preserve"> at both FG1 and FG3 (Table 2</w:t>
      </w:r>
      <w:r>
        <w:t>)</w:t>
      </w:r>
      <w:r w:rsidR="00CD2954">
        <w:t>,</w:t>
      </w:r>
      <w:r>
        <w:t xml:space="preserve"> </w:t>
      </w:r>
      <w:r w:rsidR="00BA3DEE" w:rsidRPr="00BA3DEE">
        <w:t>P</w:t>
      </w:r>
      <w:r w:rsidR="00110DCF">
        <w:rPr>
          <w:vertAlign w:val="subscript"/>
        </w:rPr>
        <w:t>EV</w:t>
      </w:r>
      <w:r w:rsidR="00BA3DEE" w:rsidRPr="00BA3DEE">
        <w:rPr>
          <w:vertAlign w:val="subscript"/>
        </w:rPr>
        <w:t>meas</w:t>
      </w:r>
      <w:r>
        <w:t xml:space="preserve"> was 1,004 mm, or 36% of </w:t>
      </w:r>
      <w:r w:rsidR="00BA3DEE" w:rsidRPr="00BA3DEE">
        <w:t>P</w:t>
      </w:r>
      <w:r w:rsidR="00110DCF">
        <w:rPr>
          <w:vertAlign w:val="subscript"/>
        </w:rPr>
        <w:t>EV</w:t>
      </w:r>
      <w:r w:rsidR="00BA3DEE" w:rsidRPr="00BA3DEE">
        <w:rPr>
          <w:vertAlign w:val="subscript"/>
        </w:rPr>
        <w:t>ann</w:t>
      </w:r>
      <w:r w:rsidR="00CD2954">
        <w:t>. From</w:t>
      </w:r>
      <w:r w:rsidR="00BA3DEE">
        <w:t xml:space="preserve"> Equation 6</w:t>
      </w:r>
      <w:r w:rsidR="00CD2954">
        <w:t>,</w:t>
      </w:r>
      <w:r>
        <w:t xml:space="preserve"> annual SSY </w:t>
      </w:r>
      <w:r w:rsidR="00CD2954">
        <w:t xml:space="preserve">increased </w:t>
      </w:r>
      <w:r>
        <w:t>from the UPPER</w:t>
      </w:r>
      <w:r w:rsidR="00CD2954">
        <w:t xml:space="preserve"> (46 tons/yr)</w:t>
      </w:r>
      <w:r>
        <w:t xml:space="preserve">, </w:t>
      </w:r>
      <w:r>
        <w:lastRenderedPageBreak/>
        <w:t>LOWER</w:t>
      </w:r>
      <w:r w:rsidR="00CD2954">
        <w:t xml:space="preserve"> (310 tons/yr)</w:t>
      </w:r>
      <w:r>
        <w:t>, and</w:t>
      </w:r>
      <w:r w:rsidR="00CD2954">
        <w:t xml:space="preserve"> TOTAL watershed (</w:t>
      </w:r>
      <w:r w:rsidR="00BA3DEE">
        <w:t>3</w:t>
      </w:r>
      <w:r>
        <w:t>60 tons</w:t>
      </w:r>
      <w:r w:rsidR="00CD2954">
        <w:t>/yr). A</w:t>
      </w:r>
      <w:r>
        <w:t>nnual sSSY</w:t>
      </w:r>
      <w:r w:rsidR="00CD2954">
        <w:t xml:space="preserve"> increased</w:t>
      </w:r>
      <w:r>
        <w:t xml:space="preserve"> from the UPPER</w:t>
      </w:r>
      <w:r w:rsidR="00CD2954">
        <w:t xml:space="preserve"> (51 tons/km</w:t>
      </w:r>
      <w:r w:rsidR="00CD2954" w:rsidRPr="00CD2954">
        <w:rPr>
          <w:vertAlign w:val="superscript"/>
        </w:rPr>
        <w:t>2</w:t>
      </w:r>
      <w:r w:rsidR="00CD2954">
        <w:t>/yr)</w:t>
      </w:r>
      <w:r>
        <w:t>, LOWER</w:t>
      </w:r>
      <w:r w:rsidR="00CD2954">
        <w:t xml:space="preserve"> (350 tons/km</w:t>
      </w:r>
      <w:r w:rsidR="00CD2954" w:rsidRPr="00CD2954">
        <w:rPr>
          <w:vertAlign w:val="superscript"/>
        </w:rPr>
        <w:t>2</w:t>
      </w:r>
      <w:r w:rsidR="00CD2954">
        <w:t>/yr), and TOTAL watershed (200 tons/km²/yr</w:t>
      </w:r>
      <w:r w:rsidR="009F0A05">
        <w:t>),</w:t>
      </w:r>
      <w:r>
        <w:t xml:space="preserve"> and, respectively.</w:t>
      </w:r>
      <w:r w:rsidR="00CD2954">
        <w:t xml:space="preserve"> </w:t>
      </w:r>
    </w:p>
    <w:p w14:paraId="612662D0" w14:textId="45D532DC" w:rsidR="00A955CD" w:rsidRDefault="006F5A12">
      <w:r>
        <w:t>For storms with measured SSY</w:t>
      </w:r>
      <w:r w:rsidR="00A96FFB" w:rsidRPr="001E37AA">
        <w:rPr>
          <w:vertAlign w:val="subscript"/>
        </w:rPr>
        <w:t>EV</w:t>
      </w:r>
      <w:r>
        <w:t xml:space="preserve"> at FG1, FG2, and FG3 (Table 4)</w:t>
      </w:r>
      <w:r w:rsidR="00CD2954">
        <w:t>,</w:t>
      </w:r>
      <w:r>
        <w:t xml:space="preserve"> </w:t>
      </w:r>
      <w:r w:rsidR="00BA3DEE" w:rsidRPr="00BA3DEE">
        <w:t>P</w:t>
      </w:r>
      <w:r w:rsidR="00110DCF">
        <w:rPr>
          <w:vertAlign w:val="subscript"/>
        </w:rPr>
        <w:t>EV</w:t>
      </w:r>
      <w:r w:rsidR="00BA3DEE" w:rsidRPr="00BA3DEE">
        <w:rPr>
          <w:vertAlign w:val="subscript"/>
        </w:rPr>
        <w:t>meas</w:t>
      </w:r>
      <w:r>
        <w:t xml:space="preserve"> was 299 mm, or 11% of </w:t>
      </w:r>
      <w:r w:rsidR="00BA3DEE" w:rsidRPr="00BA3DEE">
        <w:t>P</w:t>
      </w:r>
      <w:r w:rsidR="00110DCF">
        <w:rPr>
          <w:vertAlign w:val="subscript"/>
        </w:rPr>
        <w:t>EV</w:t>
      </w:r>
      <w:r w:rsidR="00BA3DEE" w:rsidRPr="00BA3DEE">
        <w:rPr>
          <w:vertAlign w:val="subscript"/>
        </w:rPr>
        <w:t>ann</w:t>
      </w:r>
      <w:r>
        <w:t xml:space="preserve">. </w:t>
      </w:r>
      <w:r w:rsidR="00110DCF">
        <w:t>A</w:t>
      </w:r>
      <w:r>
        <w:t xml:space="preserve">nnual SSY </w:t>
      </w:r>
      <w:r w:rsidR="00110DCF">
        <w:t xml:space="preserve">increased from the </w:t>
      </w:r>
      <w:r>
        <w:t>UPPER</w:t>
      </w:r>
      <w:r w:rsidR="00110DCF">
        <w:t xml:space="preserve"> (120 tons/yr)</w:t>
      </w:r>
      <w:r>
        <w:t>, LOWER_QUARRY</w:t>
      </w:r>
      <w:r w:rsidR="00110DCF">
        <w:t xml:space="preserve"> subwatershed (150 tons/yr)</w:t>
      </w:r>
      <w:r>
        <w:t>, LOWER_VILLAGE</w:t>
      </w:r>
      <w:r w:rsidR="00110DCF">
        <w:t xml:space="preserve"> subwatershed (150 tons/yr)</w:t>
      </w:r>
      <w:r>
        <w:t>, LOWER</w:t>
      </w:r>
      <w:r w:rsidR="00110DCF">
        <w:t xml:space="preserve"> subwatershed (300 tons/yr)</w:t>
      </w:r>
      <w:r>
        <w:t xml:space="preserve">, and TOTAL watershed </w:t>
      </w:r>
      <w:r w:rsidR="00110DCF">
        <w:t>(420 tons/yr)</w:t>
      </w:r>
      <w:r>
        <w:t>. Annual sSSY</w:t>
      </w:r>
      <w:r w:rsidR="008873DA">
        <w:t xml:space="preserve"> increased</w:t>
      </w:r>
      <w:r>
        <w:t xml:space="preserve"> from the UPPER</w:t>
      </w:r>
      <w:r w:rsidR="008873DA">
        <w:t xml:space="preserve"> (140 tons/km²</w:t>
      </w:r>
      <w:r w:rsidR="009C56F9">
        <w:t>/yr</w:t>
      </w:r>
      <w:r w:rsidR="008873DA">
        <w:t>)</w:t>
      </w:r>
      <w:r>
        <w:t>, LOWER_QUARRY</w:t>
      </w:r>
      <w:r w:rsidR="008873DA">
        <w:t xml:space="preserve"> (560 tons/km²</w:t>
      </w:r>
      <w:r w:rsidR="009C56F9">
        <w:t>/yr</w:t>
      </w:r>
      <w:r w:rsidR="008873DA">
        <w:t>)</w:t>
      </w:r>
      <w:r>
        <w:t>, LOWER_VILLAGE</w:t>
      </w:r>
      <w:r w:rsidR="008873DA">
        <w:t xml:space="preserve"> (250 tons/km²</w:t>
      </w:r>
      <w:r w:rsidR="009C56F9">
        <w:t>/yr</w:t>
      </w:r>
      <w:r w:rsidR="008873DA">
        <w:t>)</w:t>
      </w:r>
      <w:r>
        <w:t>, LOWER</w:t>
      </w:r>
      <w:r w:rsidR="008873DA">
        <w:t xml:space="preserve"> (340 tons/km²</w:t>
      </w:r>
      <w:r w:rsidR="009C56F9">
        <w:t>/yr</w:t>
      </w:r>
      <w:r w:rsidR="008873DA">
        <w:t>)</w:t>
      </w:r>
      <w:r>
        <w:t>, and TOTAL</w:t>
      </w:r>
      <w:r w:rsidR="008873DA">
        <w:t xml:space="preserve"> </w:t>
      </w:r>
      <w:r>
        <w:t>waters</w:t>
      </w:r>
      <w:r w:rsidR="008873DA">
        <w:t>hed 240 tons/km²</w:t>
      </w:r>
      <w:r w:rsidR="009C56F9">
        <w:t>/yr</w:t>
      </w:r>
      <w:r>
        <w:t>.</w:t>
      </w:r>
    </w:p>
    <w:p w14:paraId="677A04AC" w14:textId="1C0692DC" w:rsidR="009E710A" w:rsidRDefault="007E79BC" w:rsidP="00CD2954">
      <w:r>
        <w:t>Overal</w:t>
      </w:r>
      <w:r w:rsidR="00CD2954">
        <w:t>l, the Qmax model and Equation 6</w:t>
      </w:r>
      <w:r>
        <w:t xml:space="preserve"> using all events gave similar estimates of annual SSY at both the UPPER watershed (41-61 tons/yr) and the total watershed (428-439 tons/yr).</w:t>
      </w:r>
      <w:r w:rsidR="009C56F9">
        <w:t xml:space="preserve"> </w:t>
      </w:r>
      <w:r>
        <w:t>The accuracy of the Psum model was compromised by significant scatter for large events, while the Qsum model had significantly less scatt</w:t>
      </w:r>
      <w:r w:rsidR="007D6412">
        <w:t>er for large events</w:t>
      </w:r>
      <w:r>
        <w:t xml:space="preserve">. </w:t>
      </w:r>
      <w:r w:rsidR="002F266A">
        <w:t>T</w:t>
      </w:r>
      <w:r>
        <w:t>he eight storms sampled at all three locations (Table 4) had unusually high loads from the upper watershed but similar SSY from the lower watershed, likely resulting in a low estimate of sediment loading and DR from the quarry.</w:t>
      </w:r>
    </w:p>
    <w:p w14:paraId="4F122A6D" w14:textId="29042439" w:rsidR="00A955CD" w:rsidRDefault="00A31439">
      <w:pPr>
        <w:pStyle w:val="Heading2"/>
      </w:pPr>
      <w:ins w:id="45" w:author="Alex Messina" w:date="2015-12-14T08:53:00Z">
        <w:r>
          <w:t xml:space="preserve">5. </w:t>
        </w:r>
      </w:ins>
      <w:r w:rsidR="006F5A12">
        <w:t>Discussion</w:t>
      </w:r>
    </w:p>
    <w:p w14:paraId="06F27FAD" w14:textId="1ACE84D8" w:rsidR="00A955CD" w:rsidRDefault="00A31439">
      <w:pPr>
        <w:pStyle w:val="Heading3"/>
      </w:pPr>
      <w:ins w:id="46" w:author="Alex Messina" w:date="2015-12-14T08:53:00Z">
        <w:r>
          <w:t xml:space="preserve">5.1 </w:t>
        </w:r>
      </w:ins>
      <w:r w:rsidR="006F5A12">
        <w:t>Methods for quantifying human impact</w:t>
      </w:r>
    </w:p>
    <w:p w14:paraId="72C1E509" w14:textId="74B743D3" w:rsidR="00A955CD" w:rsidRDefault="007666DB" w:rsidP="008C242D">
      <w:r>
        <w:t>E</w:t>
      </w:r>
      <w:r w:rsidR="006F5A12">
        <w:t xml:space="preserve">vent-wise </w:t>
      </w:r>
      <w:r>
        <w:t>measurement of</w:t>
      </w:r>
      <w:r w:rsidR="006F5A12">
        <w:t xml:space="preserve"> </w:t>
      </w:r>
      <w:r w:rsidR="00003545">
        <w:t>SSY</w:t>
      </w:r>
      <w:r w:rsidR="00A96FFB" w:rsidRPr="001E37AA">
        <w:rPr>
          <w:vertAlign w:val="subscript"/>
        </w:rPr>
        <w:t>EV</w:t>
      </w:r>
      <w:r>
        <w:t xml:space="preserve"> </w:t>
      </w:r>
      <w:r w:rsidR="009B3B1C">
        <w:t>allowed</w:t>
      </w:r>
      <w:r w:rsidR="006F5A12">
        <w:t xml:space="preserve"> </w:t>
      </w:r>
      <w:r w:rsidR="009B3B1C">
        <w:t xml:space="preserve">rapid </w:t>
      </w:r>
      <w:r w:rsidR="006F5A12">
        <w:t>quantif</w:t>
      </w:r>
      <w:r w:rsidR="009B3B1C">
        <w:t>ication of</w:t>
      </w:r>
      <w:r w:rsidR="006F5A12">
        <w:t xml:space="preserve"> sediment loading from </w:t>
      </w:r>
      <w:r>
        <w:t xml:space="preserve">natural and </w:t>
      </w:r>
      <w:r w:rsidR="006F5A12">
        <w:t xml:space="preserve">human-disturbed areas. </w:t>
      </w:r>
      <w:r w:rsidR="002720B5">
        <w:t xml:space="preserve">Event wise analysis was useful because hysteresis and interstorm variability caused significant </w:t>
      </w:r>
      <w:r w:rsidR="00F26C92">
        <w:t>scatter</w:t>
      </w:r>
      <w:r w:rsidR="002720B5">
        <w:t xml:space="preserve"> in the instantaneous Q-SSC relationship</w:t>
      </w:r>
      <w:r w:rsidR="006F5A12">
        <w:t xml:space="preserve">. While the </w:t>
      </w:r>
      <w:r w:rsidR="002720B5">
        <w:t xml:space="preserve">instantaneous </w:t>
      </w:r>
      <w:r w:rsidR="006F5A12">
        <w:t xml:space="preserve">Q-SSC relationship illustrated large </w:t>
      </w:r>
      <w:r w:rsidR="009B3B1C">
        <w:t>increases</w:t>
      </w:r>
      <w:r w:rsidR="006F5A12">
        <w:t xml:space="preserve"> in SSC downstream of the </w:t>
      </w:r>
      <w:r w:rsidR="006F5A12">
        <w:lastRenderedPageBreak/>
        <w:t>quarry,</w:t>
      </w:r>
      <w:r w:rsidR="002720B5">
        <w:t xml:space="preserve"> the hysteresis and interstorm variability meant that a single</w:t>
      </w:r>
      <w:r w:rsidR="006F5A12">
        <w:t xml:space="preserve"> Q-SSC </w:t>
      </w:r>
      <w:r w:rsidR="002720B5">
        <w:t>relationship</w:t>
      </w:r>
      <w:r w:rsidR="006F5A12">
        <w:t xml:space="preserve"> </w:t>
      </w:r>
      <w:r w:rsidR="002720B5">
        <w:t xml:space="preserve">could not be used to </w:t>
      </w:r>
      <w:r w:rsidR="006F5A12">
        <w:t>estimate of sediment loading</w:t>
      </w:r>
      <w:r w:rsidR="00F26C92">
        <w:t xml:space="preserve">, which </w:t>
      </w:r>
      <w:r w:rsidR="009B3B1C">
        <w:t>complicated detection of human impact on sediment concentration</w:t>
      </w:r>
      <w:r w:rsidR="002720B5">
        <w:t>s</w:t>
      </w:r>
      <w:r w:rsidR="009B3B1C">
        <w:t xml:space="preserve"> and yield</w:t>
      </w:r>
      <w:r w:rsidR="006F5A12">
        <w:t>.</w:t>
      </w:r>
      <w:r w:rsidR="009C56F9">
        <w:t xml:space="preserve"> </w:t>
      </w:r>
      <w:r w:rsidR="009B3B1C">
        <w:t>Measurement of SSY</w:t>
      </w:r>
      <w:r w:rsidR="009B3B1C">
        <w:rPr>
          <w:vertAlign w:val="subscript"/>
        </w:rPr>
        <w:t>EV</w:t>
      </w:r>
      <w:r w:rsidR="009B3B1C">
        <w:t xml:space="preserve"> allows comparison of similar size storms to determine change over space and time without problems of interannual variability in precipitation totals, and the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since it does not require a full year of monitoring and can be rapidly conducted if mitigation or disturbance act</w:t>
      </w:r>
      <w:r w:rsidR="005F6814">
        <w:t>ivities are already planned. With</w:t>
      </w:r>
      <w:r w:rsidR="009B3B1C">
        <w:t xml:space="preserve"> predictive models of SSY</w:t>
      </w:r>
      <w:r w:rsidR="009B3B1C">
        <w:rPr>
          <w:vertAlign w:val="subscript"/>
        </w:rPr>
        <w:t>EV</w:t>
      </w:r>
      <w:r w:rsidR="009B3B1C">
        <w:t xml:space="preserve"> that are based on an easily-monitored storm metric like maximum event discharge, SSY</w:t>
      </w:r>
      <w:r w:rsidR="009B3B1C">
        <w:rPr>
          <w:vertAlign w:val="subscript"/>
        </w:rPr>
        <w:t>EV</w:t>
      </w:r>
      <w:r w:rsidR="009B3B1C">
        <w:t xml:space="preserve"> can be modeled in the future to compare with either post-mitigation or post-disturbance SSY</w:t>
      </w:r>
      <w:r w:rsidR="009B3B1C">
        <w:rPr>
          <w:vertAlign w:val="subscript"/>
        </w:rPr>
        <w:t>EV</w:t>
      </w:r>
      <w:r w:rsidR="008C242D">
        <w:t>.</w:t>
      </w:r>
    </w:p>
    <w:p w14:paraId="137C7951" w14:textId="5BEB549E" w:rsidR="00A955CD" w:rsidRDefault="00645AB6">
      <w:r>
        <w:t>The estimation of human impact on sediment loads was facilitated by the spatial arrangement of disturbances and by the lack of significant sediment storage in the watershed.</w:t>
      </w:r>
      <w:r w:rsidR="009C56F9">
        <w:t xml:space="preserve"> </w:t>
      </w:r>
      <w:r w:rsidR="006F5A12">
        <w:t>In Faga'alu watershed, and other similar steep watersheds, human-disturbance is often constrained to the lower watershed, and sediment yields from these key sources can be measured separately from the undisturbed forest upstream.</w:t>
      </w:r>
      <w:r>
        <w:t xml:space="preserve"> </w:t>
      </w:r>
      <w:r>
        <w:fldChar w:fldCharType="begin" w:fldLock="1"/>
      </w:r>
      <w: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fldChar w:fldCharType="separate"/>
      </w:r>
      <w:r w:rsidRPr="00ED69F9">
        <w:rPr>
          <w:noProof/>
        </w:rPr>
        <w:t>Reid and Dunne (1996)</w:t>
      </w:r>
      <w:r>
        <w:fldChar w:fldCharType="end"/>
      </w:r>
      <w:r>
        <w:t xml:space="preserve"> argue that in cases where there is a clear management question and the study area can be divided into sub-units, a sediment budget can be rapidly developed with only a few field measurements and limited periods of field monitoring. The use of event-wise sampling in subwatersheds with specific land uses allowed for separation of different sources to the sediment budget.</w:t>
      </w:r>
    </w:p>
    <w:p w14:paraId="2946D365" w14:textId="256110C1" w:rsidR="00A955CD" w:rsidRDefault="00A31439">
      <w:pPr>
        <w:pStyle w:val="Heading3"/>
      </w:pPr>
      <w:ins w:id="47" w:author="Alex Messina" w:date="2015-12-14T08:53:00Z">
        <w:r>
          <w:lastRenderedPageBreak/>
          <w:t xml:space="preserve">5.2 </w:t>
        </w:r>
      </w:ins>
      <w:r w:rsidR="006F5A12">
        <w:t>Interpreting slope and intercept of the Qmax-SSY</w:t>
      </w:r>
      <w:r w:rsidR="00923D73" w:rsidRPr="001E37AA">
        <w:rPr>
          <w:vertAlign w:val="subscript"/>
        </w:rPr>
        <w:t>EV</w:t>
      </w:r>
      <w:r w:rsidR="006F5A12">
        <w:t xml:space="preserve"> relationship</w:t>
      </w:r>
    </w:p>
    <w:p w14:paraId="1D28A1A9" w14:textId="6E4BFC01" w:rsidR="00A955CD" w:rsidRDefault="006F5A12">
      <w:r>
        <w:t xml:space="preserve">Several researchers have attempted to explain values of the intercept (α) and slope (β) coefficients of the sediment rating curve as a function of watershed characteristics. A traditional 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found that intercepts of the Qmax-</w:t>
      </w:r>
      <w:r w:rsidR="00003545">
        <w:t>SSY</w:t>
      </w:r>
      <w:r w:rsidR="00003545">
        <w:rPr>
          <w:vertAlign w:val="subscript"/>
        </w:rPr>
        <w:t>EV</w:t>
      </w:r>
      <w:r>
        <w:t xml:space="preserve"> relationship are also dependent on the regression fitting method.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-Qmax 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3ACE8D50" w14:textId="7BBAAA48"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1.07-1.29 in five semi-arid to arid watersheds in Wyoming, and were not statistically different </w:t>
      </w:r>
      <w:r>
        <w:lastRenderedPageBreak/>
        <w:t xml:space="preserve">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t xml:space="preserve"> in the UPPER and TOTAL Faga'alu watersheds, respectively, which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21100364" w14:textId="73B70BD7"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r w:rsidR="00ED69F9">
        <w:t xml:space="preserve"> </w:t>
      </w:r>
      <w:moveFromRangeStart w:id="48" w:author="Alex Messina" w:date="2015-12-14T10:08:00Z" w:name="move437851047"/>
      <w:moveFrom w:id="49" w:author="Alex Messina" w:date="2015-12-14T10:08:00Z">
        <w:r w:rsidR="00ED69F9" w:rsidDel="00DB18FC">
          <w:fldChar w:fldCharType="begin" w:fldLock="1"/>
        </w:r>
        <w:r w:rsidR="00E153E3" w:rsidDel="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ED69F9" w:rsidDel="00DB18FC">
          <w:fldChar w:fldCharType="separate"/>
        </w:r>
        <w:r w:rsidR="00E153E3" w:rsidRPr="00E153E3" w:rsidDel="00DB18FC">
          <w:rPr>
            <w:noProof/>
          </w:rPr>
          <w:t>(Basher et al., 2011; Duvert et al., 2012; Fahey et al., 2003; Hicks, 1990; Rankl, 2004; Rodrigues et al., 2013)</w:t>
        </w:r>
        <w:r w:rsidR="00ED69F9" w:rsidDel="00DB18FC">
          <w:fldChar w:fldCharType="end"/>
        </w:r>
        <w:r w:rsidDel="00DB18FC">
          <w:t xml:space="preserve"> </w:t>
        </w:r>
      </w:moveFrom>
      <w:moveFromRangeEnd w:id="48"/>
      <w:r>
        <w:t xml:space="preserve">the highest correlations with </w:t>
      </w:r>
      <w:r w:rsidR="00003545">
        <w:t>SSY</w:t>
      </w:r>
      <w:r w:rsidR="00003545">
        <w:rPr>
          <w:vertAlign w:val="subscript"/>
        </w:rPr>
        <w:t>EV</w:t>
      </w:r>
      <w:r>
        <w:t xml:space="preserve"> at Faga'alu were observed for discharge metrics</w:t>
      </w:r>
      <w:ins w:id="50" w:author="Alex Messina" w:date="2015-12-14T10:08:00Z">
        <w:r w:rsidR="00DB18FC">
          <w:t xml:space="preserve"> Qsum and Qma</w:t>
        </w:r>
      </w:ins>
      <w:ins w:id="51" w:author="Alex Messina" w:date="2015-12-14T10:09:00Z">
        <w:r w:rsidR="00DB18FC">
          <w:t>x</w:t>
        </w:r>
      </w:ins>
      <w:ins w:id="52" w:author="Alex Messina" w:date="2015-12-14T10:08:00Z">
        <w:r w:rsidR="00DB18FC">
          <w:t xml:space="preserve"> </w:t>
        </w:r>
      </w:ins>
      <w:moveToRangeStart w:id="53" w:author="Alex Messina" w:date="2015-12-14T10:08:00Z" w:name="move437851047"/>
      <w:moveTo w:id="54" w:author="Alex Messina" w:date="2015-12-14T10:08:00Z">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moveTo>
      <w:moveToRangeEnd w:id="53"/>
      <w:r>
        <w:t xml:space="preserve">. While Qsum and Psum had higher correlations in individual watersheds, Qmax was a good predictor of </w:t>
      </w:r>
      <w:r w:rsidR="00003545">
        <w:t>SSY</w:t>
      </w:r>
      <w:r w:rsidR="00003545">
        <w:rPr>
          <w:vertAlign w:val="subscript"/>
        </w:rPr>
        <w:t>EV</w:t>
      </w:r>
      <w:r>
        <w:t xml:space="preserve"> in both the disturbed and undisturbed watershed.</w:t>
      </w:r>
    </w:p>
    <w:p w14:paraId="7E5ED82F" w14:textId="78D4BC67" w:rsidR="00A955CD" w:rsidRDefault="00A31439">
      <w:pPr>
        <w:pStyle w:val="Heading3"/>
      </w:pPr>
      <w:ins w:id="55" w:author="Alex Messina" w:date="2015-12-14T08:53:00Z">
        <w:r>
          <w:t xml:space="preserve">5.3 </w:t>
        </w:r>
      </w:ins>
      <w:r w:rsidR="006F5A12">
        <w:t>Comparing sSSY and SSC in other small Pacific Island watersheds</w:t>
      </w:r>
    </w:p>
    <w:p w14:paraId="17988082" w14:textId="423800F0"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w:t>
      </w:r>
      <w:r>
        <w:lastRenderedPageBreak/>
        <w:t xml:space="preserve">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r>
        <w:t>-247 tons/km²/yr from the disturbed TOTAL watershed.</w:t>
      </w:r>
    </w:p>
    <w:p w14:paraId="5086B166" w14:textId="2F0890E0"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sSSY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6F5A12">
        <w:t>.</w:t>
      </w:r>
      <w:r w:rsidR="009C56F9">
        <w:t xml:space="preserve"> </w:t>
      </w:r>
      <w:r w:rsidR="002D34DE">
        <w:t xml:space="preserve">The </w:t>
      </w:r>
      <w:r w:rsidR="006F5A12">
        <w:t xml:space="preserve">scatter </w:t>
      </w:r>
      <w:r w:rsidR="007D5FB8">
        <w:t xml:space="preserve">around their model </w:t>
      </w:r>
      <w:r w:rsidR="007D2E42">
        <w:t xml:space="preserve">is large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p>
    <w:p w14:paraId="5CC18044" w14:textId="04E2A5E6" w:rsidR="00625274" w:rsidRDefault="00C0550D" w:rsidP="008C242D">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Hanalei (54 km²) has steep relief 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the observation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Fag</w:t>
      </w:r>
      <w:r w:rsidR="008C242D">
        <w:t>a</w:t>
      </w:r>
      <w:r w:rsidR="00A20F2F">
        <w:t xml:space="preserve">’alu (mean 148 mg/L, </w:t>
      </w:r>
      <w:r w:rsidR="00A20F2F">
        <w:lastRenderedPageBreak/>
        <w:t>maximum 3,500 mg/L)</w:t>
      </w:r>
      <w:r w:rsidR="006F5A12">
        <w:t xml:space="preserve">. </w:t>
      </w:r>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m Hanalei as 140±55 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who estimated sSSY as 525 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r w:rsidR="009C56F9">
        <w:t xml:space="preserve"> </w:t>
      </w:r>
      <w:r w:rsidR="00D061B5">
        <w:t>These values are all higher than observed at Faga’</w:t>
      </w:r>
      <w:r w:rsidR="0007173E">
        <w:t>alu under both undisturbed (45-68 tons/km</w:t>
      </w:r>
      <w:r w:rsidR="0007173E" w:rsidRPr="005F6814">
        <w:rPr>
          <w:vertAlign w:val="superscript"/>
        </w:rPr>
        <w:t>2</w:t>
      </w:r>
      <w:r w:rsidR="0007173E">
        <w:t>/yr) and 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r w:rsidR="006F5A12">
        <w:t>as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p>
    <w:p w14:paraId="06628C6B" w14:textId="4B8BBD08" w:rsidR="00A955CD" w:rsidRDefault="006F5A12">
      <w:r>
        <w:t xml:space="preserve">Annual sSSY from the </w:t>
      </w:r>
      <w:r w:rsidR="005F6814">
        <w:t>quarry</w:t>
      </w:r>
      <w:r w:rsidR="00E153E3">
        <w:t xml:space="preserve"> </w:t>
      </w:r>
      <w:r>
        <w:t>was es</w:t>
      </w:r>
      <w:r w:rsidR="005F6814">
        <w:t>timated from Equation 6 to be approximately 2,80</w:t>
      </w:r>
      <w:r>
        <w:t xml:space="preserve">0 tons/km²/yr. The quarry surfaces are comprised of haul roads, piles of overburden, and steep rock faces which can be described as a mix of unpaved roads and cut-slopes. Literature values show measured sSSY from cutslopes varying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w:t>
      </w:r>
      <w:r>
        <w:lastRenderedPageBreak/>
        <w:t xml:space="preserve">105,000 tons/km²/yr in Papua New 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0DB1A4F0" w14:textId="4C9AE5E0" w:rsidR="00A955CD" w:rsidRDefault="00A31439">
      <w:pPr>
        <w:pStyle w:val="Heading3"/>
      </w:pPr>
      <w:ins w:id="56" w:author="Alex Messina" w:date="2015-12-14T08:53:00Z">
        <w:r>
          <w:t xml:space="preserve">5.4 </w:t>
        </w:r>
      </w:ins>
      <w:r w:rsidR="006F5A12">
        <w:t>Comparison with other kinds of sediment disturbance</w:t>
      </w:r>
    </w:p>
    <w:p w14:paraId="73114A46" w14:textId="1827A3FE" w:rsidR="00A955CD" w:rsidRDefault="006F5A12">
      <w:r>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t>increase sediment yield</w:t>
      </w:r>
      <w:r w:rsidR="003C00D9">
        <w:t xml:space="preserve"> </w:t>
      </w:r>
      <w:r>
        <w:t xml:space="preserve">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t xml:space="preserve">. Disturbances at larger scales have </w:t>
      </w:r>
      <w:r w:rsidR="003C00D9">
        <w:t>resulted in</w:t>
      </w:r>
      <w:r>
        <w:t xml:space="preserve"> similar increases in total SSY to coral environments. The development of the Great Barrier Reef (GBR) catchment </w:t>
      </w:r>
      <w:r w:rsidR="007E0447">
        <w:t>(423,000 km</w:t>
      </w:r>
      <w:r w:rsidR="007E0447" w:rsidRPr="007E0447">
        <w:rPr>
          <w:vertAlign w:val="superscript"/>
        </w:rPr>
        <w:t>2</w:t>
      </w:r>
      <w:r w:rsidR="007E0447">
        <w:t xml:space="preserve">) </w:t>
      </w:r>
      <w:r>
        <w:t>since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411A5F7A" w14:textId="7E036FCA" w:rsidR="00396F2C" w:rsidRDefault="003C00D9" w:rsidP="00E029B2">
      <w:r>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w:t>
      </w:r>
      <w:r>
        <w:lastRenderedPageBreak/>
        <w:t>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included a few small agricultural plots, small construction sites and bare dirt on roadsides.</w:t>
      </w:r>
      <w:r w:rsidR="009C56F9">
        <w:t xml:space="preserve"> </w:t>
      </w:r>
      <w:r>
        <w:t>Repeated surface disturbance at the quarry is a key process maintaining high</w:t>
      </w:r>
      <w:r w:rsidR="00973768">
        <w:t xml:space="preserve"> rates of sediment generation. </w:t>
      </w:r>
      <w:r>
        <w:t>Given the large distance to other sources of building material, aggregate mining and associated sediment disturbance may be a critical sediment source on remote island</w:t>
      </w:r>
      <w:r w:rsidR="00E029B2">
        <w:t>s in the Pacific and elsewhere.</w:t>
      </w:r>
    </w:p>
    <w:p w14:paraId="0D8A8D72" w14:textId="37C8718E" w:rsidR="00A955CD" w:rsidRDefault="00A31439">
      <w:pPr>
        <w:pStyle w:val="Heading2"/>
      </w:pPr>
      <w:ins w:id="57" w:author="Alex Messina" w:date="2015-12-14T08:54:00Z">
        <w:r>
          <w:t xml:space="preserve">6. </w:t>
        </w:r>
      </w:ins>
      <w:r w:rsidR="006F5A12">
        <w:t>Conclusion</w:t>
      </w:r>
    </w:p>
    <w:p w14:paraId="17610CFB" w14:textId="3B1EC49C"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watershed,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p>
    <w:p w14:paraId="013BC65D" w14:textId="77777777" w:rsidR="00A955CD" w:rsidRDefault="006F5A12">
      <w:pPr>
        <w:pStyle w:val="Heading2"/>
      </w:pPr>
      <w:r>
        <w:lastRenderedPageBreak/>
        <w:t>Acknowledgements</w:t>
      </w:r>
    </w:p>
    <w:p w14:paraId="6D3594B5" w14:textId="71775965"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3B96C311" w14:textId="77777777" w:rsidR="00A955CD" w:rsidRDefault="006F5A12">
      <w:pPr>
        <w:pStyle w:val="Heading2"/>
      </w:pPr>
      <w:r>
        <w:t>References</w:t>
      </w:r>
    </w:p>
    <w:p w14:paraId="1FEC1E21" w14:textId="7B42E575" w:rsidR="006E1D48" w:rsidRPr="006E1D48" w:rsidRDefault="006E1D48">
      <w:pPr>
        <w:pStyle w:val="NormalWeb"/>
        <w:ind w:left="480" w:hanging="480"/>
        <w:divId w:val="1840345407"/>
        <w:rPr>
          <w:rFonts w:ascii="Times" w:hAnsi="Times" w:cs="Times"/>
          <w:noProof/>
        </w:rPr>
      </w:pPr>
      <w:r>
        <w:fldChar w:fldCharType="begin" w:fldLock="1"/>
      </w:r>
      <w:r>
        <w:instrText xml:space="preserve">ADDIN Mendeley Bibliography CSL_BIBLIOGRAPHY </w:instrText>
      </w:r>
      <w:r>
        <w:fldChar w:fldCharType="separate"/>
      </w:r>
      <w:r w:rsidRPr="006E1D48">
        <w:rPr>
          <w:rFonts w:ascii="Times" w:hAnsi="Times" w:cs="Times"/>
          <w:noProof/>
        </w:rPr>
        <w:t>Asselman, N.E.M., 2000. Fitting and interpretation of sediment rating curves. J. Hydrol. 234, 228–248. doi:10.1016/S0022-1694(00)00253-5</w:t>
      </w:r>
    </w:p>
    <w:p w14:paraId="404C9C4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Basher, L., Hicks, D., Clapp, B., Hewitt, T., 2011. Sediment yield response to large storm events and forest harvesting, Motueka River, New Zealand. New Zeal. J. Mar. Freshw. Res. 45, 333–356. doi:10.1080/00288330.2011.570350</w:t>
      </w:r>
    </w:p>
    <w:p w14:paraId="561308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Basher, L.R., Hicks, D.M., Handyside, B., Ross, C.W., 1997. Erosion and sediment transport from the market gardening lands at Pukekohe, Auckland, New Zealand. J. Hydrol. 36, 73–95.</w:t>
      </w:r>
    </w:p>
    <w:p w14:paraId="334A8F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p>
    <w:p w14:paraId="4E7C1A5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Blong, R.J., Humphreys, G.S., 1982. Erosion of road batters in Chim Shale, Papua New Guinea. Civ. Eng. Trans. Inst. Eng. Aust. CE24 1, 62–68.</w:t>
      </w:r>
    </w:p>
    <w:p w14:paraId="0A0B7E8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Bonta, J. V, 2000. Impact of Coal Surface Mining and Reclamation on Suspended Sediment in Three Ohio Watersheds. JAWRA J. Am. Water Resour. Assoc. 36, 869–887.</w:t>
      </w:r>
    </w:p>
    <w:p w14:paraId="7601013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Brunner, G., 2010. HEC-RAS River Analysis System.</w:t>
      </w:r>
    </w:p>
    <w:p w14:paraId="1F987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Buchanan-Banks, J., 1979. The October 28, 1979 Landslidng on Tutuila. Open File Report 81-81. U.S. Geological Survey.</w:t>
      </w:r>
    </w:p>
    <w:p w14:paraId="3778A60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Calhoun, R.S., Fletcher, C.H., 1999. Measured and predicted sediment yield from a subtropical, heavy rainfall, steep-sided river basin: Hanalei, Kauai, Hawaiian Islands. Geomorphology 30, 213–226.</w:t>
      </w:r>
    </w:p>
    <w:p w14:paraId="2A85D4D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Cox, C.A., Sarangi, A., Madramootoo, C.A., 2006. Effect of land management on runoff and soil losses from two small watersheds in St Lucia. L. Degrad. Dev. 17, 55–72. doi:10.1002/ldr.694</w:t>
      </w:r>
    </w:p>
    <w:p w14:paraId="6B436A2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Craig, P., 2009. Natural History Guide to American Samoa. National Park of American Samoa, Pago Pago, American Samoa.</w:t>
      </w:r>
    </w:p>
    <w:p w14:paraId="144CA5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Curtis, S., Wetzell, L., Wiles, P., Tinitali, R., 2011. Turbidity in Faga’alu Stream: The Sources, Impacts, and Solutions.</w:t>
      </w:r>
    </w:p>
    <w:p w14:paraId="5B6B5F2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412D9CF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Dames &amp; Moore, 1981. Hydrologic Investigation of Surface Water for Water Supply and Hydropower.</w:t>
      </w:r>
    </w:p>
    <w:p w14:paraId="0DEC05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32A7614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Dunne, T., Leopold, L.B., 1978. Water in environmental planning. W.H. Freeman and Company, New York.</w:t>
      </w:r>
    </w:p>
    <w:p w14:paraId="5A4C29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Gratiot, N., 2010. Construction of the stage-discharge rating curve and the SSC-turbidity calibration curve in San Antonio Coapa 2009 hydrological season.</w:t>
      </w:r>
    </w:p>
    <w:p w14:paraId="36D66BA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5AEC36B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Eyre, P.R., 1989. Ground-water quality reconnaissance, Tutuila, American Samoa, U.S. Geological Survey Water Resources Investigations Report 94-4142. Honolulu, HI.</w:t>
      </w:r>
    </w:p>
    <w:p w14:paraId="32FADC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Fabricius, K.E., 2005. Effects of terrestrial runoff on the ecology of corals and coral reefs: review and synthesis. Mar. Pollut. Bull. 50, 125–46. doi:10.1016/j.marpolbul.2004.11.028</w:t>
      </w:r>
    </w:p>
    <w:p w14:paraId="5CD8979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2000. Sediment yields from a forested and a pasture catchment, coastal Hawke’s Bay, North Island, New Zealand. J. Hydrol. 39, 49–63.</w:t>
      </w:r>
    </w:p>
    <w:p w14:paraId="7C3C76E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Phillips, C.J., 2003. Sediment yields from plantation forestry and pastoral farming, coastal Hawke’s Bay, North Island, New Zealand. J. Hydrol. 42, 27–38.</w:t>
      </w:r>
    </w:p>
    <w:p w14:paraId="36A9C6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 xml:space="preserve">Fenner, D., Speicher, M., Gulick, S., Aeby, G., Aletto, S.C., Anderson, P., Carroll, B.P., DiDonato, E.M., DiDonato, G.T., Farmer, V., Fenner, D., Gove, J., Gulick, S., Houk, P., </w:t>
      </w:r>
      <w:r w:rsidRPr="006E1D48">
        <w:rPr>
          <w:rFonts w:ascii="Times" w:hAnsi="Times" w:cs="Times"/>
          <w:noProof/>
        </w:rPr>
        <w:lastRenderedPageBreak/>
        <w:t>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A1F7D4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1515A1C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Fuka, D., Walter, M., Archibald, J., Steenhuis, T., Easton, Z., 2014. EcoHydRology.</w:t>
      </w:r>
    </w:p>
    <w:p w14:paraId="79EBFD5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6D641A8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Gippel, C.J., 1995. Potential of turbidity monitoring for measuring the transport of suspended solids in streams. Hydrol. Process. 9, 83–97.</w:t>
      </w:r>
    </w:p>
    <w:p w14:paraId="345B629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Gomi, T., Moore, R.D., Hassan, M.A., 2005. Suspended sediment dynamics in small forest streams of the Pacific Northwest. J. Am. Water Resour. Assoc.</w:t>
      </w:r>
    </w:p>
    <w:p w14:paraId="30E162A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Gray, J.R., 2014. Measuring Suspended Sediment, in: Ahuja, S. (Ed.), Comprehensive Water Quality and Purification. Elsevier, pp. 157–204. doi:10.1016/B978-0-12-382182-9.00012-8</w:t>
      </w:r>
    </w:p>
    <w:p w14:paraId="5192F59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Gray, J.R., Glysson, G.D., Turcios, L.M., Schwarz, G.E., 2000. Comparability of Suspended-Sediment Concentration and Total Suspended Solids Data U.S. Geological Survey Water-Resources Investigations Report 00-4191. Reston, Va.</w:t>
      </w:r>
    </w:p>
    <w:p w14:paraId="0DE56A6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Cooper, R.J., Slade, R.M., Haney, R.L., Arnold, J.G., 2006. Cumulative uncertainty in measured streamflow and water quality data for small watersheds. Trans. Am. Soc. Agric. Biol. Eng. 49, 689–701.</w:t>
      </w:r>
    </w:p>
    <w:p w14:paraId="3530514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Smith, D.R., King, K.W., Slade, R.M., 2009. Estimating storm discharge and water quality data uncertainty: A software tool for monitoring and modeling applications. Environ. Model. Softw. 24, 832–842.</w:t>
      </w:r>
    </w:p>
    <w:p w14:paraId="19ABED4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73BADC1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629A3EA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5261DC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Hicks, D.M., 1990. Suspended sediment yields from pasture and exotic forest basins, in: Proceedings of the New-Zealand Hydrological Society Symposium. Auckland, New Zealand.</w:t>
      </w:r>
    </w:p>
    <w:p w14:paraId="0F6008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Hicks, D.M., Hoyle, J., Roulston, H., 2009. Analysis of sediment yields within Auckland region. ARC Technical Report 2009/064. Prepared by NIWA for Auckland Regional Council.</w:t>
      </w:r>
    </w:p>
    <w:p w14:paraId="7236BFE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96CF77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2011. American Samoa Erosion and Sediment Control Field Guide.</w:t>
      </w:r>
    </w:p>
    <w:p w14:paraId="245E04C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2012. Post-Construction Stormwater Training Memorandum.</w:t>
      </w:r>
    </w:p>
    <w:p w14:paraId="45E9B5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Izuka, S.K., Giambelluca, T.W., Nullet, M.A., 2005. Potential Evapotranspiration on Tutuila , American Samoa. U.S. Geological Survey Scientific Investigations Report 2005-5200.</w:t>
      </w:r>
    </w:p>
    <w:p w14:paraId="31D3E2D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Kearns, R., 2013. Personal Communication.</w:t>
      </w:r>
    </w:p>
    <w:p w14:paraId="28B1CB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Kinnell, P.I.A., 2013. Modelling event soil losses using the Q R EI 30 index within RUSLE2. Hydrol. Process. doi:10.1002/hyp</w:t>
      </w:r>
    </w:p>
    <w:p w14:paraId="47E4BA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2CD4062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CFD33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1996. Turbidity-controlled suspended sediment sampling for runoff-event load estimation. Water Resour. Res. 32, 2299–2310.</w:t>
      </w:r>
    </w:p>
    <w:p w14:paraId="78A12ED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5A8F0B1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McDougall, I., 1985. Age and Evolution of the Volcanoes of Tutuila American Samoa. Pacific Sci. 39, 311–320.</w:t>
      </w:r>
    </w:p>
    <w:p w14:paraId="3CA8ECC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3790B1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Wilson, M., Monsen, S.B., 2001. Sediment production from granitic cutslopes on forest roads in Idaho, USA. Earth Surf. Process. Landforms 26, 153–163.</w:t>
      </w:r>
    </w:p>
    <w:p w14:paraId="450152E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Menking, J. a., Han, J., Gasparini, N.M., Johnson, J.P.L., 2013. The effects of precipitation gradients on river profile evolution on the Big Island of Hawai’i. Bull. Geol. Soc. Am. 125, 594–608. doi:10.1130/B30625.1</w:t>
      </w:r>
    </w:p>
    <w:p w14:paraId="5ED6041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Milliman, J.D., Syvitski, J.P.M., 1992. Geomorphic/tectonic control of sediment discharge to the ocean: the importance of small mountainous rivers. J. Geol. 100, 525–544.</w:t>
      </w:r>
    </w:p>
    <w:p w14:paraId="5367CB9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Nakamura, S., 1984. Soil Survey of American Samoa. US Department of Agriculture Soil Conservation Service, Pago Pago, American Samoa.</w:t>
      </w:r>
    </w:p>
    <w:p w14:paraId="4FF9FC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Nathan, R.J., McMahon, T. a, 1990. Evaluation of Automated Techniques for Base Flow and Recession Analyses. Water Resour. Res. 26, 1465–1473. doi:10.1029/WR026i007p01465</w:t>
      </w:r>
    </w:p>
    <w:p w14:paraId="444C3D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Nearing, M. a, Nichols, M.H., Stone, J.J., Renard, K.G., Simanton, J.R., 2007. Sediment yields from unit-source semiarid watersheds at Walnut Gulch. Water Resour. Res. 43, 1–10. doi:10.1029/2006WR005692</w:t>
      </w:r>
    </w:p>
    <w:p w14:paraId="3BE0AB6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NOAA’s Ocean Service, Coastal Services Center, 2010. 2010 C-CAP Land Cover, Territory of American Samoa, Tutuila.</w:t>
      </w:r>
    </w:p>
    <w:p w14:paraId="351C35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Perreault, J., 2010. Development of a Water Budget in a Tropical Setting Accounting for Mountain Front Recharge: Tutuila, American Samoa. University of Hawai’i.</w:t>
      </w:r>
    </w:p>
    <w:p w14:paraId="1641551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636984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Ramos-Scharrón, C.E., Macdonald, L.H., 2005. Measurement and prediction of sediment production from unpaved roads, St John, US Virgin Islands. Earth Surf. Process. Landforms 30, 1283–1304.</w:t>
      </w:r>
    </w:p>
    <w:p w14:paraId="62110B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Ramos-Scharrón, C.E., Macdonald, L.H., 2007. Measurement and prediction of natural and anthropogenic sediment sources, St. John, US Virgin Islands. Catena 71, 250–266.</w:t>
      </w:r>
    </w:p>
    <w:p w14:paraId="42FF452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560C455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Rapp, A., 1960. Recent development of mountain slopes in Karkevagge and surroundings, northern Scandinavia. Geogr. Ann. 42, 65–200.</w:t>
      </w:r>
    </w:p>
    <w:p w14:paraId="2FCD6E4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1984. Sediment production from forest road surfaces. Water Resour. Res. 20, 1753–1761.</w:t>
      </w:r>
    </w:p>
    <w:p w14:paraId="770C78C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1996. Rapid evaluation of sediment budgets. Catena Verlag, Reiskirchen, Germany.</w:t>
      </w:r>
    </w:p>
    <w:p w14:paraId="348336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Risk, M.J., 2014. Assessing the effects of sediments and nutrients on coral reefs. Curr. Opin. Environ. Sustain. 7, 108–117. doi:10.1016/j.cosust.2014.01.003</w:t>
      </w:r>
    </w:p>
    <w:p w14:paraId="28D27B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Rodrigues, J.O., Andrade, E.M., Ribeiro, L.A., 2013. Sediment loss in semiarid small watershed due to the land use. Rev. Ciência Agronômica 44, 488–498.</w:t>
      </w:r>
    </w:p>
    <w:p w14:paraId="2DDC8BA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Sadeghi, S.H.R., Mizuyama, T., Miyata, S., Gomi, T., Kosugi, K., Mizugaki, S., Onda, Y., 2007. Is MUSLE apt to small steeply reforested watershed? J. For. Res. 12, 270–277. doi:10.1007/s10310-007-0017-9</w:t>
      </w:r>
    </w:p>
    <w:p w14:paraId="00E55A5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Slaymaker, O., 2003. The sediment budget as conceptual framework and management tool. Hydrobiologia 494, 71–82.</w:t>
      </w:r>
    </w:p>
    <w:p w14:paraId="79C652B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4860951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Tribble, G., 2010. Erosion and sediment loads from two Hawaiian watersheds, in: 2nd Joint Federal Interagency Conference. Las Vegas, NV.</w:t>
      </w:r>
    </w:p>
    <w:p w14:paraId="3C4491E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2D9E6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Syvitski, J.P.M., Vörösmarty, C.J., Kettner, A.J., Green, P., 2005. Impact of humans on the flux of terrestrial sediment to the global coastal ocean. Science (80-. ). 308, 376–380. doi:10.1126/science.1109454</w:t>
      </w:r>
    </w:p>
    <w:p w14:paraId="3140E18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Thomas, S., Ridd, P. V, Day, G., 2003. Turbidity regimes over fringing coral reefs near a mining site at Lihir Island, Papua New Guinea. Mar. Pollut. Bull. 46, 1006–14. doi:10.1016/S0025-326X(03)00122-X</w:t>
      </w:r>
    </w:p>
    <w:p w14:paraId="2119F0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Tonkin &amp; Taylor International Ltd., 1989. Hydropower feasibility studies interim report - Phase 1. Ref: 97/10163.</w:t>
      </w:r>
    </w:p>
    <w:p w14:paraId="7B3CCD5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Topping, J., 1972. Errors of Observation and their Treatment, 4th ed. Chapman and Hall, London, UK.</w:t>
      </w:r>
    </w:p>
    <w:p w14:paraId="669DD4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Tropeano, D., 1991. High flow events, sediment transport in a small streams in the “Tertiary Basin” area in Piedmont (northwest Italy). Earth Surf. Process. Landforms 16, 323–339.</w:t>
      </w:r>
    </w:p>
    <w:p w14:paraId="4FEC1D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Turnipseed, D.P., Sauer, V.B., 2010. Discharge Measurements at Gaging Stations, in: U.S. Geological Survey Techniques and Methods Book 3, Chap. A8. Reston, Va., p. 87.</w:t>
      </w:r>
    </w:p>
    <w:p w14:paraId="30408CD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URS Company, 1978. American Samoa Water Resources Study: Assessment of Water Systems American Samoa. Coastal Zone Information Center, Honolulu, HI.</w:t>
      </w:r>
    </w:p>
    <w:p w14:paraId="376779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1977. Assessing the accuracy of suspended sediment rating curves for a small basin. Water Resour. Res. 13, 531–538.</w:t>
      </w:r>
    </w:p>
    <w:p w14:paraId="17B8B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1999. Linking land use, erosion and sediment yields in river basins. Hydrobiologia 410, 223–240.</w:t>
      </w:r>
    </w:p>
    <w:p w14:paraId="2452E75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Collins, a. L., 2008. The catchment sediment budget as a management tool. Environ. Sci. Policy 11, 136–143. doi:10.1016/j.envsci.2007.10.004</w:t>
      </w:r>
    </w:p>
    <w:p w14:paraId="1B825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Wemple, B.C., Jones, J.A., Grant, G.E., 1996. Channel Network Extension by Logging Roads in Two Basins, Western Cascades, Oregon. Water Resour. Bull. 32, 1195–1207.</w:t>
      </w:r>
    </w:p>
    <w:p w14:paraId="7251F15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West, K., van Woesik, R., 2001. Spatial and temporal variance of river discharge on Okinawa (Japan): inferring the temporal impact on adjacent coral reefs. Mar. Pollut. Bull. 42, 864–72.</w:t>
      </w:r>
    </w:p>
    <w:p w14:paraId="4CA3DD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Wolman, M.G., Schick, A.P., 1967. Effects of construction on fluvial sediment, urban and suburban areas of Maryland. Water Resour. Res. 3, 451–464.</w:t>
      </w:r>
    </w:p>
    <w:p w14:paraId="456475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Wong, M., 1996. Analysis of Streamflow Characteristics for Streams on the Island of Tutuila, American Samoa. U.S. Geological Survey Water-Resources Investigations Report 95-4185.</w:t>
      </w:r>
    </w:p>
    <w:p w14:paraId="39FB61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Wulf, H., Bookhagen, B., Scherler, D., 2012. Climatic and geologic controls on suspended sediment flux in the Sutlej River Valley, western Himalaya. Hydrol. Earth Syst. Sci. 16, 2193–2217. doi:10.5194/hess-16-2193-2012</w:t>
      </w:r>
    </w:p>
    <w:p w14:paraId="7BD63EF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Zimmermann, A., Francke, T., Elsenbeer, H., 2012. Forests and erosion: Insights from a study of suspended-sediment dynamics in an overland flow-prone rainforest catchment. J. Hydrol. 170–181.</w:t>
      </w:r>
    </w:p>
    <w:p w14:paraId="162FA9BF" w14:textId="1516AA8F" w:rsidR="00A955CD" w:rsidRDefault="006E1D48" w:rsidP="00E153E3">
      <w:pPr>
        <w:ind w:firstLine="0"/>
      </w:pPr>
      <w:r>
        <w:fldChar w:fldCharType="end"/>
      </w:r>
      <w:r w:rsidR="006F5A12">
        <w:br w:type="page"/>
      </w:r>
    </w:p>
    <w:p w14:paraId="3D8FBDC8" w14:textId="73D53FF7" w:rsidR="00212424" w:rsidRDefault="00212424" w:rsidP="00212424">
      <w:pPr>
        <w:pStyle w:val="Heading2"/>
      </w:pPr>
      <w:r>
        <w:lastRenderedPageBreak/>
        <w:t xml:space="preserve">APPENDIX </w:t>
      </w:r>
      <w:ins w:id="58" w:author="Alex Messina" w:date="2015-12-14T09:02:00Z">
        <w:r w:rsidR="006743E5">
          <w:t>A</w:t>
        </w:r>
      </w:ins>
      <w:del w:id="59" w:author="Alex Messina" w:date="2015-12-14T09:02:00Z">
        <w:r w:rsidDel="006743E5">
          <w:delText>1</w:delText>
        </w:r>
      </w:del>
      <w:r>
        <w:t>. Dams in Faga'alu watershed</w:t>
      </w:r>
    </w:p>
    <w:p w14:paraId="4E7080BD" w14:textId="6D911CE6" w:rsidR="00212424" w:rsidRDefault="00212424" w:rsidP="00212424">
      <w: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14:paraId="4D07BFC1" w14:textId="21E75091" w:rsidR="00212424" w:rsidRDefault="00212424" w:rsidP="00212424">
      <w:r>
        <w:t>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w:t>
      </w:r>
      <w:r w:rsidR="006E1D48">
        <w:t xml:space="preserve">f use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rsidR="006E1D48">
        <w:fldChar w:fldCharType="separate"/>
      </w:r>
      <w:r w:rsidR="006E1D48" w:rsidRPr="006E1D48">
        <w:rPr>
          <w:noProof/>
        </w:rPr>
        <w:t>(Tonkin &amp; Taylor International Ltd., 1989; URS Company, 1978)</w:t>
      </w:r>
      <w:r w:rsidR="006E1D48">
        <w:fldChar w:fldCharType="end"/>
      </w:r>
      <w:r>
        <w:t>.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w:t>
      </w:r>
      <w:r w:rsidR="006E1D48">
        <w:t xml:space="preserve">s of fine sediment </w:t>
      </w:r>
      <w:r w:rsidR="006E1D48">
        <w:fldChar w:fldCharType="begin" w:fldLock="1"/>
      </w:r>
      <w:r w:rsidR="006E1D48">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rsidR="006E1D48">
        <w:fldChar w:fldCharType="separate"/>
      </w:r>
      <w:r w:rsidR="006E1D48" w:rsidRPr="006E1D48">
        <w:rPr>
          <w:noProof/>
        </w:rPr>
        <w:t>(Kearns, 2013)</w:t>
      </w:r>
      <w:r w:rsidR="006E1D48">
        <w:fldChar w:fldCharType="end"/>
      </w:r>
      <w:r>
        <w:t xml:space="preserve">. Interviews with local maintenance staff and historical photos </w:t>
      </w:r>
      <w:r>
        <w:lastRenderedPageBreak/>
        <w:t>confirmed the Matafao Reservoir was actively maintained and cleaned of sediment until the early 70's.</w:t>
      </w:r>
    </w:p>
    <w:p w14:paraId="3D543AF0" w14:textId="573145B2" w:rsidR="00212424" w:rsidRDefault="00212424" w:rsidP="00212424">
      <w:r>
        <w:t xml:space="preserve">The Vaitanoa (Virgin Falls) Dam, was built in 1964 to provide drinking water but the pipe was not completed as of 10/19/89, and a stockpile of some 40 (8 </w:t>
      </w:r>
      <w:r w:rsidR="009F0A05">
        <w:t>ft.</w:t>
      </w:r>
      <w:r>
        <w:t xml:space="preserve"> length) 8 in. diameter asbestos-cement pipes was found on the streambanks. Local quarry staff recall the pipes were removed from the site </w:t>
      </w:r>
      <w:r w:rsidR="009F0A05">
        <w:t>sometime</w:t>
      </w:r>
      <w:r>
        <w:t xml:space="preserve"> in the 1990's. The Vaitanoa Reservoir had a design volume of 4.5 million gallons (17,000m³), but is assumed to be full of sediment since the drainage valves were never opened and the reservoir was overtopping the spillway as of 10/18/89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low masonry weir was also constructed downstream of the Vaitanoa Dam, but not connected to any piping.</w:t>
      </w:r>
    </w:p>
    <w:p w14:paraId="6365CB46" w14:textId="31CD47AC" w:rsidR="00212424" w:rsidRDefault="00212424" w:rsidP="00212424">
      <w: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The original capacity was 0.03 million gallons (114 m³) but is now full of coarse sediment up to the spillway crest. No reports were found indicating this structure was ever emptied of sediment.</w:t>
      </w:r>
    </w:p>
    <w:p w14:paraId="53341E36" w14:textId="0960321E" w:rsidR="00A955CD" w:rsidRDefault="006F5A12">
      <w:pPr>
        <w:pStyle w:val="Heading2"/>
      </w:pPr>
      <w:r>
        <w:t xml:space="preserve">APPENDIX </w:t>
      </w:r>
      <w:ins w:id="60" w:author="Alex Messina" w:date="2015-12-14T09:02:00Z">
        <w:r w:rsidR="006743E5">
          <w:t>B</w:t>
        </w:r>
      </w:ins>
      <w:del w:id="61" w:author="Alex Messina" w:date="2015-12-14T09:02:00Z">
        <w:r w:rsidR="00212424" w:rsidDel="006743E5">
          <w:delText>2</w:delText>
        </w:r>
      </w:del>
      <w:r>
        <w:t xml:space="preserve">. </w:t>
      </w:r>
      <w:r w:rsidR="00212424">
        <w:t>Stream gaging in Faga’alu Watershed</w:t>
      </w:r>
    </w:p>
    <w:p w14:paraId="640B2463" w14:textId="3F1465FA" w:rsidR="0053158A" w:rsidRDefault="00212424" w:rsidP="00A61857">
      <w:r>
        <w:t>Stream gaging sites were chosen to take advantage of</w:t>
      </w:r>
      <w:r w:rsidR="0053158A">
        <w:t xml:space="preserve"> an existing control structure at </w:t>
      </w:r>
      <w:r>
        <w:t>FG1</w:t>
      </w:r>
      <w:r w:rsidR="0053158A">
        <w:t xml:space="preserve"> (Figure </w:t>
      </w:r>
      <w:del w:id="62" w:author="Alex Messina" w:date="2015-12-14T09:08:00Z">
        <w:r w:rsidR="0053158A" w:rsidDel="006743E5">
          <w:delText>A2</w:delText>
        </w:r>
      </w:del>
      <w:ins w:id="63" w:author="Alex Messina" w:date="2015-12-14T09:08:00Z">
        <w:r w:rsidR="006743E5">
          <w:t>B</w:t>
        </w:r>
      </w:ins>
      <w:r w:rsidR="0053158A">
        <w:t>.1</w:t>
      </w:r>
      <w:r>
        <w:t>) and a s</w:t>
      </w:r>
      <w:r w:rsidR="0053158A">
        <w:t xml:space="preserve">tabilized stream cross section at </w:t>
      </w:r>
      <w:r>
        <w:t>FG3</w:t>
      </w:r>
      <w:r w:rsidR="0053158A">
        <w:t xml:space="preserve"> (Figure </w:t>
      </w:r>
      <w:del w:id="64" w:author="Alex Messina" w:date="2015-12-14T09:08:00Z">
        <w:r w:rsidR="0053158A" w:rsidDel="006743E5">
          <w:delText>A2</w:delText>
        </w:r>
      </w:del>
      <w:ins w:id="65" w:author="Alex Messina" w:date="2015-12-14T09:08:00Z">
        <w:r w:rsidR="006743E5">
          <w:t>B</w:t>
        </w:r>
      </w:ins>
      <w:r w:rsidR="0053158A">
        <w:t>.2</w:t>
      </w:r>
      <w:r w:rsidR="006E1D48">
        <w:t>)</w:t>
      </w:r>
      <w:r w:rsidR="006E1D48">
        <w:fldChar w:fldCharType="begin" w:fldLock="1"/>
      </w:r>
      <w:r w:rsidR="006E1D48">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rsidR="006E1D48">
        <w:fldChar w:fldCharType="separate"/>
      </w:r>
      <w:r w:rsidR="006E1D48" w:rsidRPr="006E1D48">
        <w:rPr>
          <w:noProof/>
        </w:rPr>
        <w:t>(Duvert and Gratiot, 2010)</w:t>
      </w:r>
      <w:r w:rsidR="006E1D48">
        <w:fldChar w:fldCharType="end"/>
      </w:r>
      <w:r>
        <w:t xml:space="preserve">. At FG1 and FG3, Q was calculated from 15 minute interval stream stage measurements, using a stage-Q rating curve calibrated to manual Q measurements made under baseflow and </w:t>
      </w:r>
      <w:r>
        <w:lastRenderedPageBreak/>
        <w:t xml:space="preserve">stormflow conditions (Figures </w:t>
      </w:r>
      <w:del w:id="66" w:author="Alex Messina" w:date="2015-12-14T09:09:00Z">
        <w:r w:rsidR="0053158A" w:rsidDel="006743E5">
          <w:delText>A2</w:delText>
        </w:r>
      </w:del>
      <w:ins w:id="67" w:author="Alex Messina" w:date="2015-12-14T09:09:00Z">
        <w:r w:rsidR="006743E5">
          <w:t>B</w:t>
        </w:r>
      </w:ins>
      <w:r w:rsidR="0053158A">
        <w:t>.</w:t>
      </w:r>
      <w:r>
        <w:t xml:space="preserve">3 and </w:t>
      </w:r>
      <w:del w:id="68" w:author="Alex Messina" w:date="2015-12-14T09:09:00Z">
        <w:r w:rsidR="0053158A" w:rsidDel="006743E5">
          <w:delText>A2</w:delText>
        </w:r>
      </w:del>
      <w:ins w:id="69" w:author="Alex Messina" w:date="2015-12-14T09:09:00Z">
        <w:r w:rsidR="006743E5">
          <w:t>B</w:t>
        </w:r>
      </w:ins>
      <w:r w:rsidR="0053158A">
        <w:t>.</w:t>
      </w:r>
      <w:r>
        <w:t xml:space="preserve">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rsidR="006E1D48">
        <w:fldChar w:fldCharType="begin" w:fldLock="1"/>
      </w:r>
      <w:r w:rsidR="006E1D48">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006E1D48">
        <w:fldChar w:fldCharType="separate"/>
      </w:r>
      <w:r w:rsidR="006E1D48" w:rsidRPr="006E1D48">
        <w:rPr>
          <w:noProof/>
        </w:rPr>
        <w:t>(Harrelson et al., 1994; Turnipseed and Sauer, 2010)</w:t>
      </w:r>
      <w:r w:rsidR="006E1D48">
        <w:fldChar w:fldCharType="end"/>
      </w:r>
      <w:r>
        <w:t>.</w:t>
      </w:r>
    </w:p>
    <w:p w14:paraId="1A7FD6C3" w14:textId="4D33F6B1" w:rsidR="00A548D8" w:rsidRDefault="00A548D8" w:rsidP="00A548D8">
      <w:r>
        <w:t xml:space="preserve">AV-Q measurements could not be made at high stages at FG1 and FG3 for safety reasons, so stage-Q relationships were constructed to estimate a continuous record of Q. At FG3, the channel is rectangular with stabilized rip-rap on the banks and bed (Figure </w:t>
      </w:r>
      <w:del w:id="70" w:author="Alex Messina" w:date="2015-12-14T09:09:00Z">
        <w:r w:rsidDel="006743E5">
          <w:delText>A</w:delText>
        </w:r>
        <w:r w:rsidR="005171FE" w:rsidDel="006743E5">
          <w:delText>2</w:delText>
        </w:r>
      </w:del>
      <w:ins w:id="71" w:author="Alex Messina" w:date="2015-12-14T09:09:00Z">
        <w:r w:rsidR="006743E5">
          <w:t>B</w:t>
        </w:r>
      </w:ins>
      <w:r>
        <w:t>.</w:t>
      </w:r>
      <w:r w:rsidR="005171FE">
        <w:t>2</w:t>
      </w:r>
      <w:r>
        <w:t xml:space="preserve">).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w:t>
      </w:r>
      <w:del w:id="72" w:author="Alex Messina" w:date="2015-12-14T09:09:00Z">
        <w:r w:rsidR="005171FE" w:rsidDel="006743E5">
          <w:delText>A2</w:delText>
        </w:r>
      </w:del>
      <w:ins w:id="73" w:author="Alex Messina" w:date="2015-12-14T09:09:00Z">
        <w:r w:rsidR="006743E5">
          <w:t>B</w:t>
        </w:r>
      </w:ins>
      <w:r w:rsidR="005171FE">
        <w:t>.</w:t>
      </w:r>
      <w:r>
        <w:t>3).</w:t>
      </w:r>
    </w:p>
    <w:p w14:paraId="16EC6E71" w14:textId="4131BBC2" w:rsidR="005171FE" w:rsidRDefault="00A548D8" w:rsidP="00A631B1">
      <w:r>
        <w:t xml:space="preserve">At FG1, the flow control structure is a masonry ogee spillway crest of a defunct stream capture. The structure is a rectangular channel 43 cm deep that transitions abruptly to gently sloping banks, causing an abrupt change in the stage-Q relationship (Figure </w:t>
      </w:r>
      <w:del w:id="74" w:author="Alex Messina" w:date="2015-12-14T09:09:00Z">
        <w:r w:rsidDel="006743E5">
          <w:delText>A</w:delText>
        </w:r>
        <w:r w:rsidR="001F029F" w:rsidDel="006743E5">
          <w:delText>2</w:delText>
        </w:r>
      </w:del>
      <w:ins w:id="75" w:author="Alex Messina" w:date="2015-12-14T09:09:00Z">
        <w:r w:rsidR="006743E5">
          <w:t>B</w:t>
        </w:r>
      </w:ins>
      <w:r>
        <w:t>.</w:t>
      </w:r>
      <w:r w:rsidR="001F029F">
        <w:t>1</w:t>
      </w:r>
      <w:r>
        <w:t xml:space="preserve">). At FG1, recorded stage height ranged from 4 to 120 cm, while area-velocity Q measurements (n= 22) </w:t>
      </w:r>
      <w: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rsidR="006E1D48">
        <w:fldChar w:fldCharType="begin" w:fldLock="1"/>
      </w:r>
      <w:r w:rsidR="006E1D48">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006E1D48">
        <w:fldChar w:fldCharType="separate"/>
      </w:r>
      <w:r w:rsidR="006E1D48" w:rsidRPr="006E1D48">
        <w:rPr>
          <w:noProof/>
        </w:rPr>
        <w:t>(Brunner, 2010)</w:t>
      </w:r>
      <w:r w:rsidR="006E1D48">
        <w:fldChar w:fldCharType="end"/>
      </w:r>
      <w:r>
        <w:t xml:space="preserve">. The surveyed geometry of the upstream channel and flow structure at FG1 were input to HEC-RAS, and the HEC-RAS model was calibrated to the Q measurements (Figure </w:t>
      </w:r>
      <w:del w:id="76" w:author="Alex Messina" w:date="2015-12-14T09:09:00Z">
        <w:r w:rsidR="001F029F" w:rsidDel="006743E5">
          <w:delText>A2</w:delText>
        </w:r>
      </w:del>
      <w:ins w:id="77" w:author="Alex Messina" w:date="2015-12-14T09:09:00Z">
        <w:r w:rsidR="006743E5">
          <w:t>B</w:t>
        </w:r>
      </w:ins>
      <w:r w:rsidR="001F029F">
        <w:t>.</w:t>
      </w:r>
      <w:r>
        <w:t xml:space="preserve">4). While a power function fit Q measurements better than HEC-RAS for low flow, HEC-RAS fit better for Q above the storm threshold used in analyses of SSY (Figure </w:t>
      </w:r>
      <w:del w:id="78" w:author="Alex Messina" w:date="2015-12-14T09:09:00Z">
        <w:r w:rsidR="001F029F" w:rsidDel="006743E5">
          <w:delText>A2</w:delText>
        </w:r>
      </w:del>
      <w:ins w:id="79" w:author="Alex Messina" w:date="2015-12-14T09:09:00Z">
        <w:r w:rsidR="006743E5">
          <w:t>B</w:t>
        </w:r>
      </w:ins>
      <w:r w:rsidR="001F029F">
        <w:t>.</w:t>
      </w:r>
      <w:r>
        <w:t>4).</w:t>
      </w:r>
    </w:p>
    <w:p w14:paraId="33DDCD0F" w14:textId="60766C38" w:rsidR="00124A86" w:rsidRPr="00124A86" w:rsidRDefault="006F5A12" w:rsidP="00A631B1">
      <w:pPr>
        <w:pStyle w:val="Heading2"/>
      </w:pPr>
      <w:r>
        <w:t xml:space="preserve">APPENDIX </w:t>
      </w:r>
      <w:ins w:id="80" w:author="Alex Messina" w:date="2015-12-14T09:02:00Z">
        <w:r w:rsidR="006743E5">
          <w:t>C</w:t>
        </w:r>
      </w:ins>
      <w:del w:id="81" w:author="Alex Messina" w:date="2015-12-14T09:02:00Z">
        <w:r w:rsidDel="006743E5">
          <w:delText>3</w:delText>
        </w:r>
      </w:del>
      <w:r>
        <w:t>. Water discharge during storm events</w:t>
      </w:r>
    </w:p>
    <w:p w14:paraId="0D56548B" w14:textId="02E0FA9F" w:rsidR="00890C37" w:rsidRDefault="00890C37" w:rsidP="00890C37">
      <w:pPr>
        <w:ind w:firstLine="0"/>
      </w:pPr>
      <w:r>
        <w:t xml:space="preserve">Insert Table </w:t>
      </w:r>
      <w:del w:id="82" w:author="Alex Messina" w:date="2015-12-14T09:12:00Z">
        <w:r w:rsidDel="009E1111">
          <w:delText>A3</w:delText>
        </w:r>
      </w:del>
      <w:ins w:id="83" w:author="Alex Messina" w:date="2015-12-14T09:12:00Z">
        <w:r w:rsidR="009E1111">
          <w:t>C</w:t>
        </w:r>
      </w:ins>
      <w:r>
        <w:t>.1 here</w:t>
      </w:r>
    </w:p>
    <w:p w14:paraId="43F61AF5" w14:textId="6FD93D3F" w:rsidR="00A955CD" w:rsidRDefault="00212424">
      <w:pPr>
        <w:pStyle w:val="Heading2"/>
      </w:pPr>
      <w:bookmarkStart w:id="84" w:name="_GoBack"/>
      <w:bookmarkEnd w:id="84"/>
      <w:r>
        <w:t xml:space="preserve">APPENDIX </w:t>
      </w:r>
      <w:ins w:id="85" w:author="Alex Messina" w:date="2015-12-14T09:02:00Z">
        <w:r w:rsidR="006743E5">
          <w:t>D</w:t>
        </w:r>
      </w:ins>
      <w:del w:id="86" w:author="Alex Messina" w:date="2015-12-14T09:02:00Z">
        <w:r w:rsidDel="006743E5">
          <w:delText>4</w:delText>
        </w:r>
      </w:del>
      <w:r>
        <w:t>. Turbidity-Suspended Sediment Concentration</w:t>
      </w:r>
      <w:r w:rsidR="006F5A12">
        <w:t xml:space="preserve"> rating curves for turbidimeters in Faga'alu</w:t>
      </w:r>
    </w:p>
    <w:p w14:paraId="53750743" w14:textId="77777777" w:rsidR="00A344CA" w:rsidRDefault="00A344CA" w:rsidP="00A344CA">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t>
      </w:r>
      <w:r>
        <w:lastRenderedPageBreak/>
        <w:t>than 10% (4-8%) during each recalibration. The OBS requires calibration every two years, so recalibration was not needed during the study period. All turbidimeters were cleaned following storms to ensure proper operation.</w:t>
      </w:r>
    </w:p>
    <w:p w14:paraId="4BA48283" w14:textId="41C8B27B" w:rsidR="00A344CA" w:rsidRDefault="00A344CA" w:rsidP="00A344CA">
      <w:r>
        <w:t xml:space="preserve">At FG3, </w:t>
      </w:r>
      <w:r w:rsidR="009F0A05">
        <w:t>a</w:t>
      </w:r>
      <w: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w:t>
      </w:r>
      <w:r w:rsidR="009C56F9">
        <w:t xml:space="preserve"> </w:t>
      </w:r>
      <w:r>
        <w:t>Mean SS showed the highest r</w:t>
      </w:r>
      <w:r w:rsidRPr="00A344CA">
        <w:rPr>
          <w:vertAlign w:val="superscript"/>
        </w:rPr>
        <w:t>2</w:t>
      </w:r>
      <w:r>
        <w:t xml:space="preserve"> and is a physically comparable measurement to NTU measured by the YSI and TS (Anderson, 2005).</w:t>
      </w:r>
    </w:p>
    <w:p w14:paraId="012FA805" w14:textId="77777777" w:rsidR="00A344CA" w:rsidRDefault="00A344CA" w:rsidP="00A344CA">
      <w: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14:paraId="1C4D85C9" w14:textId="1804B305" w:rsidR="00A344CA" w:rsidRDefault="00A344CA" w:rsidP="00A344CA">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A344CA">
        <w:rPr>
          <w:noProof/>
        </w:rPr>
        <w:t>(Lewis et al., 2001)</w:t>
      </w:r>
      <w:r>
        <w:fldChar w:fldCharType="end"/>
      </w:r>
      <w:r>
        <w:t xml:space="preserve">, and can be influenced by water color, dissolved solids and </w:t>
      </w:r>
      <w:r>
        <w:lastRenderedPageBreak/>
        <w:t xml:space="preserve">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A344CA">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rsidR="008C242D">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A344CA">
        <w:rPr>
          <w:noProof/>
        </w:rPr>
        <w:t>(Lewis, 1996)</w:t>
      </w:r>
      <w:r>
        <w:fldChar w:fldCharType="end"/>
      </w:r>
      <w:r>
        <w:t xml:space="preserve">. A unique T-SSC relationship was developed for each turbidimeter, at each location, using 15 min interval T data and SSC samples from storm periods only (Figure </w:t>
      </w:r>
      <w:del w:id="87" w:author="Alex Messina" w:date="2015-12-14T09:10:00Z">
        <w:r w:rsidDel="006743E5">
          <w:delText>A4</w:delText>
        </w:r>
      </w:del>
      <w:ins w:id="88" w:author="Alex Messina" w:date="2015-12-14T09:10:00Z">
        <w:r w:rsidR="006743E5">
          <w:t>D</w:t>
        </w:r>
      </w:ins>
      <w:r>
        <w:t xml:space="preserve">.1). A "synthetic" T-SSC relationship was also developed by placing the turbidimeter in a black tub with water, and sampling T and SSC as sediment was added (Figure </w:t>
      </w:r>
      <w:del w:id="89" w:author="Alex Messina" w:date="2015-12-14T09:10:00Z">
        <w:r w:rsidDel="006743E5">
          <w:delText>4</w:delText>
        </w:r>
      </w:del>
      <w:ins w:id="90" w:author="Alex Messina" w:date="2015-12-14T09:10:00Z">
        <w:r w:rsidR="006743E5">
          <w:t>D</w:t>
        </w:r>
      </w:ins>
      <w:r>
        <w:t>.2), but results were not comparable to T-SSC relationships developed under actual storm conditions and were not used in further analyses.</w:t>
      </w:r>
    </w:p>
    <w:p w14:paraId="323C06F8" w14:textId="5E8935C6" w:rsidR="00ED6E80" w:rsidRDefault="00A344CA" w:rsidP="00A631B1">
      <w:r>
        <w:t>The T-SSC relationships varied among sampling sites and sensors but all showed acceptable r</w:t>
      </w:r>
      <w:r w:rsidRPr="00A344CA">
        <w:rPr>
          <w:vertAlign w:val="superscript"/>
        </w:rPr>
        <w:t>2</w:t>
      </w:r>
      <w:r>
        <w:t xml:space="preserve"> values (0.79-0.99). Lower scatter was achieved by using grab samples collected during stormflows only. For the TS (not shown) and YSI deployed at FG1, the r</w:t>
      </w:r>
      <w:r w:rsidRPr="006743E5">
        <w:rPr>
          <w:vertAlign w:val="superscript"/>
        </w:rPr>
        <w:t>2</w:t>
      </w:r>
      <w:r>
        <w:t xml:space="preserve"> values were high (0.58, 0.99) but the ranges of T and SSC values used to develop the relationships were considered too small (0-16 NTU) compared to the maximum observed during the deployment period (1,077 NTU) to develop a robust relationship for higher T values. Instead, the T-SSC relationship developed for the YSI turbidimeter installed at FG3 (Figure </w:t>
      </w:r>
      <w:del w:id="91" w:author="Alex Messina" w:date="2015-12-14T09:10:00Z">
        <w:r w:rsidDel="006743E5">
          <w:delText>A4</w:delText>
        </w:r>
      </w:del>
      <w:ins w:id="92" w:author="Alex Messina" w:date="2015-12-14T09:10:00Z">
        <w:r w:rsidR="006743E5">
          <w:t>D</w:t>
        </w:r>
      </w:ins>
      <w:r>
        <w:t xml:space="preserve">.1a) was used to calculate SSC from T data collected by the TS and the YSI at FG1. For the YSI turbidimeter, more scatter was observed in the T-SSC relationship at FG3 than at FG1 (Figure </w:t>
      </w:r>
      <w:del w:id="93" w:author="Alex Messina" w:date="2015-12-14T09:10:00Z">
        <w:r w:rsidDel="006743E5">
          <w:delText>A4</w:delText>
        </w:r>
      </w:del>
      <w:ins w:id="94" w:author="Alex Messina" w:date="2015-12-14T09:10:00Z">
        <w:r w:rsidR="006743E5">
          <w:t>D</w:t>
        </w:r>
      </w:ins>
      <w:r>
        <w:t>.1a), which could be attributed to the higher number and wider range of values sampled, and to temporal variability in sediment characteristics. The OBSa and OBSb turbidimeters had high r</w:t>
      </w:r>
      <w:r w:rsidRPr="006743E5">
        <w:rPr>
          <w:vertAlign w:val="superscript"/>
        </w:rPr>
        <w:t>2</w:t>
      </w:r>
      <w:r>
        <w:t xml:space="preserve"> values (0.82, 0.93) and compared well between the two periods of deployment (Figure </w:t>
      </w:r>
      <w:del w:id="95" w:author="Alex Messina" w:date="2015-12-14T09:10:00Z">
        <w:r w:rsidDel="006743E5">
          <w:delText>A4</w:delText>
        </w:r>
      </w:del>
      <w:ins w:id="96" w:author="Alex Messina" w:date="2015-12-14T09:10:00Z">
        <w:r w:rsidR="006743E5">
          <w:t>D</w:t>
        </w:r>
      </w:ins>
      <w:r>
        <w:t>.1b).</w:t>
      </w:r>
    </w:p>
    <w:sectPr w:rsidR="00ED6E80"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9D8C3" w14:textId="77777777" w:rsidR="002857C7" w:rsidRDefault="002857C7" w:rsidP="005337C0">
      <w:r>
        <w:separator/>
      </w:r>
    </w:p>
  </w:endnote>
  <w:endnote w:type="continuationSeparator" w:id="0">
    <w:p w14:paraId="2C0821C9" w14:textId="77777777" w:rsidR="002857C7" w:rsidRDefault="002857C7"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7C2C4DA" w14:textId="77777777" w:rsidR="00AC6E46" w:rsidRDefault="00AC6E46">
        <w:pPr>
          <w:pStyle w:val="Footer"/>
          <w:jc w:val="center"/>
        </w:pPr>
        <w:r>
          <w:fldChar w:fldCharType="begin"/>
        </w:r>
        <w:r>
          <w:instrText xml:space="preserve"> PAGE   \* MERGEFORMAT </w:instrText>
        </w:r>
        <w:r>
          <w:fldChar w:fldCharType="separate"/>
        </w:r>
        <w:r w:rsidR="00DB18FC">
          <w:rPr>
            <w:noProof/>
          </w:rPr>
          <w:t>58</w:t>
        </w:r>
        <w:r>
          <w:rPr>
            <w:noProof/>
          </w:rPr>
          <w:fldChar w:fldCharType="end"/>
        </w:r>
      </w:p>
    </w:sdtContent>
  </w:sdt>
  <w:p w14:paraId="560687F5" w14:textId="77777777" w:rsidR="00AC6E46" w:rsidRDefault="00AC6E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2D6EA" w14:textId="77777777" w:rsidR="002857C7" w:rsidRDefault="002857C7" w:rsidP="005337C0">
      <w:r>
        <w:separator/>
      </w:r>
    </w:p>
  </w:footnote>
  <w:footnote w:type="continuationSeparator" w:id="0">
    <w:p w14:paraId="27A7D8D1" w14:textId="77777777" w:rsidR="002857C7" w:rsidRDefault="002857C7" w:rsidP="005337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4AA1"/>
    <w:rsid w:val="00035C9E"/>
    <w:rsid w:val="00044F34"/>
    <w:rsid w:val="0007173E"/>
    <w:rsid w:val="0007662E"/>
    <w:rsid w:val="000805B3"/>
    <w:rsid w:val="000A4732"/>
    <w:rsid w:val="000D4F96"/>
    <w:rsid w:val="000F594B"/>
    <w:rsid w:val="00110DCF"/>
    <w:rsid w:val="001174A9"/>
    <w:rsid w:val="00124A86"/>
    <w:rsid w:val="00134C4C"/>
    <w:rsid w:val="0013553C"/>
    <w:rsid w:val="00144A6A"/>
    <w:rsid w:val="00171082"/>
    <w:rsid w:val="00185268"/>
    <w:rsid w:val="001C5CCD"/>
    <w:rsid w:val="001D6675"/>
    <w:rsid w:val="001E37AA"/>
    <w:rsid w:val="001F029F"/>
    <w:rsid w:val="0020282E"/>
    <w:rsid w:val="00204493"/>
    <w:rsid w:val="00212424"/>
    <w:rsid w:val="002652C4"/>
    <w:rsid w:val="00271C5A"/>
    <w:rsid w:val="002720B5"/>
    <w:rsid w:val="00280E1A"/>
    <w:rsid w:val="002857C7"/>
    <w:rsid w:val="002A1C32"/>
    <w:rsid w:val="002D11FD"/>
    <w:rsid w:val="002D34DE"/>
    <w:rsid w:val="002D57EC"/>
    <w:rsid w:val="002E1C96"/>
    <w:rsid w:val="002E3782"/>
    <w:rsid w:val="002E4774"/>
    <w:rsid w:val="002F266A"/>
    <w:rsid w:val="0030285F"/>
    <w:rsid w:val="00315D13"/>
    <w:rsid w:val="00320CA6"/>
    <w:rsid w:val="00327DBC"/>
    <w:rsid w:val="0034534C"/>
    <w:rsid w:val="003525EB"/>
    <w:rsid w:val="00354A52"/>
    <w:rsid w:val="00365D0D"/>
    <w:rsid w:val="00396F2C"/>
    <w:rsid w:val="003C00D9"/>
    <w:rsid w:val="003F765C"/>
    <w:rsid w:val="004337A3"/>
    <w:rsid w:val="0043601D"/>
    <w:rsid w:val="00436F6E"/>
    <w:rsid w:val="00443E9F"/>
    <w:rsid w:val="00463825"/>
    <w:rsid w:val="004D5A73"/>
    <w:rsid w:val="004F0F56"/>
    <w:rsid w:val="004F20D3"/>
    <w:rsid w:val="004F7948"/>
    <w:rsid w:val="005171FE"/>
    <w:rsid w:val="0053158A"/>
    <w:rsid w:val="005337C0"/>
    <w:rsid w:val="00573443"/>
    <w:rsid w:val="0059092E"/>
    <w:rsid w:val="00596D51"/>
    <w:rsid w:val="005C3971"/>
    <w:rsid w:val="005E0E45"/>
    <w:rsid w:val="005E2EB1"/>
    <w:rsid w:val="005E7EC7"/>
    <w:rsid w:val="005F6814"/>
    <w:rsid w:val="00603E10"/>
    <w:rsid w:val="00625274"/>
    <w:rsid w:val="006315FA"/>
    <w:rsid w:val="00645AB6"/>
    <w:rsid w:val="006652AB"/>
    <w:rsid w:val="006743E5"/>
    <w:rsid w:val="0067642A"/>
    <w:rsid w:val="00685CD7"/>
    <w:rsid w:val="006C59D9"/>
    <w:rsid w:val="006D4F9E"/>
    <w:rsid w:val="006E1D48"/>
    <w:rsid w:val="006E543C"/>
    <w:rsid w:val="006F5A12"/>
    <w:rsid w:val="00716BDF"/>
    <w:rsid w:val="007244FF"/>
    <w:rsid w:val="007363E8"/>
    <w:rsid w:val="007439B6"/>
    <w:rsid w:val="007666DB"/>
    <w:rsid w:val="007956F5"/>
    <w:rsid w:val="00795BAC"/>
    <w:rsid w:val="007D2E42"/>
    <w:rsid w:val="007D5FB8"/>
    <w:rsid w:val="007D6412"/>
    <w:rsid w:val="007D6858"/>
    <w:rsid w:val="007E0447"/>
    <w:rsid w:val="007E1FC8"/>
    <w:rsid w:val="007E79BC"/>
    <w:rsid w:val="007F16F1"/>
    <w:rsid w:val="00806559"/>
    <w:rsid w:val="00856346"/>
    <w:rsid w:val="0086602A"/>
    <w:rsid w:val="00872712"/>
    <w:rsid w:val="00875513"/>
    <w:rsid w:val="008873DA"/>
    <w:rsid w:val="00890C37"/>
    <w:rsid w:val="008915FB"/>
    <w:rsid w:val="008947D7"/>
    <w:rsid w:val="00896201"/>
    <w:rsid w:val="008A1AD5"/>
    <w:rsid w:val="008A20C0"/>
    <w:rsid w:val="008B0AF8"/>
    <w:rsid w:val="008C242D"/>
    <w:rsid w:val="008E2C01"/>
    <w:rsid w:val="00906CD2"/>
    <w:rsid w:val="00912AC5"/>
    <w:rsid w:val="00923D73"/>
    <w:rsid w:val="009337B2"/>
    <w:rsid w:val="009374BD"/>
    <w:rsid w:val="0096673D"/>
    <w:rsid w:val="00973768"/>
    <w:rsid w:val="009760BA"/>
    <w:rsid w:val="009804F9"/>
    <w:rsid w:val="0098238A"/>
    <w:rsid w:val="0099011B"/>
    <w:rsid w:val="009B12C7"/>
    <w:rsid w:val="009B3B1C"/>
    <w:rsid w:val="009C56F9"/>
    <w:rsid w:val="009E1111"/>
    <w:rsid w:val="009E710A"/>
    <w:rsid w:val="009F0A05"/>
    <w:rsid w:val="009F5029"/>
    <w:rsid w:val="00A15AFB"/>
    <w:rsid w:val="00A20F2F"/>
    <w:rsid w:val="00A31439"/>
    <w:rsid w:val="00A324F1"/>
    <w:rsid w:val="00A344CA"/>
    <w:rsid w:val="00A40F34"/>
    <w:rsid w:val="00A548D8"/>
    <w:rsid w:val="00A61857"/>
    <w:rsid w:val="00A631B1"/>
    <w:rsid w:val="00A93E9F"/>
    <w:rsid w:val="00A955CD"/>
    <w:rsid w:val="00A96FFB"/>
    <w:rsid w:val="00AA152E"/>
    <w:rsid w:val="00AC6E46"/>
    <w:rsid w:val="00B02B57"/>
    <w:rsid w:val="00B03D61"/>
    <w:rsid w:val="00B14A8F"/>
    <w:rsid w:val="00B2112C"/>
    <w:rsid w:val="00B42671"/>
    <w:rsid w:val="00B45122"/>
    <w:rsid w:val="00B55B18"/>
    <w:rsid w:val="00B56E0C"/>
    <w:rsid w:val="00B64B82"/>
    <w:rsid w:val="00B81736"/>
    <w:rsid w:val="00B87E64"/>
    <w:rsid w:val="00B92A50"/>
    <w:rsid w:val="00BA3DEE"/>
    <w:rsid w:val="00BC0A0A"/>
    <w:rsid w:val="00BE796F"/>
    <w:rsid w:val="00C0550D"/>
    <w:rsid w:val="00C10170"/>
    <w:rsid w:val="00C20139"/>
    <w:rsid w:val="00C31871"/>
    <w:rsid w:val="00C54CA1"/>
    <w:rsid w:val="00C65A69"/>
    <w:rsid w:val="00C908A5"/>
    <w:rsid w:val="00CA5DBA"/>
    <w:rsid w:val="00CD2330"/>
    <w:rsid w:val="00CD2954"/>
    <w:rsid w:val="00CD35A6"/>
    <w:rsid w:val="00CF0411"/>
    <w:rsid w:val="00D061B5"/>
    <w:rsid w:val="00D72E0F"/>
    <w:rsid w:val="00D771BC"/>
    <w:rsid w:val="00D96F49"/>
    <w:rsid w:val="00DA4410"/>
    <w:rsid w:val="00DA555B"/>
    <w:rsid w:val="00DB18FC"/>
    <w:rsid w:val="00DB6D03"/>
    <w:rsid w:val="00DD04D4"/>
    <w:rsid w:val="00E029B2"/>
    <w:rsid w:val="00E07885"/>
    <w:rsid w:val="00E15376"/>
    <w:rsid w:val="00E153E3"/>
    <w:rsid w:val="00E24672"/>
    <w:rsid w:val="00E24D3A"/>
    <w:rsid w:val="00E33948"/>
    <w:rsid w:val="00E4089F"/>
    <w:rsid w:val="00E644E4"/>
    <w:rsid w:val="00E9322E"/>
    <w:rsid w:val="00EB35A3"/>
    <w:rsid w:val="00EB6967"/>
    <w:rsid w:val="00EC0243"/>
    <w:rsid w:val="00ED69F9"/>
    <w:rsid w:val="00ED6E80"/>
    <w:rsid w:val="00EE7689"/>
    <w:rsid w:val="00F0788C"/>
    <w:rsid w:val="00F26C92"/>
    <w:rsid w:val="00F55358"/>
    <w:rsid w:val="00FA0EC9"/>
    <w:rsid w:val="00FC4740"/>
    <w:rsid w:val="00FC4FF0"/>
    <w:rsid w:val="00FC7E6A"/>
    <w:rsid w:val="00FE071C"/>
    <w:rsid w:val="00FE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8C9"/>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54CA1"/>
    <w:pPr>
      <w:keepNext/>
      <w:keepLines/>
      <w:spacing w:before="40"/>
      <w:ind w:firstLine="0"/>
      <w:outlineLvl w:val="3"/>
    </w:pPr>
    <w:rPr>
      <w:rFonts w:asciiTheme="majorHAnsi" w:eastAsiaTheme="majorEastAsia" w:hAnsiTheme="majorHAnsi" w:cstheme="majorBidi"/>
      <w:b/>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54CA1"/>
    <w:rPr>
      <w:rFonts w:asciiTheme="majorHAnsi" w:eastAsiaTheme="majorEastAsia" w:hAnsiTheme="majorHAnsi" w:cstheme="majorBidi"/>
      <w:b/>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25692-2887-4AD9-A892-1B897666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58</Pages>
  <Words>15558</Words>
  <Characters>86412</Characters>
  <Application>Microsoft Office Word</Application>
  <DocSecurity>0</DocSecurity>
  <Lines>1258</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8</cp:revision>
  <cp:lastPrinted>2015-12-07T21:59:00Z</cp:lastPrinted>
  <dcterms:created xsi:type="dcterms:W3CDTF">2015-12-14T19:11:00Z</dcterms:created>
  <dcterms:modified xsi:type="dcterms:W3CDTF">2015-12-14T21:14:00Z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