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2BE" w:rsidRDefault="00A41C25" w:rsidP="00A41C25">
      <w:pPr>
        <w:pStyle w:val="Heading1"/>
      </w:pPr>
      <w:r>
        <w:t>Title:</w:t>
      </w:r>
      <w:r w:rsidR="008952BE">
        <w:t xml:space="preserve"> </w:t>
      </w:r>
    </w:p>
    <w:p w:rsidR="00A41C25" w:rsidRPr="00A41C25" w:rsidRDefault="008952BE" w:rsidP="008952BE">
      <w:r>
        <w:rPr>
          <w:b/>
        </w:rPr>
        <w:t>“</w:t>
      </w:r>
      <w:r w:rsidRPr="005009D9">
        <w:t>Watershe</w:t>
      </w:r>
      <w:r>
        <w:t>d and oceanic controls on spati</w:t>
      </w:r>
      <w:r w:rsidRPr="005009D9">
        <w:t>al and temporal p</w:t>
      </w:r>
      <w:r>
        <w:t>atterns of sediment accumulation i</w:t>
      </w:r>
      <w:r w:rsidRPr="005009D9">
        <w:t>n a fringing reef flat embayment</w:t>
      </w:r>
      <w:r>
        <w:t>”</w:t>
      </w:r>
    </w:p>
    <w:p w:rsidR="00A41C25" w:rsidRDefault="00A41C25" w:rsidP="00A41C25">
      <w:pPr>
        <w:pStyle w:val="Heading1"/>
      </w:pPr>
      <w:r>
        <w:t>Outline:</w:t>
      </w:r>
    </w:p>
    <w:p w:rsidR="00A41C25" w:rsidRDefault="00A41C25" w:rsidP="00A41C25">
      <w:pPr>
        <w:rPr>
          <w:i/>
        </w:rPr>
      </w:pPr>
      <w:r w:rsidRPr="00A524A1">
        <w:rPr>
          <w:i/>
        </w:rPr>
        <w:t>Goal for the manuscript:</w:t>
      </w:r>
    </w:p>
    <w:p w:rsidR="00157D2A" w:rsidRDefault="003B749F" w:rsidP="00A41C25">
      <w:r>
        <w:t>From dissertation proposal: U</w:t>
      </w:r>
      <w:r w:rsidRPr="00703BBA">
        <w:t xml:space="preserve">se measurements of monthly terrigenous sediment accumulation on </w:t>
      </w:r>
      <w:r>
        <w:t xml:space="preserve">the </w:t>
      </w:r>
      <w:r w:rsidRPr="00703BBA">
        <w:t>reef to develop a</w:t>
      </w:r>
      <w:r>
        <w:t xml:space="preserve"> spatially distributed</w:t>
      </w:r>
      <w:r w:rsidRPr="00703BBA">
        <w:t xml:space="preserve"> model of </w:t>
      </w:r>
      <w:r>
        <w:t xml:space="preserve">net </w:t>
      </w:r>
      <w:r w:rsidRPr="00703BBA">
        <w:t xml:space="preserve">sediment accumulation based on sediment input and </w:t>
      </w:r>
      <w:r>
        <w:t xml:space="preserve">water </w:t>
      </w:r>
      <w:r w:rsidRPr="00703BBA">
        <w:t>residence time in the Bay.</w:t>
      </w:r>
    </w:p>
    <w:p w:rsidR="00EA321D" w:rsidRDefault="00EA321D" w:rsidP="00A41C25">
      <w:r>
        <w:t>Or</w:t>
      </w:r>
    </w:p>
    <w:p w:rsidR="00EA321D" w:rsidRDefault="00050E94" w:rsidP="00A41C25">
      <w:r>
        <w:t>Use measurements/</w:t>
      </w:r>
      <w:r w:rsidR="00EA321D">
        <w:t xml:space="preserve">models of sediment loading and hydrodynamic forcing </w:t>
      </w:r>
      <w:r>
        <w:t>to interpret temporal and spatial patterns of sediment accumulation.</w:t>
      </w:r>
    </w:p>
    <w:p w:rsidR="00157D2A" w:rsidRPr="00157D2A" w:rsidRDefault="00157D2A" w:rsidP="00157D2A">
      <w:pPr>
        <w:rPr>
          <w:i/>
        </w:rPr>
      </w:pPr>
      <w:r w:rsidRPr="00157D2A">
        <w:rPr>
          <w:i/>
        </w:rPr>
        <w:t>Motivation:</w:t>
      </w:r>
    </w:p>
    <w:p w:rsidR="00157D2A" w:rsidRPr="00157D2A" w:rsidRDefault="00157D2A" w:rsidP="00157D2A">
      <w:r>
        <w:t>“I</w:t>
      </w:r>
      <w:r w:rsidR="0020483C">
        <w:t>t is evident that the under</w:t>
      </w:r>
      <w:r w:rsidRPr="00157D2A">
        <w:t>standing of fine-grained t</w:t>
      </w:r>
      <w:r w:rsidR="00050E94">
        <w:t>errestrial sediment plume trans</w:t>
      </w:r>
      <w:r w:rsidRPr="00157D2A">
        <w:t>port, deposition, reworking, and advection out of coral</w:t>
      </w:r>
      <w:r>
        <w:t xml:space="preserve"> </w:t>
      </w:r>
      <w:r w:rsidRPr="00157D2A">
        <w:t>reefs is key to helping establish monitoring programs to</w:t>
      </w:r>
      <w:r>
        <w:t xml:space="preserve"> </w:t>
      </w:r>
      <w:r w:rsidRPr="00157D2A">
        <w:t>determine the effectiveness of land-based watershed</w:t>
      </w:r>
      <w:r>
        <w:t xml:space="preserve"> </w:t>
      </w:r>
      <w:r w:rsidRPr="00157D2A">
        <w:t>restoration conducted to support coral reef ecosystem</w:t>
      </w:r>
      <w:r>
        <w:t xml:space="preserve"> </w:t>
      </w:r>
      <w:r w:rsidRPr="00157D2A">
        <w:t>health.</w:t>
      </w:r>
      <w:r>
        <w:t xml:space="preserve">” </w:t>
      </w:r>
      <w:r>
        <w:fldChar w:fldCharType="begin" w:fldLock="1"/>
      </w:r>
      <w:r w:rsidR="00A737FE">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"plainTextFormattedCitation" : "(Storlazzi et al. 2015)", "previouslyFormattedCitation" : "(Storlazzi et al. 2015)" }, "properties" : { "noteIndex" : 0 }, "schema" : "https://github.com/citation-style-language/schema/raw/master/csl-citation.json" }</w:instrText>
      </w:r>
      <w:r>
        <w:fldChar w:fldCharType="separate"/>
      </w:r>
      <w:r w:rsidRPr="00157D2A">
        <w:rPr>
          <w:noProof/>
        </w:rPr>
        <w:t>(Storlazzi et al. 2015)</w:t>
      </w:r>
      <w:r>
        <w:fldChar w:fldCharType="end"/>
      </w:r>
    </w:p>
    <w:p w:rsidR="00A41C25" w:rsidRDefault="00A41C25" w:rsidP="00A41C25">
      <w:pPr>
        <w:pStyle w:val="Heading2"/>
      </w:pPr>
      <w:r>
        <w:t>I</w:t>
      </w:r>
      <w:r>
        <w:rPr>
          <w:rStyle w:val="Heading2Char"/>
        </w:rPr>
        <w:t>NTRODUCTION</w:t>
      </w:r>
    </w:p>
    <w:p w:rsidR="00575AFD" w:rsidRDefault="00A41C25" w:rsidP="00A41C25">
      <w:pPr>
        <w:rPr>
          <w:b/>
        </w:rPr>
      </w:pPr>
      <w:r w:rsidRPr="00AD5AF3">
        <w:rPr>
          <w:b/>
        </w:rPr>
        <w:t>Background of the problem:</w:t>
      </w:r>
    </w:p>
    <w:p w:rsidR="00221097" w:rsidRDefault="00221097" w:rsidP="00CB2255">
      <w:pPr>
        <w:pStyle w:val="ListParagraph"/>
        <w:numPr>
          <w:ilvl w:val="0"/>
          <w:numId w:val="2"/>
        </w:numPr>
        <w:rPr>
          <w:rFonts w:asciiTheme="minorHAnsi" w:hAnsiTheme="minorHAnsi"/>
          <w:sz w:val="22"/>
        </w:rPr>
      </w:pPr>
      <w:r>
        <w:rPr>
          <w:rFonts w:asciiTheme="minorHAnsi" w:hAnsiTheme="minorHAnsi"/>
          <w:sz w:val="22"/>
        </w:rPr>
        <w:t>Processes sediment affects corals:</w:t>
      </w:r>
    </w:p>
    <w:p w:rsidR="00221097" w:rsidRDefault="00221097" w:rsidP="00221097">
      <w:pPr>
        <w:pStyle w:val="ListParagraph"/>
        <w:numPr>
          <w:ilvl w:val="1"/>
          <w:numId w:val="2"/>
        </w:numPr>
        <w:rPr>
          <w:rFonts w:asciiTheme="minorHAnsi" w:hAnsiTheme="minorHAnsi"/>
          <w:sz w:val="22"/>
        </w:rPr>
      </w:pPr>
      <w:r>
        <w:rPr>
          <w:rFonts w:asciiTheme="minorHAnsi" w:hAnsiTheme="minorHAnsi"/>
          <w:sz w:val="22"/>
        </w:rPr>
        <w:t>Light attenuation</w:t>
      </w:r>
    </w:p>
    <w:p w:rsidR="00221097" w:rsidRDefault="00221097" w:rsidP="00221097">
      <w:pPr>
        <w:pStyle w:val="ListParagraph"/>
        <w:numPr>
          <w:ilvl w:val="2"/>
          <w:numId w:val="2"/>
        </w:numPr>
        <w:rPr>
          <w:rFonts w:asciiTheme="minorHAnsi" w:hAnsiTheme="minorHAnsi"/>
          <w:sz w:val="22"/>
        </w:rPr>
      </w:pPr>
      <w:r>
        <w:rPr>
          <w:rFonts w:asciiTheme="minorHAnsi" w:hAnsiTheme="minorHAnsi"/>
          <w:sz w:val="22"/>
        </w:rPr>
        <w:t>Higher concentrations, finer grain sizes and darker grain colors more effectively reduce PAR</w:t>
      </w:r>
    </w:p>
    <w:p w:rsidR="00221097" w:rsidRDefault="00221097" w:rsidP="00221097">
      <w:pPr>
        <w:pStyle w:val="ListParagraph"/>
        <w:numPr>
          <w:ilvl w:val="2"/>
          <w:numId w:val="2"/>
        </w:numPr>
        <w:rPr>
          <w:rFonts w:asciiTheme="minorHAnsi" w:hAnsiTheme="minorHAnsi"/>
          <w:sz w:val="22"/>
        </w:rPr>
      </w:pPr>
      <w:r>
        <w:rPr>
          <w:rFonts w:asciiTheme="minorHAnsi" w:hAnsiTheme="minorHAnsi"/>
          <w:sz w:val="22"/>
        </w:rPr>
        <w:t>Finer grains also remain suspended for longer (low settling velocity, low resuspension threshold) -&gt; more exposure (</w:t>
      </w:r>
      <w:r w:rsidRPr="00221097">
        <w:rPr>
          <w:rFonts w:asciiTheme="minorHAnsi" w:hAnsiTheme="minorHAnsi"/>
          <w:sz w:val="22"/>
          <w:u w:val="single"/>
        </w:rPr>
        <w:t xml:space="preserve">duration </w:t>
      </w:r>
      <w:r>
        <w:rPr>
          <w:rFonts w:asciiTheme="minorHAnsi" w:hAnsiTheme="minorHAnsi"/>
          <w:sz w:val="22"/>
        </w:rPr>
        <w:t>x intensity)</w:t>
      </w:r>
    </w:p>
    <w:p w:rsidR="00221097" w:rsidRDefault="00221097" w:rsidP="00221097">
      <w:pPr>
        <w:pStyle w:val="ListParagraph"/>
        <w:numPr>
          <w:ilvl w:val="2"/>
          <w:numId w:val="2"/>
        </w:numPr>
        <w:rPr>
          <w:rFonts w:asciiTheme="minorHAnsi" w:hAnsiTheme="minorHAnsi"/>
          <w:sz w:val="22"/>
        </w:rPr>
      </w:pPr>
    </w:p>
    <w:p w:rsidR="007F2F4A" w:rsidRPr="00CB2255" w:rsidRDefault="00CB2255" w:rsidP="00CB2255">
      <w:pPr>
        <w:pStyle w:val="ListParagraph"/>
        <w:numPr>
          <w:ilvl w:val="0"/>
          <w:numId w:val="2"/>
        </w:numPr>
        <w:rPr>
          <w:rFonts w:asciiTheme="minorHAnsi" w:hAnsiTheme="minorHAnsi"/>
          <w:sz w:val="22"/>
        </w:rPr>
      </w:pPr>
      <w:r w:rsidRPr="00CB2255">
        <w:rPr>
          <w:rFonts w:asciiTheme="minorHAnsi" w:hAnsiTheme="minorHAnsi"/>
          <w:sz w:val="22"/>
        </w:rPr>
        <w:t>Complex sediment inputs and hydrodynamics control sediment dynamics, which control coral health</w:t>
      </w:r>
    </w:p>
    <w:p w:rsidR="00CB2255" w:rsidRPr="00CB2255" w:rsidRDefault="00CB2255" w:rsidP="00CB2255">
      <w:pPr>
        <w:pStyle w:val="ListParagraph"/>
        <w:numPr>
          <w:ilvl w:val="1"/>
          <w:numId w:val="2"/>
        </w:numPr>
        <w:rPr>
          <w:rFonts w:asciiTheme="minorHAnsi" w:hAnsiTheme="minorHAnsi"/>
          <w:sz w:val="22"/>
        </w:rPr>
      </w:pPr>
      <w:r w:rsidRPr="00CB2255">
        <w:rPr>
          <w:rFonts w:asciiTheme="minorHAnsi" w:hAnsiTheme="minorHAnsi"/>
          <w:sz w:val="22"/>
        </w:rPr>
        <w:t>Sedimentation linked to watershed in</w:t>
      </w:r>
      <w:r>
        <w:rPr>
          <w:rFonts w:asciiTheme="minorHAnsi" w:hAnsiTheme="minorHAnsi"/>
          <w:sz w:val="22"/>
        </w:rPr>
        <w:t xml:space="preserve">put but hydrodynamics can limit by </w:t>
      </w:r>
      <w:r w:rsidRPr="00CB2255">
        <w:rPr>
          <w:rFonts w:asciiTheme="minorHAnsi" w:hAnsiTheme="minorHAnsi"/>
          <w:sz w:val="22"/>
        </w:rPr>
        <w:t>prevention and resuspension</w:t>
      </w:r>
    </w:p>
    <w:p w:rsidR="003B749F" w:rsidRPr="00CB2255" w:rsidRDefault="003B749F" w:rsidP="00CB2255">
      <w:pPr>
        <w:pStyle w:val="ListParagraph"/>
        <w:numPr>
          <w:ilvl w:val="1"/>
          <w:numId w:val="2"/>
        </w:numPr>
        <w:rPr>
          <w:rFonts w:asciiTheme="minorHAnsi" w:hAnsiTheme="minorHAnsi"/>
          <w:sz w:val="22"/>
        </w:rPr>
      </w:pPr>
      <w:r w:rsidRPr="00CB2255">
        <w:rPr>
          <w:rFonts w:asciiTheme="minorHAnsi" w:hAnsiTheme="minorHAnsi"/>
          <w:sz w:val="22"/>
        </w:rPr>
        <w:t xml:space="preserve">Sediment accumulation </w:t>
      </w:r>
      <w:r w:rsidR="00CB2255" w:rsidRPr="00CB2255">
        <w:rPr>
          <w:rFonts w:asciiTheme="minorHAnsi" w:hAnsiTheme="minorHAnsi"/>
          <w:sz w:val="22"/>
        </w:rPr>
        <w:t xml:space="preserve">in tropics </w:t>
      </w:r>
      <w:r w:rsidRPr="00CB2255">
        <w:rPr>
          <w:rFonts w:asciiTheme="minorHAnsi" w:hAnsiTheme="minorHAnsi"/>
          <w:sz w:val="22"/>
        </w:rPr>
        <w:t>is controlled by</w:t>
      </w:r>
      <w:r w:rsidR="00CB2255" w:rsidRPr="00CB2255">
        <w:rPr>
          <w:rFonts w:asciiTheme="minorHAnsi" w:hAnsiTheme="minorHAnsi"/>
          <w:sz w:val="22"/>
        </w:rPr>
        <w:t xml:space="preserve"> interplay of</w:t>
      </w:r>
      <w:r w:rsidRPr="00CB2255">
        <w:rPr>
          <w:rFonts w:asciiTheme="minorHAnsi" w:hAnsiTheme="minorHAnsi"/>
          <w:sz w:val="22"/>
        </w:rPr>
        <w:t xml:space="preserve"> sediment input and hydrodynamics</w:t>
      </w:r>
    </w:p>
    <w:p w:rsidR="00A41C25" w:rsidRDefault="00CB2255" w:rsidP="00CB2255">
      <w:pPr>
        <w:pStyle w:val="ListParagraph"/>
        <w:numPr>
          <w:ilvl w:val="1"/>
          <w:numId w:val="2"/>
        </w:numPr>
        <w:rPr>
          <w:rFonts w:asciiTheme="minorHAnsi" w:hAnsiTheme="minorHAnsi"/>
          <w:sz w:val="22"/>
        </w:rPr>
      </w:pPr>
      <w:r w:rsidRPr="00CB2255">
        <w:rPr>
          <w:rFonts w:asciiTheme="minorHAnsi" w:hAnsiTheme="minorHAnsi"/>
          <w:sz w:val="22"/>
        </w:rPr>
        <w:t>Given watershed disturbance, an integrated understanding of sediment from source to reef is needed</w:t>
      </w:r>
    </w:p>
    <w:p w:rsidR="00724A6C" w:rsidRDefault="00CB2255" w:rsidP="00A41C25">
      <w:pPr>
        <w:pStyle w:val="ListParagraph"/>
        <w:numPr>
          <w:ilvl w:val="0"/>
          <w:numId w:val="2"/>
        </w:numPr>
        <w:rPr>
          <w:rFonts w:asciiTheme="minorHAnsi" w:hAnsiTheme="minorHAnsi"/>
          <w:sz w:val="22"/>
        </w:rPr>
      </w:pPr>
      <w:r>
        <w:rPr>
          <w:rFonts w:asciiTheme="minorHAnsi" w:hAnsiTheme="minorHAnsi"/>
          <w:sz w:val="22"/>
        </w:rPr>
        <w:t>Me</w:t>
      </w:r>
      <w:r w:rsidR="00460681">
        <w:rPr>
          <w:rFonts w:asciiTheme="minorHAnsi" w:hAnsiTheme="minorHAnsi"/>
          <w:sz w:val="22"/>
        </w:rPr>
        <w:t>asuring sedimentation: physical methods and interpretation</w:t>
      </w:r>
      <w:r w:rsidR="00724A6C">
        <w:rPr>
          <w:rFonts w:asciiTheme="minorHAnsi" w:hAnsiTheme="minorHAnsi"/>
          <w:sz w:val="22"/>
        </w:rPr>
        <w:t xml:space="preserve">. </w:t>
      </w:r>
    </w:p>
    <w:p w:rsidR="00221097" w:rsidRDefault="00157D2A" w:rsidP="00221097">
      <w:pPr>
        <w:pStyle w:val="ListParagraph"/>
        <w:numPr>
          <w:ilvl w:val="1"/>
          <w:numId w:val="2"/>
        </w:numPr>
        <w:rPr>
          <w:rFonts w:asciiTheme="minorHAnsi" w:hAnsiTheme="minorHAnsi"/>
          <w:sz w:val="22"/>
        </w:rPr>
      </w:pPr>
      <w:r>
        <w:rPr>
          <w:rFonts w:asciiTheme="minorHAnsi" w:hAnsiTheme="minorHAnsi"/>
          <w:sz w:val="22"/>
        </w:rPr>
        <w:fldChar w:fldCharType="begin" w:fldLock="1"/>
      </w:r>
      <w:r>
        <w:rPr>
          <w:rFonts w:asciiTheme="minorHAnsi" w:hAnsiTheme="minorHAnsi"/>
          <w:sz w:val="22"/>
        </w:rPr>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"plainTextFormattedCitation" : "(Storlazzi et al. 2015)", "previouslyFormattedCitation" : "(Storlazzi et al. 2015)" }, "properties" : { "noteIndex" : 0 }, "schema" : "https://github.com/citation-style-language/schema/raw/master/csl-citation.json" }</w:instrText>
      </w:r>
      <w:r>
        <w:rPr>
          <w:rFonts w:asciiTheme="minorHAnsi" w:hAnsiTheme="minorHAnsi"/>
          <w:sz w:val="22"/>
        </w:rPr>
        <w:fldChar w:fldCharType="separate"/>
      </w:r>
      <w:r w:rsidRPr="00157D2A">
        <w:rPr>
          <w:rFonts w:asciiTheme="minorHAnsi" w:hAnsiTheme="minorHAnsi"/>
          <w:noProof/>
          <w:sz w:val="22"/>
        </w:rPr>
        <w:t>(Storlazzi et al. 2015)</w:t>
      </w:r>
      <w:r>
        <w:rPr>
          <w:rFonts w:asciiTheme="minorHAnsi" w:hAnsiTheme="minorHAnsi"/>
          <w:sz w:val="22"/>
        </w:rPr>
        <w:fldChar w:fldCharType="end"/>
      </w:r>
      <w:r>
        <w:rPr>
          <w:rFonts w:asciiTheme="minorHAnsi" w:hAnsiTheme="minorHAnsi"/>
          <w:sz w:val="22"/>
        </w:rPr>
        <w:t>: “</w:t>
      </w:r>
      <w:r w:rsidR="00221097" w:rsidRPr="00221097">
        <w:rPr>
          <w:rFonts w:asciiTheme="minorHAnsi" w:hAnsiTheme="minorHAnsi"/>
          <w:sz w:val="22"/>
        </w:rPr>
        <w:t xml:space="preserve">it is necessary to specifically measure sediment grain size and composition collected using different tools and techniques (e.g., Storlazzi et al. 2011; </w:t>
      </w:r>
      <w:r w:rsidR="00221097" w:rsidRPr="00221097">
        <w:rPr>
          <w:rFonts w:asciiTheme="minorHAnsi" w:hAnsiTheme="minorHAnsi"/>
          <w:sz w:val="22"/>
        </w:rPr>
        <w:lastRenderedPageBreak/>
        <w:t>Field et al. 2012) during experiments or monitoring programs established to monitor coral reef health or the effectiveness of restoration efforts.</w:t>
      </w:r>
      <w:r>
        <w:rPr>
          <w:rFonts w:asciiTheme="minorHAnsi" w:hAnsiTheme="minorHAnsi"/>
          <w:sz w:val="22"/>
        </w:rPr>
        <w:t>”</w:t>
      </w:r>
    </w:p>
    <w:p w:rsidR="00724A6C" w:rsidRDefault="00724A6C" w:rsidP="00724A6C">
      <w:pPr>
        <w:pStyle w:val="ListParagraph"/>
        <w:numPr>
          <w:ilvl w:val="1"/>
          <w:numId w:val="2"/>
        </w:numPr>
        <w:rPr>
          <w:rFonts w:asciiTheme="minorHAnsi" w:hAnsiTheme="minorHAnsi"/>
          <w:sz w:val="22"/>
        </w:rPr>
      </w:pPr>
      <w:r>
        <w:rPr>
          <w:rFonts w:asciiTheme="minorHAnsi" w:hAnsiTheme="minorHAnsi"/>
          <w:sz w:val="22"/>
        </w:rPr>
        <w:t>Discontinuous vs Quasi-continuous</w:t>
      </w:r>
    </w:p>
    <w:p w:rsidR="00724A6C" w:rsidRDefault="00724A6C" w:rsidP="00724A6C">
      <w:pPr>
        <w:pStyle w:val="ListParagraph"/>
        <w:numPr>
          <w:ilvl w:val="1"/>
          <w:numId w:val="2"/>
        </w:numPr>
        <w:rPr>
          <w:rFonts w:asciiTheme="minorHAnsi" w:hAnsiTheme="minorHAnsi"/>
          <w:sz w:val="22"/>
        </w:rPr>
      </w:pPr>
      <w:r>
        <w:rPr>
          <w:rFonts w:asciiTheme="minorHAnsi" w:hAnsiTheme="minorHAnsi"/>
          <w:sz w:val="22"/>
        </w:rPr>
        <w:t>Tube traps most common but maybe not relevant indicator? SedPods way forward?</w:t>
      </w:r>
    </w:p>
    <w:p w:rsidR="00CB2255" w:rsidRDefault="00724A6C" w:rsidP="00724A6C">
      <w:pPr>
        <w:pStyle w:val="ListParagraph"/>
        <w:numPr>
          <w:ilvl w:val="1"/>
          <w:numId w:val="2"/>
        </w:numPr>
        <w:rPr>
          <w:rFonts w:asciiTheme="minorHAnsi" w:hAnsiTheme="minorHAnsi"/>
          <w:sz w:val="22"/>
        </w:rPr>
      </w:pPr>
      <w:r>
        <w:rPr>
          <w:rFonts w:asciiTheme="minorHAnsi" w:hAnsiTheme="minorHAnsi"/>
          <w:sz w:val="22"/>
        </w:rPr>
        <w:t>Basics of sedimentation not known at study site</w:t>
      </w:r>
    </w:p>
    <w:p w:rsidR="00724A6C" w:rsidRDefault="00724A6C" w:rsidP="00A41C25">
      <w:pPr>
        <w:pStyle w:val="ListParagraph"/>
        <w:numPr>
          <w:ilvl w:val="0"/>
          <w:numId w:val="2"/>
        </w:numPr>
        <w:rPr>
          <w:rFonts w:asciiTheme="minorHAnsi" w:hAnsiTheme="minorHAnsi"/>
          <w:sz w:val="22"/>
        </w:rPr>
      </w:pPr>
      <w:r>
        <w:rPr>
          <w:rFonts w:asciiTheme="minorHAnsi" w:hAnsiTheme="minorHAnsi"/>
          <w:sz w:val="22"/>
        </w:rPr>
        <w:t>Linking watershed inputs to sediment accumulation</w:t>
      </w:r>
    </w:p>
    <w:p w:rsidR="00724A6C" w:rsidRDefault="00157D2A" w:rsidP="00A41C25">
      <w:pPr>
        <w:pStyle w:val="ListParagraph"/>
        <w:numPr>
          <w:ilvl w:val="0"/>
          <w:numId w:val="2"/>
        </w:numPr>
        <w:rPr>
          <w:rFonts w:asciiTheme="minorHAnsi" w:hAnsiTheme="minorHAnsi"/>
          <w:sz w:val="22"/>
        </w:rPr>
      </w:pPr>
      <w:r>
        <w:rPr>
          <w:rFonts w:asciiTheme="minorHAnsi" w:hAnsiTheme="minorHAnsi"/>
          <w:sz w:val="22"/>
        </w:rPr>
        <w:t>Thought: given the flow pattern observed in paper 2, could hydrodynamic conditions continue to exacerbate effects instead of flushing???</w:t>
      </w:r>
    </w:p>
    <w:p w:rsidR="00157D2A" w:rsidRDefault="00157D2A" w:rsidP="00243E01"/>
    <w:p w:rsidR="00B60F9C" w:rsidRDefault="00243E01" w:rsidP="00243E01">
      <w:r w:rsidRPr="00243E01">
        <w:t xml:space="preserve">Examples of such studies include Storlazzi et al. (2004) and Presto et al. (2006) on the fringing reef of southern Molokai, Hawaii; </w:t>
      </w:r>
      <w:proofErr w:type="spellStart"/>
      <w:r w:rsidRPr="00243E01">
        <w:t>Orpin</w:t>
      </w:r>
      <w:proofErr w:type="spellEnd"/>
      <w:r w:rsidRPr="00243E01">
        <w:t xml:space="preserve"> et al. (1999) in the Great Barrier Reef lagoon; and </w:t>
      </w:r>
      <w:proofErr w:type="spellStart"/>
      <w:r w:rsidRPr="00243E01">
        <w:t>Hoitink</w:t>
      </w:r>
      <w:proofErr w:type="spellEnd"/>
      <w:r w:rsidRPr="00243E01">
        <w:t xml:space="preserve"> and Hoekstra (2003) in Indonesia. Collectively, results from these investigations show that</w:t>
      </w:r>
      <w:r>
        <w:t xml:space="preserve"> </w:t>
      </w:r>
      <w:r w:rsidRPr="00243E01">
        <w:t>fine sediments can be suspended under fair-weather conditions on reefs and in lagoons, net transport is a function of net current direction, fine sediments are effectively flushed from high-energy reef settings but aggregate in lower energy reef and lagoon environments, and that the orientation of the coast with respect to prevailing winds and waves is an important determinant on whether sediment is trapped or flushed from a reef system.</w:t>
      </w:r>
      <w:r>
        <w:t xml:space="preserve"> </w:t>
      </w:r>
    </w:p>
    <w:p w:rsidR="00B60F9C" w:rsidRDefault="00B60F9C" w:rsidP="00243E01">
      <w:r w:rsidRPr="00B60F9C">
        <w:t>Furthermore, as noted earlier, mechanically derived size distributions do not reflect the hydrodynamic characteristics of heterogeneous carbonate deposits.</w:t>
      </w:r>
      <w:r>
        <w:t xml:space="preserve"> –so can’t interpret fine/coarse in relation to hydrodynamic </w:t>
      </w:r>
      <w:proofErr w:type="spellStart"/>
      <w:proofErr w:type="gramStart"/>
      <w:r>
        <w:t>bc</w:t>
      </w:r>
      <w:proofErr w:type="spellEnd"/>
      <w:proofErr w:type="gramEnd"/>
      <w:r>
        <w:t xml:space="preserve"> carbonates movement is altered strongly by shape and density, not just size</w:t>
      </w:r>
    </w:p>
    <w:p w:rsidR="00A85F12" w:rsidRDefault="00A85F12" w:rsidP="00243E01">
      <w:r w:rsidRPr="00A85F12">
        <w:t>The major process controls on the formation and stability of reef sedimentary landforms are sediment supply and oceanographic regime. Wave</w:t>
      </w:r>
    </w:p>
    <w:p w:rsidR="00243E01" w:rsidRDefault="00243E01" w:rsidP="00243E01">
      <w:r>
        <w:t xml:space="preserve">–Kench encycl. </w:t>
      </w:r>
      <w:r w:rsidR="002A5FF5">
        <w:t>E</w:t>
      </w:r>
      <w:r>
        <w:t>ntry</w:t>
      </w:r>
    </w:p>
    <w:p w:rsidR="002A5FF5" w:rsidRDefault="002A5FF5" w:rsidP="00243E01"/>
    <w:p w:rsidR="002A5FF5" w:rsidRDefault="002A5FF5" w:rsidP="002A5FF5">
      <w:pPr>
        <w:tabs>
          <w:tab w:val="left" w:pos="6090"/>
        </w:tabs>
      </w:pPr>
      <w:r>
        <w:t>“Turbid-zone reef” or “Terrigenous sediment-influenced reef”</w:t>
      </w:r>
      <w:r>
        <w:tab/>
      </w:r>
    </w:p>
    <w:p w:rsidR="002A5FF5" w:rsidRDefault="002A5FF5" w:rsidP="002A5FF5">
      <w:pPr>
        <w:tabs>
          <w:tab w:val="left" w:pos="6090"/>
        </w:tabs>
      </w:pPr>
    </w:p>
    <w:p w:rsidR="002A5FF5" w:rsidRDefault="00F61FAA" w:rsidP="002A5FF5">
      <w:pPr>
        <w:tabs>
          <w:tab w:val="left" w:pos="6090"/>
        </w:tabs>
      </w:pPr>
      <w:r>
        <w:t>Corals can cope with large changes in fluvial sediment supply so hard to infer changes in sediment from coral. If they aren’t changing then so what, they’re coping with it. Have to identify coral are stressed by sediment.</w:t>
      </w:r>
    </w:p>
    <w:p w:rsidR="002A5FF5" w:rsidRDefault="002A5FF5" w:rsidP="00243E01">
      <w:r>
        <w:t>-Perry encycl. Entry</w:t>
      </w:r>
    </w:p>
    <w:p w:rsidR="00A737FE" w:rsidRDefault="00A737FE" w:rsidP="00243E01"/>
    <w:p w:rsidR="00A737FE" w:rsidRDefault="00A737FE" w:rsidP="00243E01">
      <w:r>
        <w:t xml:space="preserve">Sediment decreases herbivory of algal turf </w:t>
      </w:r>
      <w:r>
        <w:fldChar w:fldCharType="begin" w:fldLock="1"/>
      </w:r>
      <w:r w:rsidR="002C47E2">
        <w:instrText>ADDIN CSL_CITATION { "citationItems" : [ { "id" : "ITEM-1", "itemData" : { "DOI" : "10.4319/lo.2008.53.6.2695", "ISBN" : "0024-3590", "ISSN" : "00243590", "abstract" : "E describe a mechanistic basis for maintaining an alternative degraded stable state on coral reefs: sedimentladen algal turfs. Using remote underwater video cameras we quantified rates of herbivory by coral reef fishes on epilithic algal turfs with natural and experimentally reduced sediment loads. Removal of sediment increased overall fish feeding rates 3.8-fold, and resulted in a decrease in mean algal turf length of 64% within 4 h. After 4 h, sediment accumulated in the treatment plots, but only returned to 41% of the original depth. A total of 20 species actively fed on the sediment removal plots, compared with 12 species in control plots. Of the five numerically abundant herbivorous fish species, all increased feeding by at least 225% in the absence of sediment. Only juvenile Scarus spp. fed to any extent (28% of bites) on control plots. We suggest that naturally occurring sediment loads in epilithic algal turfs can suppress herbivory and that sediment-laden algal turfs may be an alternative stable state on coral reefs. This may provide a mechanistic basis for the geological evidence of a sediment-induced turn-off of coral reef growth. With projected global sea-level rises due to climate change, reef-based sediment loads may be a critical factor in differentiating the relative resilience of coral reefs and identifying reef ecosystems that are at highest risk to rising sea levels.", "author" : [ { "dropping-particle" : "", "family" : "Bellwood", "given" : "David R", "non-dropping-particle" : "", "parse-names" : false, "suffix" : "" }, { "dropping-particle" : "", "family" : "Fulton", "given" : "Christopher J", "non-dropping-particle" : "", "parse-names" : false, "suffix" : "" } ], "container-title" : "Limnology and Oceanography", "id" : "ITEM-1", "issue" : "6", "issued" : { "date-parts" : [ [ "2008" ] ] }, "page" : "2695-2701", "title" : "Sediment-mediated suppression of herbivory on coral reefs: Decreasing resilience to rising sea-levels and climate change?", "type" : "article-journal", "volume" : "53" }, "uris" : [ "http://www.mendeley.com/documents/?uuid=c989927f-4b1e-4c43-9e4d-b0ed2498bcfe" ] } ], "mendeley" : { "formattedCitation" : "(Bellwood and Fulton 2008)", "plainTextFormattedCitation" : "(Bellwood and Fulton 2008)", "previouslyFormattedCitation" : "(Bellwood and Fulton 2008)" }, "properties" : { "noteIndex" : 0 }, "schema" : "https://github.com/citation-style-language/schema/raw/master/csl-citation.json" }</w:instrText>
      </w:r>
      <w:r>
        <w:fldChar w:fldCharType="separate"/>
      </w:r>
      <w:r w:rsidRPr="00A737FE">
        <w:rPr>
          <w:noProof/>
        </w:rPr>
        <w:t>(Bellwood and Fulton 2008)</w:t>
      </w:r>
      <w:r>
        <w:fldChar w:fldCharType="end"/>
      </w:r>
      <w:r w:rsidR="002C47E2">
        <w:t xml:space="preserve"> across coral reef depth gradient </w:t>
      </w:r>
      <w:r w:rsidR="002C47E2">
        <w:fldChar w:fldCharType="begin" w:fldLock="1"/>
      </w:r>
      <w:r w:rsidR="002C47E2">
        <w:instrText>ADDIN CSL_CITATION { "citationItems" : [ { "id" : "ITEM-1", "itemData" : { "DOI" : "10.1098/rsbl.2012.0770", "ISBN" : "1744-9561", "ISSN" : "1744-957X", "PMID" : "23097459", "abstract" : "Sediments are a ubiquitous feature of all coral reefs, yet our understanding of how they affect complex ecological processes on coral reefs is limited. Sediment in algal turfs has been shown to suppress herbivory by coral reef fishes on high-sediment, low-herbivory reef flats. Here, we investigate the role of sediment in suppressing herbivory across a depth gradient (reef base, crest and flat) by observing fish feeding following benthic sediment reductions. We found that sediment suppresses herbivory across all reef zones. Even slight reductions on the reef crest, which has 35 times less sediment than the reef flat, resulted in over 1800 more herbivore bites (h(-1) m(-2)). The Acanthuridae (surgeonfishes) were responsible for over 80 per cent of all bites observed, and on the reef crest and flat took over 1500 more bites (h(-1) m(-2)) when sediment load was reduced. These findings highlight the role of natural sediment loads in shaping coral reef herbivory and suggest that changes in benthic sediment loads could directly impair reef resilience.", "author" : [ { "dropping-particle" : "", "family" : "Goatley", "given" : "Christopher H R", "non-dropping-particle" : "", "parse-names" : false, "suffix" : "" }, { "dropping-particle" : "", "family" : "Bellwood", "given" : "David R", "non-dropping-particle" : "", "parse-names" : false, "suffix" : "" } ], "container-title" : "Biology letters", "id" : "ITEM-1", "issue" : "6", "issued" : { "date-parts" : [ [ "2012" ] ] }, "page" : "1016-8", "title" : "Sediment suppresses herbivory across a coral reef depth gradient.", "type" : "article-journal", "volume" : "8" }, "uris" : [ "http://www.mendeley.com/documents/?uuid=9bd63edc-976f-49e1-874d-8d3b6f0a471d" ] } ], "mendeley" : { "formattedCitation" : "(Goatley and Bellwood 2012)", "plainTextFormattedCitation" : "(Goatley and Bellwood 2012)", "previouslyFormattedCitation" : "(Goatley and Bellwood 2012)" }, "properties" : { "noteIndex" : 0 }, "schema" : "https://github.com/citation-style-language/schema/raw/master/csl-citation.json" }</w:instrText>
      </w:r>
      <w:r w:rsidR="002C47E2">
        <w:fldChar w:fldCharType="separate"/>
      </w:r>
      <w:r w:rsidR="002C47E2" w:rsidRPr="002C47E2">
        <w:rPr>
          <w:noProof/>
        </w:rPr>
        <w:t>(Goatley and Bellwood 2012)</w:t>
      </w:r>
      <w:r w:rsidR="002C47E2">
        <w:fldChar w:fldCharType="end"/>
      </w:r>
      <w:r w:rsidR="002C47E2">
        <w:t xml:space="preserve">, and increased algal height can increase sediment trapping . Sediment can also decrease the growth of </w:t>
      </w:r>
      <w:proofErr w:type="spellStart"/>
      <w:r w:rsidR="002C47E2">
        <w:t>epilithic</w:t>
      </w:r>
      <w:proofErr w:type="spellEnd"/>
      <w:r w:rsidR="002C47E2">
        <w:t xml:space="preserve"> algae by developing black basal sediment layers high in hydrogen sulfide </w:t>
      </w:r>
      <w:r w:rsidR="002C47E2">
        <w:fldChar w:fldCharType="begin" w:fldLock="1"/>
      </w:r>
      <w:r w:rsidR="002C47E2">
        <w:instrText>ADDIN CSL_CITATION { "citationItems" : [ { "id" : "ITEM-1", "itemData" : { "DOI" : "10.3354/meps11029", "ISSN" : "0171-8630", "author" : [ { "dropping-particle" : "", "family" : "Clausing", "given" : "Rj", "non-dropping-particle" : "", "parse-names" : false, "suffix" : "" }, { "dropping-particle" : "", "family" : "Annunziata", "given" : "C", "non-dropping-particle" : "", "parse-names" : false, "suffix" : "" }, { "dropping-particle" : "", "family" : "Baker", "given" : "G", "non-dropping-particle" : "", "parse-names" : false, "suffix" : "" }, { "dropping-particle" : "", "family" : "Lee", "given" : "C", "non-dropping-particle" : "", "parse-names" : false, "suffix" : "" }, { "dropping-particle" : "", "family" : "Bittick", "given" : "Sj", "non-dropping-particle" : "", "parse-names" : false, "suffix" : "" }, { "dropping-particle" : "", "family" : "Fong", "given" : "P", "non-dropping-particle" : "", "parse-names" : false, "suffix" : "" } ], "container-title" : "Marine Ecology Progress Series", "id" : "ITEM-1", "issued" : { "date-parts" : [ [ "2014" ] ] }, "page" : "121-129", "title" : "Effects of sediment depth on algal turf height are mediated by interactions with fish herbivory on a fringing reef", "type" : "article-journal", "volume" : "517" }, "uris" : [ "http://www.mendeley.com/documents/?uuid=ce9aa862-9495-4155-842e-03c152621162" ] } ], "mendeley" : { "formattedCitation" : "(Clausing et al. 2014)", "plainTextFormattedCitation" : "(Clausing et al. 2014)", "previouslyFormattedCitation" : "(Clausing et al. 2014)" }, "properties" : { "noteIndex" : 0 }, "schema" : "https://github.com/citation-style-language/schema/raw/master/csl-citation.json" }</w:instrText>
      </w:r>
      <w:r w:rsidR="002C47E2">
        <w:fldChar w:fldCharType="separate"/>
      </w:r>
      <w:r w:rsidR="002C47E2" w:rsidRPr="002C47E2">
        <w:rPr>
          <w:noProof/>
        </w:rPr>
        <w:t>(Clausing et al. 2014)</w:t>
      </w:r>
      <w:r w:rsidR="002C47E2">
        <w:fldChar w:fldCharType="end"/>
      </w:r>
      <w:r w:rsidR="002C47E2">
        <w:t xml:space="preserve">, similar to the necrotic effects on corals </w:t>
      </w:r>
      <w:r w:rsidR="002C47E2">
        <w:fldChar w:fldCharType="begin" w:fldLock="1"/>
      </w:r>
      <w:r w:rsidR="002C47E2">
        <w:instrText>ADDIN CSL_CITATION { "citationItems" : [ { "id" : "ITEM-1", "itemData" : { "ISBN" : "0027-8424", "author" : [ { "dropping-particle" : "", "family" : "Weber", "given" : "Miriam", "non-dropping-particle" : "", "parse-names" : false, "suffix" : "" }, { "dropping-particle" : "", "family" : "Beer", "given" : "Dirk", "non-dropping-particle" : "de", "parse-names" : false, "suffix" : "" }, { "dropping-particle" : "", "family" : "Lott", "given" : "Christian", "non-dropping-particle" : "", "parse-names" : false, "suffix" : "" }, { "dropping-particle" : "", "family" : "Polerecky", "given" : "Lubos", "non-dropping-particle" : "", "parse-names" : false, "suffix" : "" }, { "dropping-particle" : "", "family" : "Kohls", "given" : "Katharina", "non-dropping-particle" : "", "parse-names" : false, "suffix" : "" }, { "dropping-particle" : "", "family" : "Abed", "given" : "R M M", "non-dropping-particle" : "", "parse-names" : false, "suffix" : "" }, { "dropping-particle" : "", "family" : "Ferdelman", "given" : "Timothy G", "non-dropping-particle" : "", "parse-names" : false, "suffix" : "" }, { "dropping-particle" : "", "family" : "Fabricius", "given" : "Katharina E", "non-dropping-particle" : "", "parse-names" : false, "suffix" : "" } ], "container-title" : "Proceedings of the National Academy of Sciences", "id" : "ITEM-1", "issue" : "24", "issued" : { "date-parts" : [ [ "2012" ] ] }, "page" : "E1558-E1567", "title" : "Mechanisms of damage to corals exposed to sedimentation", "type" : "article-journal", "volume" : "109" }, "uris" : [ "http://www.mendeley.com/documents/?uuid=941240a5-6d95-4b1b-ae2a-3c0b41b2fb23" ] } ], "mendeley" : { "formattedCitation" : "(Weber et al. 2012)", "plainTextFormattedCitation" : "(Weber et al. 2012)", "previouslyFormattedCitation" : "(Weber et al. 2012)" }, "properties" : { "noteIndex" : 0 }, "schema" : "https://github.com/citation-style-language/schema/raw/master/csl-citation.json" }</w:instrText>
      </w:r>
      <w:r w:rsidR="002C47E2">
        <w:fldChar w:fldCharType="separate"/>
      </w:r>
      <w:r w:rsidR="002C47E2" w:rsidRPr="002C47E2">
        <w:rPr>
          <w:noProof/>
        </w:rPr>
        <w:t>(Weber et al. 2012)</w:t>
      </w:r>
      <w:r w:rsidR="002C47E2">
        <w:fldChar w:fldCharType="end"/>
      </w:r>
      <w:r w:rsidR="002C47E2">
        <w:t xml:space="preserve">. Under moderate sedimentation or high energy hydrodynamic conditions, herbivory can maintain short, healthy algal communities, but in slow-moving waters with high organic, terrigenous sediment the anoxic black basal layers are more common at shallower sediment depths </w:t>
      </w:r>
      <w:r w:rsidR="002C47E2">
        <w:fldChar w:fldCharType="begin" w:fldLock="1"/>
      </w:r>
      <w:r w:rsidR="005D229C">
        <w:instrText>ADDIN CSL_CITATION { "citationItems" : [ { "id" : "ITEM-1", "itemData" : { "DOI" : "10.3354/meps11029", "ISSN" : "0171-8630", "author" : [ { "dropping-particle" : "", "family" : "Clausing", "given" : "Rj", "non-dropping-particle" : "", "parse-names" : false, "suffix" : "" }, { "dropping-particle" : "", "family" : "Annunziata", "given" : "C", "non-dropping-particle" : "", "parse-names" : false, "suffix" : "" }, { "dropping-particle" : "", "family" : "Baker", "given" : "G", "non-dropping-particle" : "", "parse-names" : false, "suffix" : "" }, { "dropping-particle" : "", "family" : "Lee", "given" : "C", "non-dropping-particle" : "", "parse-names" : false, "suffix" : "" }, { "dropping-particle" : "", "family" : "Bittick", "given" : "Sj", "non-dropping-particle" : "", "parse-names" : false, "suffix" : "" }, { "dropping-particle" : "", "family" : "Fong", "given" : "P", "non-dropping-particle" : "", "parse-names" : false, "suffix" : "" } ], "container-title" : "Marine Ecology Progress Series", "id" : "ITEM-1", "issued" : { "date-parts" : [ [ "2014" ] ] }, "page" : "121-129", "title" : "Effects of sediment depth on algal turf height are mediated by interactions with fish herbivory on a fringing reef", "type" : "article-journal", "volume" : "517" }, "uris" : [ "http://www.mendeley.com/documents/?uuid=ce9aa862-9495-4155-842e-03c152621162" ] } ], "mendeley" : { "formattedCitation" : "(Clausing et al. 2014)", "plainTextFormattedCitation" : "(Clausing et al. 2014)", "previouslyFormattedCitation" : "(Clausing et al. 2014)" }, "properties" : { "noteIndex" : 0 }, "schema" : "https://github.com/citation-style-language/schema/raw/master/csl-citation.json" }</w:instrText>
      </w:r>
      <w:r w:rsidR="002C47E2">
        <w:fldChar w:fldCharType="separate"/>
      </w:r>
      <w:r w:rsidR="002C47E2" w:rsidRPr="002C47E2">
        <w:rPr>
          <w:noProof/>
        </w:rPr>
        <w:t>(Clausing et al. 2014)</w:t>
      </w:r>
      <w:r w:rsidR="002C47E2">
        <w:fldChar w:fldCharType="end"/>
      </w:r>
      <w:r w:rsidR="002C47E2">
        <w:t xml:space="preserve">. </w:t>
      </w:r>
    </w:p>
    <w:p w:rsidR="002A5FF5" w:rsidRPr="00243E01" w:rsidRDefault="002A5FF5" w:rsidP="00243E01"/>
    <w:p w:rsidR="00A41C25" w:rsidRDefault="00A41C25" w:rsidP="00A41C25">
      <w:pPr>
        <w:rPr>
          <w:b/>
        </w:rPr>
      </w:pPr>
      <w:r w:rsidRPr="00AD5AF3">
        <w:rPr>
          <w:b/>
        </w:rPr>
        <w:t>Specific knowledge gap</w:t>
      </w:r>
      <w:r w:rsidR="007F2F4A">
        <w:rPr>
          <w:b/>
        </w:rPr>
        <w:t>:</w:t>
      </w:r>
    </w:p>
    <w:p w:rsidR="00A41C25" w:rsidRPr="00100713" w:rsidRDefault="007F2F4A" w:rsidP="00A41C25">
      <w:r>
        <w:t>Faga’alu is exposed to enhanced sediment input, hydrodynamics are heterogeneous, so where and when is sediment accumulation occurring?</w:t>
      </w:r>
    </w:p>
    <w:p w:rsidR="00A41C25" w:rsidRDefault="00A41C25" w:rsidP="00A41C25">
      <w:pPr>
        <w:rPr>
          <w:b/>
        </w:rPr>
      </w:pPr>
      <w:r w:rsidRPr="00AD5AF3">
        <w:rPr>
          <w:b/>
        </w:rPr>
        <w:t>So we did “X” to learn “Y”:</w:t>
      </w:r>
    </w:p>
    <w:p w:rsidR="00100713" w:rsidRPr="00100713" w:rsidRDefault="00100713" w:rsidP="00A41C25">
      <w:r>
        <w:t>We monitored sediment input and modeled residence time over the reef, and monitored sediment accumulation in tubes and SedPods to determine:</w:t>
      </w:r>
    </w:p>
    <w:p w:rsidR="00100713" w:rsidRPr="00100713" w:rsidRDefault="00100713" w:rsidP="00100713">
      <w:pPr>
        <w:pStyle w:val="ListParagraph"/>
        <w:numPr>
          <w:ilvl w:val="0"/>
          <w:numId w:val="1"/>
        </w:numPr>
        <w:spacing w:after="0"/>
        <w:rPr>
          <w:rFonts w:asciiTheme="minorHAnsi" w:hAnsiTheme="minorHAnsi" w:cs="Times New Roman"/>
          <w:sz w:val="22"/>
        </w:rPr>
      </w:pPr>
      <w:r w:rsidRPr="00100713">
        <w:rPr>
          <w:rFonts w:asciiTheme="minorHAnsi" w:hAnsiTheme="minorHAnsi" w:cs="Times New Roman"/>
          <w:sz w:val="22"/>
        </w:rPr>
        <w:t xml:space="preserve">How do flood-supplied terrigenous sediment and hydrodynamic conditions interact to control the gross and net rate of terrigenous sediment deposition at monthly time scales in a coral reef embayment? </w:t>
      </w:r>
    </w:p>
    <w:p w:rsidR="00100713" w:rsidRPr="00100713" w:rsidRDefault="00100713" w:rsidP="00100713">
      <w:pPr>
        <w:pStyle w:val="ListParagraph"/>
        <w:numPr>
          <w:ilvl w:val="0"/>
          <w:numId w:val="1"/>
        </w:numPr>
        <w:spacing w:after="0"/>
        <w:rPr>
          <w:rFonts w:asciiTheme="minorHAnsi" w:hAnsiTheme="minorHAnsi" w:cs="Times New Roman"/>
          <w:sz w:val="22"/>
        </w:rPr>
      </w:pPr>
      <w:r w:rsidRPr="00100713">
        <w:rPr>
          <w:rFonts w:asciiTheme="minorHAnsi" w:hAnsiTheme="minorHAnsi" w:cs="Times New Roman"/>
          <w:sz w:val="22"/>
        </w:rPr>
        <w:t>What controls the spatial distribution of sediment accumulation, and can it be predicted by the flow velocities of water over the reef and distance from the stream mouth?</w:t>
      </w:r>
    </w:p>
    <w:p w:rsidR="00100713" w:rsidRDefault="00100713" w:rsidP="00A41C25">
      <w:pPr>
        <w:rPr>
          <w:b/>
        </w:rPr>
      </w:pPr>
    </w:p>
    <w:p w:rsidR="00A41C25" w:rsidRDefault="00A41C25" w:rsidP="00A41C25">
      <w:pPr>
        <w:rPr>
          <w:b/>
        </w:rPr>
      </w:pPr>
    </w:p>
    <w:p w:rsidR="00A41C25" w:rsidRDefault="00A41C25" w:rsidP="00A41C25">
      <w:pPr>
        <w:pStyle w:val="Heading2"/>
      </w:pPr>
      <w:r>
        <w:t>MATERIALS AND METHODS</w:t>
      </w:r>
    </w:p>
    <w:p w:rsidR="00A41C25" w:rsidRDefault="00A41C25" w:rsidP="00A41C25">
      <w:pPr>
        <w:pStyle w:val="Heading3"/>
      </w:pPr>
      <w:r>
        <w:t>Study Area</w:t>
      </w:r>
    </w:p>
    <w:p w:rsidR="00100713" w:rsidRPr="00100713" w:rsidRDefault="00100713" w:rsidP="00100713">
      <w:pPr>
        <w:pStyle w:val="ListParagraph"/>
        <w:numPr>
          <w:ilvl w:val="0"/>
          <w:numId w:val="5"/>
        </w:numPr>
        <w:rPr>
          <w:rFonts w:asciiTheme="minorHAnsi" w:hAnsiTheme="minorHAnsi"/>
        </w:rPr>
      </w:pPr>
      <w:r w:rsidRPr="00100713">
        <w:rPr>
          <w:rFonts w:asciiTheme="minorHAnsi" w:hAnsiTheme="minorHAnsi"/>
        </w:rPr>
        <w:t>Location, size, layout, depths, physical and biological characteristics of reef</w:t>
      </w:r>
    </w:p>
    <w:p w:rsidR="00100713" w:rsidRPr="00100713" w:rsidRDefault="00100713" w:rsidP="00100713">
      <w:pPr>
        <w:pStyle w:val="ListParagraph"/>
        <w:numPr>
          <w:ilvl w:val="0"/>
          <w:numId w:val="5"/>
        </w:numPr>
        <w:rPr>
          <w:rFonts w:asciiTheme="minorHAnsi" w:hAnsiTheme="minorHAnsi"/>
        </w:rPr>
      </w:pPr>
      <w:r w:rsidRPr="00100713">
        <w:rPr>
          <w:rFonts w:asciiTheme="minorHAnsi" w:hAnsiTheme="minorHAnsi"/>
        </w:rPr>
        <w:t>Description of seasonality and prevailing waves, winds, and tides</w:t>
      </w:r>
    </w:p>
    <w:p w:rsidR="00100713" w:rsidRPr="00B27E68" w:rsidRDefault="00100713" w:rsidP="00100713">
      <w:pPr>
        <w:pStyle w:val="ListParagraph"/>
        <w:numPr>
          <w:ilvl w:val="0"/>
          <w:numId w:val="5"/>
        </w:numPr>
        <w:rPr>
          <w:rFonts w:asciiTheme="minorHAnsi" w:hAnsiTheme="minorHAnsi"/>
        </w:rPr>
      </w:pPr>
      <w:r w:rsidRPr="00B27E68">
        <w:rPr>
          <w:rFonts w:asciiTheme="minorHAnsi" w:hAnsiTheme="minorHAnsi"/>
        </w:rPr>
        <w:t xml:space="preserve">Flood plume dynamics from Faga’alu Stream to Faga’alu Reef, and referring to other papers in Faga’alu </w:t>
      </w:r>
    </w:p>
    <w:p w:rsidR="00100713" w:rsidRPr="00B27E68" w:rsidRDefault="00100713" w:rsidP="00B27E68">
      <w:pPr>
        <w:pStyle w:val="ListParagraph"/>
        <w:numPr>
          <w:ilvl w:val="0"/>
          <w:numId w:val="5"/>
        </w:numPr>
        <w:rPr>
          <w:rFonts w:asciiTheme="minorHAnsi" w:hAnsiTheme="minorHAnsi"/>
        </w:rPr>
      </w:pPr>
      <w:r w:rsidRPr="00B27E68">
        <w:rPr>
          <w:rFonts w:asciiTheme="minorHAnsi" w:hAnsiTheme="minorHAnsi"/>
        </w:rPr>
        <w:t>Figure 2. Flood plume pictures in the bay</w:t>
      </w:r>
    </w:p>
    <w:p w:rsidR="00B27E68" w:rsidRPr="00B27E68" w:rsidRDefault="00B27E68" w:rsidP="00B27E68">
      <w:pPr>
        <w:pStyle w:val="ListParagraph"/>
        <w:numPr>
          <w:ilvl w:val="0"/>
          <w:numId w:val="5"/>
        </w:numPr>
        <w:rPr>
          <w:rFonts w:asciiTheme="minorHAnsi" w:hAnsiTheme="minorHAnsi"/>
        </w:rPr>
      </w:pPr>
      <w:r w:rsidRPr="00B27E68">
        <w:rPr>
          <w:rFonts w:asciiTheme="minorHAnsi" w:hAnsiTheme="minorHAnsi"/>
        </w:rPr>
        <w:t>Previous studies/data:</w:t>
      </w:r>
      <w:r>
        <w:rPr>
          <w:rFonts w:asciiTheme="minorHAnsi" w:hAnsiTheme="minorHAnsi"/>
        </w:rPr>
        <w:t xml:space="preserve"> </w:t>
      </w:r>
      <w:proofErr w:type="spellStart"/>
      <w:r>
        <w:rPr>
          <w:rFonts w:asciiTheme="minorHAnsi" w:hAnsiTheme="minorHAnsi"/>
        </w:rPr>
        <w:t>Sabater</w:t>
      </w:r>
      <w:proofErr w:type="spellEnd"/>
      <w:r>
        <w:rPr>
          <w:rFonts w:asciiTheme="minorHAnsi" w:hAnsiTheme="minorHAnsi"/>
        </w:rPr>
        <w:t xml:space="preserve"> </w:t>
      </w:r>
      <w:proofErr w:type="spellStart"/>
      <w:r>
        <w:rPr>
          <w:rFonts w:asciiTheme="minorHAnsi" w:hAnsiTheme="minorHAnsi"/>
        </w:rPr>
        <w:t>unpubplished</w:t>
      </w:r>
      <w:proofErr w:type="spellEnd"/>
      <w:r>
        <w:rPr>
          <w:rFonts w:asciiTheme="minorHAnsi" w:hAnsiTheme="minorHAnsi"/>
        </w:rPr>
        <w:t>, Pilot study??</w:t>
      </w:r>
    </w:p>
    <w:p w:rsidR="00100713" w:rsidRPr="00B27E68" w:rsidRDefault="00100713" w:rsidP="00B27E68">
      <w:pPr>
        <w:pStyle w:val="ListParagraph"/>
        <w:numPr>
          <w:ilvl w:val="0"/>
          <w:numId w:val="5"/>
        </w:numPr>
        <w:rPr>
          <w:rFonts w:asciiTheme="minorHAnsi" w:hAnsiTheme="minorHAnsi"/>
        </w:rPr>
      </w:pPr>
      <w:r w:rsidRPr="00B27E68">
        <w:rPr>
          <w:rFonts w:asciiTheme="minorHAnsi" w:hAnsiTheme="minorHAnsi"/>
        </w:rPr>
        <w:t>Other on-going work includes sediment yield monitoring from watershed, sediment accumulation on the reef, and larger restoration efforts of USCRTF</w:t>
      </w:r>
    </w:p>
    <w:p w:rsidR="00100713" w:rsidRDefault="00100713" w:rsidP="00100713"/>
    <w:p w:rsidR="00A41C25" w:rsidRDefault="00A41C25" w:rsidP="00100713">
      <w:pPr>
        <w:pStyle w:val="Heading3"/>
      </w:pPr>
      <w:r>
        <w:t>Methods</w:t>
      </w:r>
    </w:p>
    <w:p w:rsidR="00A41C25" w:rsidRDefault="00A41C25" w:rsidP="00A41C25">
      <w:pPr>
        <w:rPr>
          <w:i/>
        </w:rPr>
      </w:pPr>
      <w:r>
        <w:t>O</w:t>
      </w:r>
      <w:r w:rsidRPr="00A524A1">
        <w:rPr>
          <w:i/>
        </w:rPr>
        <w:t>utline the methods used</w:t>
      </w:r>
    </w:p>
    <w:p w:rsidR="005D229C" w:rsidRDefault="005D229C" w:rsidP="005D229C">
      <w:pPr>
        <w:rPr>
          <w:b/>
        </w:rPr>
      </w:pPr>
      <w:r>
        <w:rPr>
          <w:b/>
        </w:rPr>
        <w:t>Meteorological and oceanic forcing</w:t>
      </w:r>
    </w:p>
    <w:p w:rsidR="005D229C" w:rsidRPr="00B27E68" w:rsidRDefault="005D229C" w:rsidP="005D229C">
      <w:pPr>
        <w:rPr>
          <w:b/>
        </w:rPr>
      </w:pPr>
      <w:r w:rsidRPr="00B27E68">
        <w:rPr>
          <w:b/>
        </w:rPr>
        <w:t>Sediment input</w:t>
      </w:r>
    </w:p>
    <w:p w:rsidR="005D229C" w:rsidRPr="005D229C" w:rsidRDefault="005D229C" w:rsidP="00A41C25">
      <w:r>
        <w:t xml:space="preserve">The average daily collection rate was calculated by measuring </w:t>
      </w:r>
      <w:proofErr w:type="spellStart"/>
      <w:r>
        <w:t>th</w:t>
      </w:r>
      <w:proofErr w:type="spellEnd"/>
      <w:r>
        <w:t xml:space="preserve"> total mass of sediment in the tube or on the pod, and dividing by the trap cross-sectional area and the duration of collection period </w:t>
      </w:r>
      <w:r>
        <w:fldChar w:fldCharType="begin" w:fldLock="1"/>
      </w:r>
      <w:r w:rsidR="00C2771B">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"(Storlazzi et al. 2009)", "plainTextFormattedCitation" : "(Storlazzi et al. 2009)", "previouslyFormattedCitation" : "(Storlazzi et al. 2009)" }, "properties" : { "noteIndex" : 0 }, "schema" : "https://github.com/citation-style-language/schema/raw/master/csl-citation.json" }</w:instrText>
      </w:r>
      <w:r>
        <w:fldChar w:fldCharType="separate"/>
      </w:r>
      <w:r w:rsidRPr="005D229C">
        <w:rPr>
          <w:noProof/>
        </w:rPr>
        <w:t>(Storlazzi et al. 2009)</w:t>
      </w:r>
      <w:r>
        <w:fldChar w:fldCharType="end"/>
      </w:r>
    </w:p>
    <w:p w:rsidR="00B27E68" w:rsidRDefault="00B27E68" w:rsidP="00A41C25">
      <w:pPr>
        <w:rPr>
          <w:b/>
        </w:rPr>
      </w:pPr>
      <w:r w:rsidRPr="00B27E68">
        <w:rPr>
          <w:b/>
        </w:rPr>
        <w:t>Tubes</w:t>
      </w:r>
    </w:p>
    <w:p w:rsidR="005D229C" w:rsidRDefault="00ED1A86" w:rsidP="00A41C25">
      <w:r>
        <w:t>3</w:t>
      </w:r>
      <w:r w:rsidR="005D229C">
        <w:t>0 cm long with an internal diameter of 5 cm; mounted on the side of a cinder block with the SedPod</w:t>
      </w:r>
    </w:p>
    <w:p w:rsidR="00C2771B" w:rsidRDefault="00C2771B" w:rsidP="00A41C25">
      <w:r>
        <w:fldChar w:fldCharType="begin" w:fldLock="1"/>
      </w:r>
      <w:r w:rsidR="003E0E8E">
        <w:instrText>ADDIN CSL_CITATION { "citationItems" : [ { "id" : "ITEM-1", "itemData" : { "DOI" : "10.1016/j.marpolbul.2006.01.008", "ISSN" : "0025-326X", "PMID" : "16545399", "abstract" : "Sediment traps were used to evaluate the frequency, cause, and relative intensity of sediment mobility/resuspension along the fringing coral reef off southern Molokai (February 2000-May 2002). Two storms with high rainfall, floods, and exceptionally high waves resulted in sediment collection rates&gt;1000 times higher than during non-storm periods, primarily because of sediment resuspension by waves. Based on quantity and composition of trapped sediment, floods recharged the reef flat with land-derived sediment, but had a low potential for burying coral on the fore reef when accompanied by high waves. The trapped sediments have low concentrations of anthropogenic metals. The magnetic properties of trapped sediment may provide information about the sources of land-derived sediment reaching the fore reef. The high trapping rate and low sediment cover indicate that coral surfaces on the fore reef are exposed to transient resuspended sediment, and that the traps do not measure net sediment accumulation on the reef surface.", "author" : [ { "dropping-particle" : "", "family" : "Bothner", "given" : "Michael H.", "non-dropping-particle" : "", "parse-names" : false, "suffix" : "" }, { "dropping-particle" : "", "family" : "Reynolds", "given" : "Richard L.", "non-dropping-particle" : "", "parse-names" : false, "suffix" : "" }, { "dropping-particle" : "", "family" : "Casso", "given" : "Michael A.", "non-dropping-particle" : "", "parse-names" : false, "suffix" : "" }, { "dropping-particle" : "", "family" : "Storlazzi", "given" : "Curt D.", "non-dropping-particle" : "", "parse-names" : false, "suffix" : "" }, { "dropping-particle" : "", "family" : "Field", "given" : "Michael E.", "non-dropping-particle" : "", "parse-names" : false, "suffix" : "" } ], "container-title" : "Marine pollution bulletin", "id" : "ITEM-1", "issue" : "9", "issued" : { "date-parts" : [ [ "2006", "9" ] ] }, "page" : "1034-47", "title" : "Quantity, composition, and source of sediment collected in sediment traps along the fringing coral reef off Molokai, Hawaii.", "type" : "article-journal", "volume" : "52" }, "uris" : [ "http://www.mendeley.com/documents/?uuid=0dc48c07-24a1-4da5-95ad-c2a3f411e96b" ] } ], "mendeley" : { "formattedCitation" : "(Bothner et al. 2006)", "plainTextFormattedCitation" : "(Bothner et al. 2006)", "previouslyFormattedCitation" : "(Bothner et al. 2006)" }, "properties" : { "noteIndex" : 0 }, "schema" : "https://github.com/citation-style-language/schema/raw/master/csl-citation.json" }</w:instrText>
      </w:r>
      <w:r>
        <w:fldChar w:fldCharType="separate"/>
      </w:r>
      <w:r w:rsidRPr="00C2771B">
        <w:rPr>
          <w:noProof/>
        </w:rPr>
        <w:t>(Bothner et al. 2006)</w:t>
      </w:r>
      <w:r>
        <w:fldChar w:fldCharType="end"/>
      </w:r>
      <w:r>
        <w:t xml:space="preserve"> found co-located Tubes differed by 11% on average</w:t>
      </w:r>
    </w:p>
    <w:p w:rsidR="005D229C" w:rsidRPr="005D229C" w:rsidRDefault="005D229C" w:rsidP="00A41C25"/>
    <w:p w:rsidR="00B27E68" w:rsidRDefault="00B27E68" w:rsidP="00A41C25">
      <w:pPr>
        <w:rPr>
          <w:b/>
        </w:rPr>
      </w:pPr>
      <w:r w:rsidRPr="00B27E68">
        <w:rPr>
          <w:b/>
        </w:rPr>
        <w:t>SedPods</w:t>
      </w:r>
    </w:p>
    <w:p w:rsidR="005D229C" w:rsidRDefault="005D229C" w:rsidP="00A41C25">
      <w:r>
        <w:t xml:space="preserve">10cm tall by </w:t>
      </w:r>
      <w:r w:rsidRPr="005D229C">
        <w:t>15.5</w:t>
      </w:r>
      <w:r>
        <w:t xml:space="preserve"> cm diameter; mounted on cinder block</w:t>
      </w:r>
    </w:p>
    <w:p w:rsidR="00ED1A86" w:rsidRPr="005D229C" w:rsidRDefault="00ED1A86" w:rsidP="00A41C25"/>
    <w:p w:rsidR="00B27E68" w:rsidRDefault="00B27E68" w:rsidP="00A41C25">
      <w:pPr>
        <w:rPr>
          <w:b/>
        </w:rPr>
      </w:pPr>
      <w:r w:rsidRPr="00B27E68">
        <w:rPr>
          <w:b/>
        </w:rPr>
        <w:t>Residence time</w:t>
      </w:r>
      <w:r w:rsidR="005D229C">
        <w:rPr>
          <w:b/>
        </w:rPr>
        <w:t xml:space="preserve"> of sediment?</w:t>
      </w:r>
    </w:p>
    <w:p w:rsidR="00B27E68" w:rsidRDefault="00B27E68" w:rsidP="00A41C25">
      <w:pPr>
        <w:rPr>
          <w:b/>
        </w:rPr>
      </w:pPr>
      <w:r>
        <w:rPr>
          <w:b/>
        </w:rPr>
        <w:t>Analytical methods</w:t>
      </w:r>
    </w:p>
    <w:p w:rsidR="00241DC6" w:rsidRPr="008F5A6D" w:rsidRDefault="00390AF8" w:rsidP="00390AF8">
      <w:r w:rsidRPr="00390AF8">
        <w:t>In the laboratory, sediments accumulated in the sediment-trap tubes</w:t>
      </w:r>
      <w:r>
        <w:t xml:space="preserve"> and on the SedPods was analyzed for grain size and composition. </w:t>
      </w:r>
      <w:r w:rsidRPr="008F5A6D">
        <w:t xml:space="preserve">Sediment grain size analysis was conducted by wet-sieving the bulk sediment sample into </w:t>
      </w:r>
      <w:r>
        <w:t>coarse</w:t>
      </w:r>
      <w:r w:rsidRPr="008F5A6D">
        <w:t xml:space="preserve"> (2mm to </w:t>
      </w:r>
      <w:r>
        <w:t>63 um) and fine fractions (&lt;63 um)(</w:t>
      </w:r>
      <w:r>
        <w:fldChar w:fldCharType="begin" w:fldLock="1"/>
      </w:r>
      <w:r>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"(Storlazzi et al. 2009)", "plainTextFormattedCitation" : "(Storlazzi et al. 2009)", "previouslyFormattedCitation" : "(Storlazzi et al. 2009)" }, "properties" : { "noteIndex" : 0 }, "schema" : "https://github.com/citation-style-language/schema/raw/master/csl-citation.json" }</w:instrText>
      </w:r>
      <w:r>
        <w:fldChar w:fldCharType="separate"/>
      </w:r>
      <w:r w:rsidRPr="003E0E8E">
        <w:rPr>
          <w:noProof/>
        </w:rPr>
        <w:t>(Storlazzi et al. 2009)</w:t>
      </w:r>
      <w:r>
        <w:fldChar w:fldCharType="end"/>
      </w:r>
      <w:r>
        <w:t xml:space="preserve"> says “sand” and “mud”). </w:t>
      </w:r>
      <w:r w:rsidR="008F5A6D">
        <w:t>Coarse and fine fractions were</w:t>
      </w:r>
      <w:r>
        <w:t xml:space="preserve"> filtered onto </w:t>
      </w:r>
      <w:r>
        <w:t>3 um</w:t>
      </w:r>
      <w:r>
        <w:t xml:space="preserve"> filter paper, rinsed with distilled water, and dried. Coarse and fine fractions were</w:t>
      </w:r>
      <w:bookmarkStart w:id="0" w:name="_GoBack"/>
      <w:bookmarkEnd w:id="0"/>
      <w:r w:rsidR="008F5A6D">
        <w:t xml:space="preserve"> analyzed separately for sediment composition, using the Loss On Ignition method</w:t>
      </w:r>
      <w:r w:rsidR="003E0E8E">
        <w:t xml:space="preserve"> (combusting 3 hours at 550 C for % organic; 950</w:t>
      </w:r>
      <w:r w:rsidR="003E0E8E" w:rsidRPr="003E0E8E">
        <w:t xml:space="preserve"> C for 3 hours for % carbonate)</w:t>
      </w:r>
      <w:r w:rsidR="003E0E8E">
        <w:fldChar w:fldCharType="begin" w:fldLock="1"/>
      </w:r>
      <w:r>
        <w:instrText>ADDIN CSL_CITATION { "citationItems" : [ { "id" : "ITEM-1", "itemData" : { "author" : [ { "dropping-particle" : "", "family" : "Heiri", "given" : "Oliver", "non-dropping-particle" : "", "parse-names" : false, "suffix" : "" }, { "dropping-particle" : "", "family" : "Lotter", "given" : "Andr\u00e9 F", "non-dropping-particle" : "", "parse-names" : false, "suffix" : "" }, { "dropping-particle" : "", "family" : "Lemcke", "given" : "Gerry", "non-dropping-particle" : "", "parse-names" : false, "suffix" : "" } ], "container-title" : "Journal of Paleolimnology", "id" : "ITEM-1", "issued" : { "date-parts" : [ [ "2001" ] ] }, "page" : "101-110", "title" : "Loss on ignition as a method for estimating organic and carbonate content in sediments : reproducibility and comparability of results", "type" : "article-journal", "volume" : "25" }, "uris" : [ "http://www.mendeley.com/documents/?uuid=3cc85ea9-e22b-4184-9317-446c4e83fcc4" ] } ], "mendeley" : { "formattedCitation" : "(Heiri et al. 2001)", "plainTextFormattedCitation" : "(Heiri et al. 2001)", "previouslyFormattedCitation" : "(Heiri et al. 2001)" }, "properties" : { "noteIndex" : 0 }, "schema" : "https://github.com/citation-style-language/schema/raw/master/csl-citation.json" }</w:instrText>
      </w:r>
      <w:r w:rsidR="003E0E8E">
        <w:fldChar w:fldCharType="separate"/>
      </w:r>
      <w:r w:rsidR="003E0E8E" w:rsidRPr="003E0E8E">
        <w:rPr>
          <w:noProof/>
        </w:rPr>
        <w:t>(</w:t>
      </w:r>
      <w:proofErr w:type="spellStart"/>
      <w:r w:rsidR="003E0E8E" w:rsidRPr="003E0E8E">
        <w:rPr>
          <w:noProof/>
        </w:rPr>
        <w:t>Heiri</w:t>
      </w:r>
      <w:proofErr w:type="spellEnd"/>
      <w:r w:rsidR="003E0E8E" w:rsidRPr="003E0E8E">
        <w:rPr>
          <w:noProof/>
        </w:rPr>
        <w:t xml:space="preserve"> et al. 2001)</w:t>
      </w:r>
      <w:r w:rsidR="003E0E8E">
        <w:fldChar w:fldCharType="end"/>
      </w:r>
      <w:r w:rsidR="008F5A6D">
        <w:t>.</w:t>
      </w:r>
      <w:r>
        <w:t xml:space="preserve"> The proportion (%) of terrigenous sediment was then </w:t>
      </w:r>
      <w:r>
        <w:t>determined by subtraction fro</w:t>
      </w:r>
      <w:r>
        <w:t xml:space="preserve">m the % organic and % carbonate and multiplied by the sediment accumulation rate to get </w:t>
      </w:r>
      <w:r>
        <w:t>the rate of terrigenous sediment accumulation in the trap tubes</w:t>
      </w:r>
      <w:r>
        <w:t xml:space="preserve"> </w:t>
      </w:r>
      <w:r>
        <w:fldChar w:fldCharType="begin" w:fldLock="1"/>
      </w:r>
      <w:r>
        <w:instrText>ADDIN CSL_CITATION { "citationItems" : [ { "id" : "ITEM-1", "itemData" : { "author" : [ { "dropping-particle" : "", "family" : "Gray", "given" : "Sarah C", "non-dropping-particle" : "", "parse-names" : false, "suffix" : "" }, { "dropping-particle" : "", "family" : "Sears", "given" : "Whitney", "non-dropping-particle" : "", "parse-names" : false, "suffix" : "" }, { "dropping-particle" : "", "family" : "Kolupski", "given" : "Megan L", "non-dropping-particle" : "", "parse-names" : false, "suffix" : "" }, { "dropping-particle" : "", "family" : "Hastings", "given" : "Zoe C", "non-dropping-particle" : "", "parse-names" : false, "suffix" : "" }, { "dropping-particle" : "", "family" : "Przyuski", "given" : "Nicholas W", "non-dropping-particle" : "", "parse-names" : false, "suffix" : "" }, { "dropping-particle" : "", "family" : "Fox", "given" : "Michael D", "non-dropping-particle" : "", "parse-names" : false, "suffix" : "" }, { "dropping-particle" : "", "family" : "Degrood", "given" : "Amalia", "non-dropping-particle" : "", "parse-names" : false, "suffix" : "" } ], "container-title" : "12th International Coral Reef Symposium", "id" : "ITEM-1", "issue" : "July", "issued" : { "date-parts" : [ [ "2012" ] ] }, "page" : "9-13", "publisher-place" : "Cairns, Australia", "title" : "Factors affecting land-based sedimentation in coastal bays , US Virgin Islands", "type" : "paper-conference" }, "uris" : [ "http://www.mendeley.com/documents/?uuid=4a550275-a14b-4037-97ec-b971a87eb58c" ] } ], "mendeley" : { "formattedCitation" : "(Gray et al. 2012)", "plainTextFormattedCitation" : "(Gray et al. 2012)" }, "properties" : { "noteIndex" : 0 }, "schema" : "https://github.com/citation-style-language/schema/raw/master/csl-citation.json" }</w:instrText>
      </w:r>
      <w:r>
        <w:fldChar w:fldCharType="separate"/>
      </w:r>
      <w:r w:rsidRPr="00390AF8">
        <w:rPr>
          <w:noProof/>
        </w:rPr>
        <w:t>(Gray et al. 2012)</w:t>
      </w:r>
      <w:r>
        <w:fldChar w:fldCharType="end"/>
      </w:r>
      <w:r>
        <w:t xml:space="preserve">. </w:t>
      </w:r>
    </w:p>
    <w:p w:rsidR="00B27E68" w:rsidRPr="00B27E68" w:rsidRDefault="00B27E68" w:rsidP="00A41C25"/>
    <w:p w:rsidR="00A41C25" w:rsidRDefault="00A41C25" w:rsidP="00A41C25">
      <w:pPr>
        <w:pStyle w:val="Heading2"/>
      </w:pPr>
      <w:r>
        <w:t>RESULTS</w:t>
      </w:r>
    </w:p>
    <w:p w:rsidR="00A41C25" w:rsidRDefault="00A41C25" w:rsidP="00A41C25">
      <w:pPr>
        <w:rPr>
          <w:i/>
        </w:rPr>
      </w:pPr>
      <w:r w:rsidRPr="00A524A1">
        <w:rPr>
          <w:i/>
        </w:rPr>
        <w:tab/>
        <w:t>Results are the data - not methods. You can compare the results to other studies to put them in context, but don't explain why you think you're seeing the patterns you're seeing - that's for the Discussion.</w:t>
      </w:r>
    </w:p>
    <w:p w:rsidR="00A41C25" w:rsidRDefault="00A41C25" w:rsidP="00A41C25">
      <w:pPr>
        <w:rPr>
          <w:i/>
        </w:rPr>
      </w:pPr>
    </w:p>
    <w:p w:rsidR="00A41C25" w:rsidRDefault="00A41C25" w:rsidP="00A41C25">
      <w:pPr>
        <w:pStyle w:val="Heading2"/>
      </w:pPr>
      <w:r>
        <w:t>DISCUSSION</w:t>
      </w:r>
    </w:p>
    <w:p w:rsidR="009107D4" w:rsidRPr="00A524A1" w:rsidRDefault="009107D4" w:rsidP="009107D4">
      <w:pPr>
        <w:rPr>
          <w:i/>
        </w:rPr>
      </w:pPr>
      <w:r w:rsidRPr="00A524A1">
        <w:rPr>
          <w:i/>
        </w:rPr>
        <w:t xml:space="preserve">The Discussion is where you first discuss how well the Lagrangian and Eulerian methods compare, then characterize the findings by the different types of forcing and why you think you're seeing these patterns you see in the data. You then can discuss the relevance to residence times and what they mean for sediment, nutrient uptake, etc. </w:t>
      </w:r>
    </w:p>
    <w:p w:rsidR="00A41C25" w:rsidRDefault="001121F1" w:rsidP="00A41C25">
      <w:r>
        <w:t xml:space="preserve">Kench 1998 showed at narrow, energetic part of reef there was </w:t>
      </w:r>
      <w:proofErr w:type="spellStart"/>
      <w:r>
        <w:t>bioclastic</w:t>
      </w:r>
      <w:proofErr w:type="spellEnd"/>
      <w:r>
        <w:t xml:space="preserve"> sediment mobility under fair-weather conditions; may be happening at 3A and B</w:t>
      </w:r>
    </w:p>
    <w:p w:rsidR="009107D4" w:rsidRDefault="005068C8" w:rsidP="00A41C25">
      <w:proofErr w:type="spellStart"/>
      <w:r>
        <w:t>Bothner</w:t>
      </w:r>
      <w:proofErr w:type="spellEnd"/>
      <w:r>
        <w:t xml:space="preserve"> 2006 found trap collection was higher following rainfall events but not always and not linearly related</w:t>
      </w:r>
    </w:p>
    <w:p w:rsidR="009107D4" w:rsidRDefault="009107D4" w:rsidP="009107D4">
      <w:pPr>
        <w:rPr>
          <w:i/>
        </w:rPr>
      </w:pPr>
      <w:r w:rsidRPr="00FF758D">
        <w:rPr>
          <w:i/>
        </w:rPr>
        <w:t>Wrap it all up with the big take-away message</w:t>
      </w:r>
      <w:r w:rsidRPr="00FF758D">
        <w:t xml:space="preserve"> </w:t>
      </w:r>
      <w:r w:rsidRPr="00FF758D">
        <w:rPr>
          <w:i/>
        </w:rPr>
        <w:t>No Conclusion in “Coral Reefs”, give big take-away message</w:t>
      </w:r>
    </w:p>
    <w:p w:rsidR="009107D4" w:rsidRPr="00FF758D" w:rsidRDefault="009107D4" w:rsidP="009107D4">
      <w:pPr>
        <w:rPr>
          <w:b/>
        </w:rPr>
      </w:pPr>
      <w:r>
        <w:rPr>
          <w:b/>
        </w:rPr>
        <w:t>Take-away message</w:t>
      </w:r>
    </w:p>
    <w:p w:rsidR="009107D4" w:rsidRDefault="009107D4" w:rsidP="00A41C25"/>
    <w:p w:rsidR="001121F1" w:rsidRDefault="001121F1" w:rsidP="00A41C25"/>
    <w:p w:rsidR="001121F1" w:rsidRDefault="001121F1" w:rsidP="00A41C25"/>
    <w:sectPr w:rsidR="00112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C3A96"/>
    <w:multiLevelType w:val="hybridMultilevel"/>
    <w:tmpl w:val="9676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E27F7"/>
    <w:multiLevelType w:val="hybridMultilevel"/>
    <w:tmpl w:val="ED1E2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C4039"/>
    <w:multiLevelType w:val="hybridMultilevel"/>
    <w:tmpl w:val="0482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668C4"/>
    <w:multiLevelType w:val="hybridMultilevel"/>
    <w:tmpl w:val="EF424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467CFA"/>
    <w:multiLevelType w:val="hybridMultilevel"/>
    <w:tmpl w:val="C85E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C25"/>
    <w:rsid w:val="00050E94"/>
    <w:rsid w:val="000526FA"/>
    <w:rsid w:val="00100713"/>
    <w:rsid w:val="001121F1"/>
    <w:rsid w:val="00157D2A"/>
    <w:rsid w:val="001D1449"/>
    <w:rsid w:val="0020483C"/>
    <w:rsid w:val="00221097"/>
    <w:rsid w:val="00241DC6"/>
    <w:rsid w:val="00243E01"/>
    <w:rsid w:val="002A5FF5"/>
    <w:rsid w:val="002C47E2"/>
    <w:rsid w:val="00390AF8"/>
    <w:rsid w:val="003B749F"/>
    <w:rsid w:val="003E0E8E"/>
    <w:rsid w:val="00460681"/>
    <w:rsid w:val="005068C8"/>
    <w:rsid w:val="0059092E"/>
    <w:rsid w:val="005D229C"/>
    <w:rsid w:val="00724A6C"/>
    <w:rsid w:val="007F2F4A"/>
    <w:rsid w:val="008952BE"/>
    <w:rsid w:val="008F5A6D"/>
    <w:rsid w:val="009107D4"/>
    <w:rsid w:val="00A41C25"/>
    <w:rsid w:val="00A571FA"/>
    <w:rsid w:val="00A737FE"/>
    <w:rsid w:val="00A85F12"/>
    <w:rsid w:val="00B03D61"/>
    <w:rsid w:val="00B27E68"/>
    <w:rsid w:val="00B60F9C"/>
    <w:rsid w:val="00C2771B"/>
    <w:rsid w:val="00CB2255"/>
    <w:rsid w:val="00EA321D"/>
    <w:rsid w:val="00ED1A86"/>
    <w:rsid w:val="00F6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8FCE6-3A88-46BC-B355-BFEB8477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C25"/>
  </w:style>
  <w:style w:type="paragraph" w:styleId="Heading1">
    <w:name w:val="heading 1"/>
    <w:basedOn w:val="Normal"/>
    <w:next w:val="Normal"/>
    <w:link w:val="Heading1Char"/>
    <w:uiPriority w:val="9"/>
    <w:qFormat/>
    <w:rsid w:val="00A41C2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41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1C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2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41C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1C2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100713"/>
    <w:pPr>
      <w:spacing w:after="80" w:line="240" w:lineRule="auto"/>
      <w:ind w:left="720"/>
      <w:contextualSpacing/>
    </w:pPr>
    <w:rPr>
      <w:rFonts w:ascii="Cambria" w:hAnsi="Cambria"/>
      <w:sz w:val="24"/>
    </w:rPr>
  </w:style>
  <w:style w:type="character" w:customStyle="1" w:styleId="ListParagraphChar">
    <w:name w:val="List Paragraph Char"/>
    <w:basedOn w:val="DefaultParagraphFont"/>
    <w:link w:val="ListParagraph"/>
    <w:uiPriority w:val="34"/>
    <w:rsid w:val="00100713"/>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3D83F-58C2-4881-86F4-21A4BC3D0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5</Pages>
  <Words>4470</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16</cp:revision>
  <dcterms:created xsi:type="dcterms:W3CDTF">2015-05-06T17:36:00Z</dcterms:created>
  <dcterms:modified xsi:type="dcterms:W3CDTF">2016-01-13T01:05:00Z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