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C6284E" w14:textId="77777777" w:rsidR="001D06FC" w:rsidRDefault="001D06FC" w:rsidP="001D06FC">
      <w:pPr>
        <w:pStyle w:val="CoralReefsTitle"/>
        <w:spacing w:after="0"/>
      </w:pPr>
      <w:r>
        <w:t xml:space="preserve">  </w:t>
      </w:r>
      <w:r w:rsidRPr="001D06FC">
        <w:t>Watershed and oceanic controls on spatial and temporal patterns of sediment deposition in a fringing reef embayment</w:t>
      </w:r>
      <w:r>
        <w:t>: Faga’alu Bay, American Samoa</w:t>
      </w:r>
    </w:p>
    <w:p w14:paraId="7F0525F4" w14:textId="77777777" w:rsidR="001D06FC" w:rsidRDefault="001D06FC" w:rsidP="001D06FC">
      <w:pPr>
        <w:spacing w:after="0"/>
        <w:jc w:val="center"/>
      </w:pPr>
    </w:p>
    <w:p w14:paraId="038DF7E2" w14:textId="77777777" w:rsidR="001D06FC" w:rsidRDefault="001D06FC" w:rsidP="001D06FC">
      <w:pPr>
        <w:spacing w:after="0"/>
        <w:jc w:val="center"/>
      </w:pPr>
      <w:proofErr w:type="gramStart"/>
      <w:r>
        <w:t>by</w:t>
      </w:r>
      <w:proofErr w:type="gramEnd"/>
    </w:p>
    <w:p w14:paraId="786B3E7D" w14:textId="77777777" w:rsidR="001D06FC" w:rsidRDefault="001D06FC" w:rsidP="001D06FC">
      <w:pPr>
        <w:spacing w:after="0"/>
      </w:pPr>
    </w:p>
    <w:p w14:paraId="454933C0" w14:textId="77777777" w:rsidR="001D06FC" w:rsidRDefault="001D06FC" w:rsidP="001D06FC">
      <w:pPr>
        <w:spacing w:after="0"/>
        <w:jc w:val="center"/>
        <w:rPr>
          <w:vertAlign w:val="superscript"/>
        </w:rPr>
      </w:pPr>
      <w:r>
        <w:t>Messina, A.M.</w:t>
      </w:r>
      <w:r>
        <w:rPr>
          <w:vertAlign w:val="superscript"/>
        </w:rPr>
        <w:t>1*</w:t>
      </w:r>
      <w:r>
        <w:t>, Biggs, T.W.</w:t>
      </w:r>
      <w:r>
        <w:rPr>
          <w:vertAlign w:val="superscript"/>
        </w:rPr>
        <w:t>1</w:t>
      </w:r>
      <w:r>
        <w:t>, Storlazzi, C.D.</w:t>
      </w:r>
      <w:r>
        <w:rPr>
          <w:vertAlign w:val="superscript"/>
        </w:rPr>
        <w:t>2</w:t>
      </w:r>
    </w:p>
    <w:p w14:paraId="24532DC9" w14:textId="77777777" w:rsidR="001D06FC" w:rsidRDefault="001D06FC" w:rsidP="001D06FC">
      <w:pPr>
        <w:spacing w:after="0"/>
        <w:jc w:val="center"/>
        <w:rPr>
          <w:vertAlign w:val="superscript"/>
        </w:rPr>
      </w:pPr>
    </w:p>
    <w:p w14:paraId="2610341D" w14:textId="77777777" w:rsidR="001D06FC" w:rsidRPr="001D06FC" w:rsidRDefault="001D06FC" w:rsidP="001D06FC">
      <w:pPr>
        <w:spacing w:after="0" w:line="480" w:lineRule="auto"/>
        <w:rPr>
          <w:rFonts w:eastAsia="MS Mincho" w:cs="Times New Roman"/>
        </w:rPr>
      </w:pPr>
      <w:r w:rsidRPr="001D06FC">
        <w:rPr>
          <w:rFonts w:eastAsia="MS Mincho" w:cs="Times New Roman"/>
          <w:vertAlign w:val="superscript"/>
        </w:rPr>
        <w:t>1</w:t>
      </w:r>
      <w:r w:rsidRPr="001D06FC">
        <w:rPr>
          <w:rFonts w:eastAsia="MS Mincho" w:cs="Times New Roman"/>
        </w:rPr>
        <w:t xml:space="preserve"> San Diego State University, Department of Geography, San Diego, CA 92182, amessina@rohan.sdsu.edu, +1-619-594-5437, tbiggs@mail.sdsu.edu, +1-619-594-0902</w:t>
      </w:r>
    </w:p>
    <w:p w14:paraId="56AC09EF" w14:textId="77777777" w:rsidR="001D06FC" w:rsidRPr="001D06FC" w:rsidRDefault="001D06FC" w:rsidP="001D06FC">
      <w:pPr>
        <w:spacing w:after="0" w:line="480" w:lineRule="auto"/>
        <w:ind w:firstLine="720"/>
        <w:rPr>
          <w:rFonts w:eastAsia="MS Mincho" w:cs="Times New Roman"/>
        </w:rPr>
      </w:pPr>
    </w:p>
    <w:p w14:paraId="21060804" w14:textId="77777777" w:rsidR="001D06FC" w:rsidRDefault="001D06FC" w:rsidP="001D06FC">
      <w:pPr>
        <w:spacing w:after="0" w:line="480" w:lineRule="auto"/>
        <w:rPr>
          <w:rFonts w:eastAsia="MS Mincho" w:cs="Times New Roman"/>
        </w:rPr>
      </w:pPr>
      <w:r w:rsidRPr="001D06FC">
        <w:rPr>
          <w:rFonts w:eastAsia="MS Mincho" w:cs="Times New Roman"/>
          <w:vertAlign w:val="superscript"/>
        </w:rPr>
        <w:t>2</w:t>
      </w:r>
      <w:r w:rsidRPr="001D06FC">
        <w:rPr>
          <w:rFonts w:eastAsia="MS Mincho" w:cs="Times New Roman"/>
        </w:rPr>
        <w:t xml:space="preserve">  US Geological Survey, Pacific Coastal and Marine Science Center, Santa Cruz, CA 95060, cstorlazzi@usgs.gov, +1-831-460-7521, ocheriton@usgs.gov, +1-831-460-7579</w:t>
      </w:r>
    </w:p>
    <w:p w14:paraId="7F6E5465" w14:textId="77777777" w:rsidR="001D06FC" w:rsidRDefault="001D06FC">
      <w:pPr>
        <w:spacing w:after="160" w:line="259" w:lineRule="auto"/>
        <w:rPr>
          <w:rFonts w:eastAsia="MS Mincho" w:cs="Times New Roman"/>
        </w:rPr>
      </w:pPr>
      <w:r>
        <w:rPr>
          <w:rFonts w:eastAsia="MS Mincho" w:cs="Times New Roman"/>
        </w:rPr>
        <w:br w:type="page"/>
      </w:r>
    </w:p>
    <w:p w14:paraId="46A8A9D1" w14:textId="77777777" w:rsidR="001D06FC" w:rsidRPr="00F52D0A" w:rsidRDefault="001D06FC" w:rsidP="001D06FC">
      <w:pPr>
        <w:pStyle w:val="HeadingCR1"/>
        <w:spacing w:before="0"/>
      </w:pPr>
      <w:r w:rsidRPr="00F52D0A">
        <w:lastRenderedPageBreak/>
        <w:t>A</w:t>
      </w:r>
      <w:r>
        <w:t>bstract</w:t>
      </w:r>
    </w:p>
    <w:p w14:paraId="4F878BF8" w14:textId="77777777" w:rsidR="001D06FC" w:rsidRPr="001D06FC" w:rsidRDefault="001D06FC" w:rsidP="001D06FC">
      <w:pPr>
        <w:spacing w:after="0" w:line="480" w:lineRule="auto"/>
        <w:rPr>
          <w:rFonts w:eastAsia="MS Mincho" w:cs="Times New Roman"/>
        </w:rPr>
      </w:pPr>
    </w:p>
    <w:p w14:paraId="1E118927" w14:textId="77777777" w:rsidR="001D06FC" w:rsidRDefault="001D06FC" w:rsidP="001D06FC">
      <w:pPr>
        <w:pStyle w:val="HeadingCR1"/>
        <w:spacing w:before="0"/>
      </w:pPr>
      <w:r>
        <w:t>Keywords:</w:t>
      </w:r>
    </w:p>
    <w:p w14:paraId="21C771C4" w14:textId="77777777" w:rsidR="001D06FC" w:rsidRDefault="001D06FC" w:rsidP="001D06FC">
      <w:pPr>
        <w:spacing w:after="0"/>
      </w:pPr>
      <w:proofErr w:type="gramStart"/>
      <w:r>
        <w:t>coral</w:t>
      </w:r>
      <w:proofErr w:type="gramEnd"/>
      <w:r>
        <w:t xml:space="preserve"> reefs,</w:t>
      </w:r>
    </w:p>
    <w:p w14:paraId="7B642273" w14:textId="77777777" w:rsidR="001D06FC" w:rsidRDefault="001D06FC" w:rsidP="001D06FC">
      <w:pPr>
        <w:spacing w:after="0"/>
      </w:pPr>
    </w:p>
    <w:p w14:paraId="4B8A8319" w14:textId="77777777" w:rsidR="003E544B" w:rsidRDefault="001D06FC" w:rsidP="001D06FC">
      <w:pPr>
        <w:pStyle w:val="HeadingCR1"/>
        <w:spacing w:before="0"/>
      </w:pPr>
      <w:r>
        <w:t>Introduction</w:t>
      </w:r>
    </w:p>
    <w:p w14:paraId="1BD43086" w14:textId="77777777" w:rsidR="003E544B" w:rsidRDefault="003E544B" w:rsidP="009A4D6F">
      <w:r>
        <w:t>Problem</w:t>
      </w:r>
    </w:p>
    <w:p w14:paraId="3696CD63" w14:textId="77777777" w:rsidR="005271B3" w:rsidRDefault="001D06FC" w:rsidP="005271B3">
      <w:pPr>
        <w:ind w:firstLine="720"/>
      </w:pPr>
      <w:r>
        <w:t>Increased suspended sediment concentrations over corals can reduce the health of c</w:t>
      </w:r>
      <w:r w:rsidR="009F28AB">
        <w:t xml:space="preserve">oral reefs by attenuating photosynthetically active radiation </w:t>
      </w:r>
      <w:r>
        <w:fldChar w:fldCharType="begin" w:fldLock="1"/>
      </w:r>
      <w:r>
        <w:instrText>ADDIN CSL_CITATION { "citationItems" : [ { "id" : "ITEM-1", "itemData" : { "DOI" : "10.1007/s00338-015-1268-0", "ISSN" : "0722-4028", "author" : [ { "dropping-particle" : "", "family" : "Storlazzi", "given" : "Curt D.", "non-dropping-particle" : "", "parse-names" : false, "suffix" : "" }, { "dropping-particle" : "", "family" : "Norris", "given" : "Ben K.", "non-dropping-particle" : "", "parse-names" : false, "suffix" : "" }, { "dropping-particle" : "", "family" : "Rosenberger", "given" : "Kurt J.", "non-dropping-particle" : "", "parse-names" : false, "suffix" : "" } ], "container-title" : "Coral Reefs", "id" : "ITEM-1", "issue" : "3", "issued" : { "date-parts" : [ [ "2015" ] ] }, "page" : "967-975", "publisher" : "Springer Berlin Heidelberg", "title" : "The influence of grain size, grain color, and suspended-sediment concentration on light attenuation: Why fine-grained terrestrial sediment is bad for coral reef ecosystems", "type" : "article-journal", "volume" : "34" }, "uris" : [ "http://www.mendeley.com/documents/?uuid=a3dd87e0-49cc-42f1-8b9a-b91656c0208b" ] } ], "mendeley" : { "formattedCitation" : "(Storlazzi et al. 2015)", "plainTextFormattedCitation" : "(Storlazzi et al. 2015)", "previouslyFormattedCitation" : "(Storlazzi et al. 2015)" }, "properties" : { "noteIndex" : 0 }, "schema" : "https://github.com/citation-style-language/schema/raw/master/csl-citation.json" }</w:instrText>
      </w:r>
      <w:r>
        <w:fldChar w:fldCharType="separate"/>
      </w:r>
      <w:r>
        <w:rPr>
          <w:noProof/>
        </w:rPr>
        <w:t>(Storlazzi et al. 2015)</w:t>
      </w:r>
      <w:r>
        <w:fldChar w:fldCharType="end"/>
      </w:r>
      <w:r w:rsidR="00C32918">
        <w:t xml:space="preserve"> and</w:t>
      </w:r>
      <w:r>
        <w:t xml:space="preserve"> </w:t>
      </w:r>
      <w:r w:rsidR="00C32918">
        <w:t xml:space="preserve">interfering with coral spawning </w:t>
      </w:r>
      <w:r w:rsidR="00C32918">
        <w:fldChar w:fldCharType="begin" w:fldLock="1"/>
      </w:r>
      <w:r w:rsidR="00C32918">
        <w:instrText>ADDIN CSL_CITATION { "citationItems" : [ { "id" : "ITEM-1", "itemData" : { "DOI" : "10.1016/j.marpolbul.2012.05.008", "ISBN" : "0025-326X", "ISSN" : "0025326X", "PMID" : "22682583", "abstract" : "A review of published literature on the sensitivity of corals to turbidity and sedimentation is presented, with an emphasis on the effects of dredging. The risks and severity of impact from dredging (and other sediment disturbances) on corals are primarily related to the intensity, duration and frequency of exposure to increased turbidity and sedimentation. The sensitivity of a coral reef to dredging impacts and its ability to recover depend on the antecedent ecological conditions of the reef, its resilience and the ambient conditions normally experienced. Effects of sediment stress have so far been investigated in 89 coral species (???10% of all known reef-building corals). Results of these investigations have provided a generic understanding of tolerance levels, response mechanisms, adaptations and threshold levels of corals to the effects of natural and anthropogenic sediment disturbances. Coral polyps undergo stress from high suspended-sediment concentrations and the subsequent effects on light attenuation which affect their algal symbionts. Minimum light requirements of corals range from &lt;1% to as much as 60% of surface irradiance. Reported tolerance limits of coral reef systems for chronic suspended-sediment concentrations range from &lt;10mgL-1 in pristine offshore reef areas to &gt;100mgL-1 in marginal nearshore reefs. Some individual coral species can tolerate short-term exposure (days) to suspended-sediment concentrations as high as 1000mgL-1 while others show mortality after exposure (weeks) to concentrations as low as 30mgL-1. The duration that corals can survive high turbidities ranges from several days (sensitive species) to at least 5-6weeks (tolerant species). Increased sedimentation can cause smothering and burial of coral polyps, shading, tissue necrosis and population explosions of bacteria in coral mucus. Fine sediments tend to have greater effects on corals than coarse sediments. Turbidity and sedimentation also reduce the recruitment, survival and settlement of coral larvae. Maximum sedimentation rates that can be tolerated by different corals range from &lt;10mgcm-2d-1 to &gt;400mgcm-2d-1. The durations that corals can survive high sedimentation rates range from &lt;24h for sensitive species to a few weeks (&gt;4weeks of high sedimentation or &gt;14days complete burial) for very tolerant species. Hypotheses to explain substantial differences in sensitivity between different coral species include the growth form of coral colonies and the size of the co\u2026", "author" : [ { "dropping-particle" : "", "family" : "Erftemeijer", "given" : "Paul L a", "non-dropping-particle" : "", "parse-names" : false, "suffix" : "" }, { "dropping-particle" : "", "family" : "Riegl", "given" : "Bernhard", "non-dropping-particle" : "", "parse-names" : false, "suffix" : "" }, { "dropping-particle" : "", "family" : "Hoeksema", "given" : "Bert W.", "non-dropping-particle" : "", "parse-names" : false, "suffix" : "" }, { "dropping-particle" : "", "family" : "Todd", "given" : "Peter a.", "non-dropping-particle" : "", "parse-names" : false, "suffix" : "" } ], "container-title" : "Marine Pollution Bulletin", "id" : "ITEM-1", "issue" : "9", "issued" : { "date-parts" : [ [ "2012" ] ] }, "page" : "1737-1765", "publisher" : "Elsevier Ltd", "title" : "Environmental impacts of dredging and other sediment disturbances on corals: A review", "type" : "article-journal", "volume" : "64" }, "uris" : [ "http://www.mendeley.com/documents/?uuid=589cea4a-8b66-460c-bd8d-df9f1e3a14ef" ] } ], "mendeley" : { "formattedCitation" : "(Erftemeijer et al. 2012)", "plainTextFormattedCitation" : "(Erftemeijer et al. 2012)", "previouslyFormattedCitation" : "(Erftemeijer et al. 2012)" }, "properties" : { "noteIndex" : 0 }, "schema" : "https://github.com/citation-style-language/schema/raw/master/csl-citation.json" }</w:instrText>
      </w:r>
      <w:r w:rsidR="00C32918">
        <w:fldChar w:fldCharType="separate"/>
      </w:r>
      <w:r w:rsidR="00C32918" w:rsidRPr="00C32918">
        <w:rPr>
          <w:noProof/>
        </w:rPr>
        <w:t>(Erftemeijer et al. 2012)</w:t>
      </w:r>
      <w:r w:rsidR="00C32918">
        <w:fldChar w:fldCharType="end"/>
      </w:r>
      <w:r w:rsidR="00C32918">
        <w:t>.</w:t>
      </w:r>
      <w:r>
        <w:t xml:space="preserve"> Increased </w:t>
      </w:r>
      <w:r w:rsidR="00C32918">
        <w:t xml:space="preserve">benthic </w:t>
      </w:r>
      <w:r>
        <w:t>sediment accumulation rates can reduce the health of coral reefs by blocking all light for photosynthesis</w:t>
      </w:r>
      <w:r w:rsidR="00C32918">
        <w:t xml:space="preserve">, causing tissue damage </w:t>
      </w:r>
      <w:r w:rsidR="00C32918">
        <w:fldChar w:fldCharType="begin" w:fldLock="1"/>
      </w:r>
      <w:r w:rsidR="00C32918">
        <w:instrText>ADDIN CSL_CITATION { "citationItems" : [ { "id" : "ITEM-1", "itemData" : { "ISBN" : "0027-8424", "author" : [ { "dropping-particle" : "", "family" : "Weber", "given" : "Miriam", "non-dropping-particle" : "", "parse-names" : false, "suffix" : "" }, { "dropping-particle" : "", "family" : "Beer", "given" : "Dirk", "non-dropping-particle" : "de", "parse-names" : false, "suffix" : "" }, { "dropping-particle" : "", "family" : "Lott", "given" : "Christian", "non-dropping-particle" : "", "parse-names" : false, "suffix" : "" }, { "dropping-particle" : "", "family" : "Polerecky", "given" : "Lubos", "non-dropping-particle" : "", "parse-names" : false, "suffix" : "" }, { "dropping-particle" : "", "family" : "Kohls", "given" : "Katharina", "non-dropping-particle" : "", "parse-names" : false, "suffix" : "" }, { "dropping-particle" : "", "family" : "Abed", "given" : "R M M", "non-dropping-particle" : "", "parse-names" : false, "suffix" : "" }, { "dropping-particle" : "", "family" : "Ferdelman", "given" : "Timothy G", "non-dropping-particle" : "", "parse-names" : false, "suffix" : "" }, { "dropping-particle" : "", "family" : "Fabricius", "given" : "Katharina E", "non-dropping-particle" : "", "parse-names" : false, "suffix" : "" } ], "container-title" : "Proceedings of the National Academy of Sciences", "id" : "ITEM-1", "issue" : "24", "issued" : { "date-parts" : [ [ "2012" ] ] }, "page" : "E1558-E1567", "title" : "Mechanisms of damage to corals exposed to sedimentation", "type" : "article-journal", "volume" : "109" }, "uris" : [ "http://www.mendeley.com/documents/?uuid=941240a5-6d95-4b1b-ae2a-3c0b41b2fb23" ] } ], "mendeley" : { "formattedCitation" : "(Weber et al. 2012)", "plainTextFormattedCitation" : "(Weber et al. 2012)", "previouslyFormattedCitation" : "(Weber et al. 2012)" }, "properties" : { "noteIndex" : 0 }, "schema" : "https://github.com/citation-style-language/schema/raw/master/csl-citation.json" }</w:instrText>
      </w:r>
      <w:r w:rsidR="00C32918">
        <w:fldChar w:fldCharType="separate"/>
      </w:r>
      <w:r w:rsidR="00C32918">
        <w:rPr>
          <w:noProof/>
        </w:rPr>
        <w:t>(Weber et al. 2012)</w:t>
      </w:r>
      <w:r w:rsidR="00C32918">
        <w:fldChar w:fldCharType="end"/>
      </w:r>
      <w:r>
        <w:t>, blocking sites for larval recruitment, requiring energy expenditure f</w:t>
      </w:r>
      <w:r w:rsidR="00C32918">
        <w:t>rom the coral to self-clean</w:t>
      </w:r>
      <w:r w:rsidR="005271B3">
        <w:t>. Increased benthic s</w:t>
      </w:r>
      <w:r w:rsidR="00A97C47">
        <w:t>ediment</w:t>
      </w:r>
      <w:r w:rsidR="005271B3">
        <w:t xml:space="preserve"> accumulation</w:t>
      </w:r>
      <w:r w:rsidR="00A97C47">
        <w:t xml:space="preserve"> </w:t>
      </w:r>
      <w:r w:rsidR="005271B3">
        <w:t xml:space="preserve">also </w:t>
      </w:r>
      <w:r w:rsidR="00A97C47">
        <w:t xml:space="preserve">decreases herbivory of algal turf </w:t>
      </w:r>
      <w:r w:rsidR="00A97C47">
        <w:fldChar w:fldCharType="begin" w:fldLock="1"/>
      </w:r>
      <w:r w:rsidR="00A97C47">
        <w:instrText>ADDIN CSL_CITATION { "citationItems" : [ { "id" : "ITEM-1", "itemData" : { "DOI" : "10.4319/lo.2008.53.6.2695", "ISBN" : "0024-3590", "ISSN" : "00243590", "abstract" : "E describe a mechanistic basis for maintaining an alternative degraded stable state on coral reefs: sedimentladen algal turfs. Using remote underwater video cameras we quantified rates of herbivory by coral reef fishes on epilithic algal turfs with natural and experimentally reduced sediment loads. Removal of sediment increased overall fish feeding rates 3.8-fold, and resulted in a decrease in mean algal turf length of 64% within 4 h. After 4 h, sediment accumulated in the treatment plots, but only returned to 41% of the original depth. A total of 20 species actively fed on the sediment removal plots, compared with 12 species in control plots. Of the five numerically abundant herbivorous fish species, all increased feeding by at least 225% in the absence of sediment. Only juvenile Scarus spp. fed to any extent (28% of bites) on control plots. We suggest that naturally occurring sediment loads in epilithic algal turfs can suppress herbivory and that sediment-laden algal turfs may be an alternative stable state on coral reefs. This may provide a mechanistic basis for the geological evidence of a sediment-induced turn-off of coral reef growth. With projected global sea-level rises due to climate change, reef-based sediment loads may be a critical factor in differentiating the relative resilience of coral reefs and identifying reef ecosystems that are at highest risk to rising sea levels.", "author" : [ { "dropping-particle" : "", "family" : "Bellwood", "given" : "David R", "non-dropping-particle" : "", "parse-names" : false, "suffix" : "" }, { "dropping-particle" : "", "family" : "Fulton", "given" : "Christopher J", "non-dropping-particle" : "", "parse-names" : false, "suffix" : "" } ], "container-title" : "Limnology and Oceanography", "id" : "ITEM-1", "issue" : "6", "issued" : { "date-parts" : [ [ "2008" ] ] }, "page" : "2695-2701", "title" : "Sediment-mediated suppression of herbivory on coral reefs: Decreasing resilience to rising sea-levels and climate change?", "type" : "article-journal", "volume" : "53" }, "uris" : [ "http://www.mendeley.com/documents/?uuid=c989927f-4b1e-4c43-9e4d-b0ed2498bcfe" ] } ], "mendeley" : { "formattedCitation" : "(Bellwood and Fulton 2008)", "plainTextFormattedCitation" : "(Bellwood and Fulton 2008)", "previouslyFormattedCitation" : "(Bellwood and Fulton 2008)" }, "properties" : { "noteIndex" : 0 }, "schema" : "https://github.com/citation-style-language/schema/raw/master/csl-citation.json" }</w:instrText>
      </w:r>
      <w:r w:rsidR="00A97C47">
        <w:fldChar w:fldCharType="separate"/>
      </w:r>
      <w:r w:rsidR="00A97C47">
        <w:rPr>
          <w:noProof/>
        </w:rPr>
        <w:t>(Bellwood and Fulton 2008)</w:t>
      </w:r>
      <w:r w:rsidR="00A97C47">
        <w:fldChar w:fldCharType="end"/>
      </w:r>
      <w:r w:rsidR="00A97C47">
        <w:t xml:space="preserve"> across coral reef depth gradient </w:t>
      </w:r>
      <w:r w:rsidR="00A97C47">
        <w:fldChar w:fldCharType="begin" w:fldLock="1"/>
      </w:r>
      <w:r w:rsidR="00A97C47">
        <w:instrText>ADDIN CSL_CITATION { "citationItems" : [ { "id" : "ITEM-1", "itemData" : { "DOI" : "10.1098/rsbl.2012.0770", "ISBN" : "1744-9561", "ISSN" : "1744-957X", "PMID" : "23097459", "abstract" : "Sediments are a ubiquitous feature of all coral reefs, yet our understanding of how they affect complex ecological processes on coral reefs is limited. Sediment in algal turfs has been shown to suppress herbivory by coral reef fishes on high-sediment, low-herbivory reef flats. Here, we investigate the role of sediment in suppressing herbivory across a depth gradient (reef base, crest and flat) by observing fish feeding following benthic sediment reductions. We found that sediment suppresses herbivory across all reef zones. Even slight reductions on the reef crest, which has 35 times less sediment than the reef flat, resulted in over 1800 more herbivore bites (h(-1) m(-2)). The Acanthuridae (surgeonfishes) were responsible for over 80 per cent of all bites observed, and on the reef crest and flat took over 1500 more bites (h(-1) m(-2)) when sediment load was reduced. These findings highlight the role of natural sediment loads in shaping coral reef herbivory and suggest that changes in benthic sediment loads could directly impair reef resilience.", "author" : [ { "dropping-particle" : "", "family" : "Goatley", "given" : "Christopher H R", "non-dropping-particle" : "", "parse-names" : false, "suffix" : "" }, { "dropping-particle" : "", "family" : "Bellwood", "given" : "David R", "non-dropping-particle" : "", "parse-names" : false, "suffix" : "" } ], "container-title" : "Biology letters", "id" : "ITEM-1", "issue" : "6", "issued" : { "date-parts" : [ [ "2012" ] ] }, "page" : "1016-8", "title" : "Sediment suppresses herbivory across a coral reef depth gradient.", "type" : "article-journal", "volume" : "8" }, "uris" : [ "http://www.mendeley.com/documents/?uuid=9bd63edc-976f-49e1-874d-8d3b6f0a471d" ] } ], "mendeley" : { "formattedCitation" : "(Goatley and Bellwood 2012)", "plainTextFormattedCitation" : "(Goatley and Bellwood 2012)", "previouslyFormattedCitation" : "(Goatley and Bellwood 2012)" }, "properties" : { "noteIndex" : 0 }, "schema" : "https://github.com/citation-style-language/schema/raw/master/csl-citation.json" }</w:instrText>
      </w:r>
      <w:r w:rsidR="00A97C47">
        <w:fldChar w:fldCharType="separate"/>
      </w:r>
      <w:r w:rsidR="00A97C47">
        <w:rPr>
          <w:noProof/>
        </w:rPr>
        <w:t>(Goatley and Bellwood 2012)</w:t>
      </w:r>
      <w:r w:rsidR="00A97C47">
        <w:fldChar w:fldCharType="end"/>
      </w:r>
      <w:r w:rsidR="00A97C47">
        <w:t xml:space="preserve">, and increased algal height can increase sediment trapping. Sediment can also decrease the growth of </w:t>
      </w:r>
      <w:proofErr w:type="spellStart"/>
      <w:r w:rsidR="00A97C47">
        <w:t>epilithic</w:t>
      </w:r>
      <w:proofErr w:type="spellEnd"/>
      <w:r w:rsidR="00A97C47">
        <w:t xml:space="preserve"> algae by developing black basal sediment layers high in hydrogen sulfide </w:t>
      </w:r>
      <w:r w:rsidR="00A97C47">
        <w:fldChar w:fldCharType="begin" w:fldLock="1"/>
      </w:r>
      <w:r w:rsidR="00A97C47">
        <w:instrText>ADDIN CSL_CITATION { "citationItems" : [ { "id" : "ITEM-1", "itemData" : { "DOI" : "10.3354/meps11029", "ISSN" : "0171-8630", "author" : [ { "dropping-particle" : "", "family" : "Clausing", "given" : "Rj", "non-dropping-particle" : "", "parse-names" : false, "suffix" : "" }, { "dropping-particle" : "", "family" : "Annunziata", "given" : "C", "non-dropping-particle" : "", "parse-names" : false, "suffix" : "" }, { "dropping-particle" : "", "family" : "Baker", "given" : "G", "non-dropping-particle" : "", "parse-names" : false, "suffix" : "" }, { "dropping-particle" : "", "family" : "Lee", "given" : "C", "non-dropping-particle" : "", "parse-names" : false, "suffix" : "" }, { "dropping-particle" : "", "family" : "Bittick", "given" : "Sj", "non-dropping-particle" : "", "parse-names" : false, "suffix" : "" }, { "dropping-particle" : "", "family" : "Fong", "given" : "P", "non-dropping-particle" : "", "parse-names" : false, "suffix" : "" } ], "container-title" : "Marine Ecology Progress Series", "id" : "ITEM-1", "issued" : { "date-parts" : [ [ "2014" ] ] }, "page" : "121-129", "title" : "Effects of sediment depth on algal turf height are mediated by interactions with fish herbivory on a fringing reef", "type" : "article-journal", "volume" : "517" }, "uris" : [ "http://www.mendeley.com/documents/?uuid=ce9aa862-9495-4155-842e-03c152621162" ] } ], "mendeley" : { "formattedCitation" : "(Clausing et al. 2014)", "plainTextFormattedCitation" : "(Clausing et al. 2014)", "previouslyFormattedCitation" : "(Clausing et al. 2014)" }, "properties" : { "noteIndex" : 0 }, "schema" : "https://github.com/citation-style-language/schema/raw/master/csl-citation.json" }</w:instrText>
      </w:r>
      <w:r w:rsidR="00A97C47">
        <w:fldChar w:fldCharType="separate"/>
      </w:r>
      <w:r w:rsidR="00A97C47">
        <w:rPr>
          <w:noProof/>
        </w:rPr>
        <w:t>(Clausing et al. 2014)</w:t>
      </w:r>
      <w:r w:rsidR="00A97C47">
        <w:fldChar w:fldCharType="end"/>
      </w:r>
      <w:r w:rsidR="00A97C47">
        <w:t xml:space="preserve">, similar to the necrotic effects on corals </w:t>
      </w:r>
      <w:r w:rsidR="00A97C47">
        <w:fldChar w:fldCharType="begin" w:fldLock="1"/>
      </w:r>
      <w:r w:rsidR="00A97C47">
        <w:instrText>ADDIN CSL_CITATION { "citationItems" : [ { "id" : "ITEM-1", "itemData" : { "ISBN" : "0027-8424", "author" : [ { "dropping-particle" : "", "family" : "Weber", "given" : "Miriam", "non-dropping-particle" : "", "parse-names" : false, "suffix" : "" }, { "dropping-particle" : "", "family" : "Beer", "given" : "Dirk", "non-dropping-particle" : "de", "parse-names" : false, "suffix" : "" }, { "dropping-particle" : "", "family" : "Lott", "given" : "Christian", "non-dropping-particle" : "", "parse-names" : false, "suffix" : "" }, { "dropping-particle" : "", "family" : "Polerecky", "given" : "Lubos", "non-dropping-particle" : "", "parse-names" : false, "suffix" : "" }, { "dropping-particle" : "", "family" : "Kohls", "given" : "Katharina", "non-dropping-particle" : "", "parse-names" : false, "suffix" : "" }, { "dropping-particle" : "", "family" : "Abed", "given" : "R M M", "non-dropping-particle" : "", "parse-names" : false, "suffix" : "" }, { "dropping-particle" : "", "family" : "Ferdelman", "given" : "Timothy G", "non-dropping-particle" : "", "parse-names" : false, "suffix" : "" }, { "dropping-particle" : "", "family" : "Fabricius", "given" : "Katharina E", "non-dropping-particle" : "", "parse-names" : false, "suffix" : "" } ], "container-title" : "Proceedings of the National Academy of Sciences", "id" : "ITEM-1", "issue" : "24", "issued" : { "date-parts" : [ [ "2012" ] ] }, "page" : "E1558-E1567", "title" : "Mechanisms of damage to corals exposed to sedimentation", "type" : "article-journal", "volume" : "109" }, "uris" : [ "http://www.mendeley.com/documents/?uuid=941240a5-6d95-4b1b-ae2a-3c0b41b2fb23" ] } ], "mendeley" : { "formattedCitation" : "(Weber et al. 2012)", "plainTextFormattedCitation" : "(Weber et al. 2012)", "previouslyFormattedCitation" : "(Weber et al. 2012)" }, "properties" : { "noteIndex" : 0 }, "schema" : "https://github.com/citation-style-language/schema/raw/master/csl-citation.json" }</w:instrText>
      </w:r>
      <w:r w:rsidR="00A97C47">
        <w:fldChar w:fldCharType="separate"/>
      </w:r>
      <w:r w:rsidR="00A97C47">
        <w:rPr>
          <w:noProof/>
        </w:rPr>
        <w:t>(Weber et al. 2012)</w:t>
      </w:r>
      <w:r w:rsidR="00A97C47">
        <w:fldChar w:fldCharType="end"/>
      </w:r>
      <w:r w:rsidR="00A97C47">
        <w:t xml:space="preserve">. Under moderate sedimentation or high energy hydrodynamic conditions, herbivory can maintain short, healthy algal communities, but in slow-moving waters with high organic, terrigenous sediment the anoxic black basal layers are more common at shallower sediment depths </w:t>
      </w:r>
      <w:r w:rsidR="00A97C47">
        <w:fldChar w:fldCharType="begin" w:fldLock="1"/>
      </w:r>
      <w:r w:rsidR="00A97C47">
        <w:instrText>ADDIN CSL_CITATION { "citationItems" : [ { "id" : "ITEM-1", "itemData" : { "DOI" : "10.3354/meps11029", "ISSN" : "0171-8630", "author" : [ { "dropping-particle" : "", "family" : "Clausing", "given" : "Rj", "non-dropping-particle" : "", "parse-names" : false, "suffix" : "" }, { "dropping-particle" : "", "family" : "Annunziata", "given" : "C", "non-dropping-particle" : "", "parse-names" : false, "suffix" : "" }, { "dropping-particle" : "", "family" : "Baker", "given" : "G", "non-dropping-particle" : "", "parse-names" : false, "suffix" : "" }, { "dropping-particle" : "", "family" : "Lee", "given" : "C", "non-dropping-particle" : "", "parse-names" : false, "suffix" : "" }, { "dropping-particle" : "", "family" : "Bittick", "given" : "Sj", "non-dropping-particle" : "", "parse-names" : false, "suffix" : "" }, { "dropping-particle" : "", "family" : "Fong", "given" : "P", "non-dropping-particle" : "", "parse-names" : false, "suffix" : "" } ], "container-title" : "Marine Ecology Progress Series", "id" : "ITEM-1", "issued" : { "date-parts" : [ [ "2014" ] ] }, "page" : "121-129", "title" : "Effects of sediment depth on algal turf height are mediated by interactions with fish herbivory on a fringing reef", "type" : "article-journal", "volume" : "517" }, "uris" : [ "http://www.mendeley.com/documents/?uuid=ce9aa862-9495-4155-842e-03c152621162" ] } ], "mendeley" : { "formattedCitation" : "(Clausing et al. 2014)", "plainTextFormattedCitation" : "(Clausing et al. 2014)", "previouslyFormattedCitation" : "(Clausing et al. 2014)" }, "properties" : { "noteIndex" : 0 }, "schema" : "https://github.com/citation-style-language/schema/raw/master/csl-citation.json" }</w:instrText>
      </w:r>
      <w:r w:rsidR="00A97C47">
        <w:fldChar w:fldCharType="separate"/>
      </w:r>
      <w:r w:rsidR="00A97C47">
        <w:rPr>
          <w:noProof/>
        </w:rPr>
        <w:t>(Clausing et al. 2014)</w:t>
      </w:r>
      <w:r w:rsidR="00A97C47">
        <w:fldChar w:fldCharType="end"/>
      </w:r>
      <w:r w:rsidR="00C32918">
        <w:t xml:space="preserve">. Reduced herbivory of turf algae stabilizes a phase shift to an algae-dominated system as well as reduced fish biomass as the fish prefer to graze on algae free of sediment. </w:t>
      </w:r>
    </w:p>
    <w:p w14:paraId="3656415F" w14:textId="52523265" w:rsidR="008012ED" w:rsidRPr="005271B3" w:rsidRDefault="001D06FC" w:rsidP="005271B3">
      <w:pPr>
        <w:ind w:firstLine="720"/>
      </w:pPr>
      <w:r>
        <w:t>In general, finer terrigenous sediment with more organic material is more detrimental to coral health by m</w:t>
      </w:r>
      <w:r w:rsidR="00C32918">
        <w:t xml:space="preserve">ore effectively attenuating PAR, increasing microbial activity resulting </w:t>
      </w:r>
      <w:r w:rsidR="008012ED">
        <w:t xml:space="preserve">in </w:t>
      </w:r>
      <w:r w:rsidR="00C32918">
        <w:t>necrosis of the underlying coral tissue</w:t>
      </w:r>
      <w:r w:rsidR="008012ED">
        <w:t>, and requiring more energy from the coral for removal than coarser, coralline sediment</w:t>
      </w:r>
      <w:r w:rsidR="00C32918">
        <w:t xml:space="preserve"> </w:t>
      </w:r>
      <w:r w:rsidR="00C32918">
        <w:fldChar w:fldCharType="begin" w:fldLock="1"/>
      </w:r>
      <w:r w:rsidR="005110C9">
        <w:instrText>ADDIN CSL_CITATION { "citationItems" : [ { "id" : "ITEM-1", "itemData" : { "DOI" : "10.1016/j.marpolbul.2012.05.008", "ISBN" : "0025-326X", "ISSN" : "0025326X", "PMID" : "22682583", "abstract" : "A review of published literature on the sensitivity of corals to turbidity and sedimentation is presented, with an emphasis on the effects of dredging. The risks and severity of impact from dredging (and other sediment disturbances) on corals are primarily related to the intensity, duration and frequency of exposure to increased turbidity and sedimentation. The sensitivity of a coral reef to dredging impacts and its ability to recover depend on the antecedent ecological conditions of the reef, its resilience and the ambient conditions normally experienced. Effects of sediment stress have so far been investigated in 89 coral species (???10% of all known reef-building corals). Results of these investigations have provided a generic understanding of tolerance levels, response mechanisms, adaptations and threshold levels of corals to the effects of natural and anthropogenic sediment disturbances. Coral polyps undergo stress from high suspended-sediment concentrations and the subsequent effects on light attenuation which affect their algal symbionts. Minimum light requirements of corals range from &lt;1% to as much as 60% of surface irradiance. Reported tolerance limits of coral reef systems for chronic suspended-sediment concentrations range from &lt;10mgL-1 in pristine offshore reef areas to &gt;100mgL-1 in marginal nearshore reefs. Some individual coral species can tolerate short-term exposure (days) to suspended-sediment concentrations as high as 1000mgL-1 while others show mortality after exposure (weeks) to concentrations as low as 30mgL-1. The duration that corals can survive high turbidities ranges from several days (sensitive species) to at least 5-6weeks (tolerant species). Increased sedimentation can cause smothering and burial of coral polyps, shading, tissue necrosis and population explosions of bacteria in coral mucus. Fine sediments tend to have greater effects on corals than coarse sediments. Turbidity and sedimentation also reduce the recruitment, survival and settlement of coral larvae. Maximum sedimentation rates that can be tolerated by different corals range from &lt;10mgcm-2d-1 to &gt;400mgcm-2d-1. The durations that corals can survive high sedimentation rates range from &lt;24h for sensitive species to a few weeks (&gt;4weeks of high sedimentation or &gt;14days complete burial) for very tolerant species. Hypotheses to explain substantial differences in sensitivity between different coral species include the growth form of coral colonies and the size of the co\u2026", "author" : [ { "dropping-particle" : "", "family" : "Erftemeijer", "given" : "Paul L a", "non-dropping-particle" : "", "parse-names" : false, "suffix" : "" }, { "dropping-particle" : "", "family" : "Riegl", "given" : "Bernhard", "non-dropping-particle" : "", "parse-names" : false, "suffix" : "" }, { "dropping-particle" : "", "family" : "Hoeksema", "given" : "Bert W.", "non-dropping-particle" : "", "parse-names" : false, "suffix" : "" }, { "dropping-particle" : "", "family" : "Todd", "given" : "Peter a.", "non-dropping-particle" : "", "parse-names" : false, "suffix" : "" } ], "container-title" : "Marine Pollution Bulletin", "id" : "ITEM-1", "issue" : "9", "issued" : { "date-parts" : [ [ "2012" ] ] }, "page" : "1737-1765", "publisher" : "Elsevier Ltd", "title" : "Environmental impacts of dredging and other sediment disturbances on corals: A review", "type" : "article-journal", "volume" : "64" }, "uris" : [ "http://www.mendeley.com/documents/?uuid=589cea4a-8b66-460c-bd8d-df9f1e3a14ef" ] }, { "id" : "ITEM-2", "itemData" : { "DOI" : "10.1007/s00338-015-1268-0", "ISSN" : "0722-4028", "author" : [ { "dropping-particle" : "", "family" : "Storlazzi", "given" : "Curt D.", "non-dropping-particle" : "", "parse-names" : false, "suffix" : "" }, { "dropping-particle" : "", "family" : "Norris", "given" : "Ben K.", "non-dropping-particle" : "", "parse-names" : false, "suffix" : "" }, { "dropping-particle" : "", "family" : "Rosenberger", "given" : "Kurt J.", "non-dropping-particle" : "", "parse-names" : false, "suffix" : "" } ], "container-title" : "Coral Reefs", "id" : "ITEM-2", "issue" : "3", "issued" : { "date-parts" : [ [ "2015" ] ] }, "page" : "967-975", "publisher" : "Springer Berlin Heidelberg", "title" : "The influence of grain size, grain color, and suspended-sediment concentration on light attenuation: Why fine-grained terrestrial sediment is bad for coral reef ecosystems", "type" : "article-journal", "volume" : "34" }, "uris" : [ "http://www.mendeley.com/documents/?uuid=a3dd87e0-49cc-42f1-8b9a-b91656c0208b" ] }, { "id" : "ITEM-3", "itemData" : { "ISBN" : "0027-8424", "author" : [ { "dropping-particle" : "", "family" : "Weber", "given" : "Miriam", "non-dropping-particle" : "", "parse-names" : false, "suffix" : "" }, { "dropping-particle" : "", "family" : "Beer", "given" : "Dirk", "non-dropping-particle" : "de", "parse-names" : false, "suffix" : "" }, { "dropping-particle" : "", "family" : "Lott", "given" : "Christian", "non-dropping-particle" : "", "parse-names" : false, "suffix" : "" }, { "dropping-particle" : "", "family" : "Polerecky", "given" : "Lubos", "non-dropping-particle" : "", "parse-names" : false, "suffix" : "" }, { "dropping-particle" : "", "family" : "Kohls", "given" : "Katharina", "non-dropping-particle" : "", "parse-names" : false, "suffix" : "" }, { "dropping-particle" : "", "family" : "Abed", "given" : "R M M", "non-dropping-particle" : "", "parse-names" : false, "suffix" : "" }, { "dropping-particle" : "", "family" : "Ferdelman", "given" : "Timothy G", "non-dropping-particle" : "", "parse-names" : false, "suffix" : "" }, { "dropping-particle" : "", "family" : "Fabricius", "given" : "Katharina E", "non-dropping-particle" : "", "parse-names" : false, "suffix" : "" } ], "container-title" : "Proceedings of the National Academy of Sciences", "id" : "ITEM-3", "issue" : "24", "issued" : { "date-parts" : [ [ "2012" ] ] }, "page" : "E1558-E1567", "title" : "Mechanisms of damage to corals exposed to sedimentation", "type" : "article-journal", "volume" : "109" }, "uris" : [ "http://www.mendeley.com/documents/?uuid=941240a5-6d95-4b1b-ae2a-3c0b41b2fb23" ] } ], "mendeley" : { "formattedCitation" : "(Erftemeijer et al. 2012; Weber et al. 2012; Storlazzi et al. 2015)", "plainTextFormattedCitation" : "(Erftemeijer et al. 2012; Weber et al. 2012; Storlazzi et al. 2015)", "previouslyFormattedCitation" : "(Erftemeijer et al. 2012; Weber et al. 2012; Storlazzi et al. 2015)" }, "properties" : { "noteIndex" : 0 }, "schema" : "https://github.com/citation-style-language/schema/raw/master/csl-citation.json" }</w:instrText>
      </w:r>
      <w:r w:rsidR="00C32918">
        <w:fldChar w:fldCharType="separate"/>
      </w:r>
      <w:r w:rsidR="00C32918" w:rsidRPr="00C32918">
        <w:rPr>
          <w:noProof/>
        </w:rPr>
        <w:t>(Erftemeijer et al. 2012; Weber et al. 2012; Storlazzi et al. 2015)</w:t>
      </w:r>
      <w:r w:rsidR="00C32918">
        <w:fldChar w:fldCharType="end"/>
      </w:r>
      <w:r>
        <w:t>. Finer sediment is most easily resuspended and potentially advected from the reef</w:t>
      </w:r>
      <w:r w:rsidR="008012ED">
        <w:t xml:space="preserve"> to reduce the impact</w:t>
      </w:r>
      <w:r>
        <w:t>, or</w:t>
      </w:r>
      <w:r w:rsidR="008012ED">
        <w:t xml:space="preserve"> conversely, it may</w:t>
      </w:r>
      <w:r>
        <w:t xml:space="preserve"> persist in suspension</w:t>
      </w:r>
      <w:r w:rsidR="008012ED">
        <w:t xml:space="preserve"> and increase the exposure time of corals</w:t>
      </w:r>
      <w:r>
        <w:t>. The impact of both suspended</w:t>
      </w:r>
      <w:r w:rsidR="009A4D6F">
        <w:t xml:space="preserve"> and accumulated</w:t>
      </w:r>
      <w:r>
        <w:t xml:space="preserve"> sediment is determined by the duration and intensity of the exposure, which are controlled by the input and residence time of sediment (exposure=duration x intensity) and the hydrodynamic conditions over the reef. </w:t>
      </w:r>
      <w:r w:rsidR="008012ED">
        <w:t xml:space="preserve">“It is evident that the understanding of fine-grained terrestrial sediment plume transport, deposition, reworking, and advection out of coral reefs is key </w:t>
      </w:r>
      <w:commentRangeStart w:id="0"/>
      <w:r w:rsidR="008012ED">
        <w:t xml:space="preserve">to helping establish monitoring programs to determine the effectiveness of land-based watershed restoration </w:t>
      </w:r>
      <w:commentRangeEnd w:id="0"/>
      <w:r w:rsidR="008012ED">
        <w:rPr>
          <w:rStyle w:val="CommentReference"/>
        </w:rPr>
        <w:commentReference w:id="0"/>
      </w:r>
      <w:r w:rsidR="008012ED">
        <w:t xml:space="preserve">conducted to support coral reef ecosystem health.” </w:t>
      </w:r>
      <w:r w:rsidR="008012ED">
        <w:fldChar w:fldCharType="begin" w:fldLock="1"/>
      </w:r>
      <w:r w:rsidR="008012ED">
        <w:instrText>ADDIN CSL_CITATION { "citationItems" : [ { "id" : "ITEM-1", "itemData" : { "DOI" : "10.1007/s00338-015-1268-0", "ISSN" : "0722-4028", "author" : [ { "dropping-particle" : "", "family" : "Storlazzi", "given" : "Curt D.", "non-dropping-particle" : "", "parse-names" : false, "suffix" : "" }, { "dropping-particle" : "", "family" : "Norris", "given" : "Ben K.", "non-dropping-particle" : "", "parse-names" : false, "suffix" : "" }, { "dropping-particle" : "", "family" : "Rosenberger", "given" : "Kurt J.", "non-dropping-particle" : "", "parse-names" : false, "suffix" : "" } ], "container-title" : "Coral Reefs", "id" : "ITEM-1", "issue" : "3", "issued" : { "date-parts" : [ [ "2015" ] ] }, "page" : "967-975", "publisher" : "Springer Berlin Heidelberg", "title" : "The influence of grain size, grain color, and suspended-sediment concentration on light attenuation: Why fine-grained terrestrial sediment is bad for coral reef ecosystems", "type" : "article-journal", "volume" : "34" }, "uris" : [ "http://www.mendeley.com/documents/?uuid=a3dd87e0-49cc-42f1-8b9a-b91656c0208b" ] } ], "mendeley" : { "formattedCitation" : "(Storlazzi et al. 2015)", "plainTextFormattedCitation" : "(Storlazzi et al. 2015)", "previouslyFormattedCitation" : "(Storlazzi et al. 2015)" }, "properties" : { "noteIndex" : 0 }, "schema" : "https://github.com/citation-style-language/schema/raw/master/csl-citation.json" }</w:instrText>
      </w:r>
      <w:r w:rsidR="008012ED">
        <w:fldChar w:fldCharType="separate"/>
      </w:r>
      <w:r w:rsidR="008012ED">
        <w:rPr>
          <w:noProof/>
        </w:rPr>
        <w:t>(Storlazzi et al. 2015)</w:t>
      </w:r>
      <w:r w:rsidR="008012ED">
        <w:fldChar w:fldCharType="end"/>
      </w:r>
    </w:p>
    <w:p w14:paraId="2616B84C" w14:textId="77777777" w:rsidR="001D06FC" w:rsidRDefault="001D06FC" w:rsidP="009A4D6F"/>
    <w:p w14:paraId="50A90CD5" w14:textId="77777777" w:rsidR="003E544B" w:rsidRDefault="003E544B" w:rsidP="009A4D6F">
      <w:r>
        <w:t>Interaction of loading and hydrodynamics</w:t>
      </w:r>
    </w:p>
    <w:p w14:paraId="005E1D53" w14:textId="57A35F12" w:rsidR="001D06FC" w:rsidRDefault="001D06FC" w:rsidP="005110C9">
      <w:pPr>
        <w:ind w:firstLine="720"/>
      </w:pPr>
      <w:r>
        <w:t xml:space="preserve">The complex spatial and temporal interaction of terrigenous sediment inputs and hydrodynamic processes can significantly alter the quantity, composition, and residence time of sediment in coral reefs </w:t>
      </w:r>
      <w:r>
        <w:fldChar w:fldCharType="begin" w:fldLock="1"/>
      </w:r>
      <w:r>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"formattedCitation" : "(Storlazzi et al. 2009)", "plainTextFormattedCitation" : "(Storlazzi et al. 2009)", "previouslyFormattedCitation" : "(Storlazzi et al. 2009)" }, "properties" : { "noteIndex" : 0 }, "schema" : "https://github.com/citation-style-language/schema/raw/master/csl-citation.json" }</w:instrText>
      </w:r>
      <w:r>
        <w:fldChar w:fldCharType="separate"/>
      </w:r>
      <w:r>
        <w:rPr>
          <w:noProof/>
        </w:rPr>
        <w:t>(Storlazzi et al. 2009)</w:t>
      </w:r>
      <w:r>
        <w:fldChar w:fldCharType="end"/>
      </w:r>
      <w:r>
        <w:t xml:space="preserve">. In contrast to many watersheds in temperate coastal regions where fluvial discharge and wave energy commonly coincide </w:t>
      </w:r>
      <w:r w:rsidR="009F28AB">
        <w:t>during</w:t>
      </w:r>
      <w:r w:rsidR="009F28AB" w:rsidRPr="009F28AB">
        <w:t xml:space="preserve"> “oceanic </w:t>
      </w:r>
      <w:r w:rsidR="009F28AB" w:rsidRPr="009F28AB">
        <w:lastRenderedPageBreak/>
        <w:t xml:space="preserve">storms” </w:t>
      </w:r>
      <w:r>
        <w:fldChar w:fldCharType="begin" w:fldLock="1"/>
      </w:r>
      <w:r w:rsidR="009F28AB">
        <w:instrText>ADDIN CSL_CITATION { "citationItems" : [ { "id" : "ITEM-1", "itemData" : { "ISBN" : "0276-0460", "author" : [ { "dropping-particle" : "", "family" : "Warrick", "given" : "J A", "non-dropping-particle" : "", "parse-names" : false, "suffix" : "" }, { "dropping-particle" : "", "family" : "Mertes", "given" : "L A K", "non-dropping-particle" : "", "parse-names" : false, "suffix" : "" }, { "dropping-particle" : "", "family" : "Washburn", "given" : "L", "non-dropping-particle" : "", "parse-names" : false, "suffix" : "" }, { "dropping-particle" : "", "family" : "Siegel", "given" : "D A", "non-dropping-particle" : "", "parse-names" : false, "suffix" : "" } ], "container-title" : "Geo-Marine Letters", "id" : "ITEM-1", "issue" : "1", "issued" : { "date-parts" : [ [ "2004" ] ] }, "page" : "46-52", "title" : "Dispersal forcing of southern California river plumes, based on field and remote sensing observations", "type" : "article-journal", "volume" : "24" }, "uris" : [ "http://www.mendeley.com/documents/?uuid=38b1a28d-3545-48a2-b94f-7e05f2c6271b" ] }, { "id" : "ITEM-2", "itemData" : { "DOI" : "10.1016/j.csr.2010.12.007", "ISSN" : "02784343", "author" : [ { "dropping-particle" : "", "family" : "Bever", "given" : "Aaron J.", "non-dropping-particle" : "", "parse-names" : false, "suffix" : "" }, { "dropping-particle" : "", "family" : "McNinch", "given" : "Jesse E.", "non-dropping-particle" : "", "parse-names" : false, "suffix" : "" }, { "dropping-particle" : "", "family" : "Harris", "given" : "Courtney K.", "non-dropping-particle" : "", "parse-names" : false, "suffix" : "" } ], "container-title" : "Continental Shelf Research", "id" : "ITEM-2", "issue" : "6", "issued" : { "date-parts" : [ [ "2011" ] ] }, "page" : "507-526", "publisher" : "Elsevier", "title" : "Hydrodynamics and sediment-transport in the nearshore of Poverty Bay, New Zealand: Observations of nearshore sediment segregation and oceanic storms", "type" : "article-journal", "volume" : "31" }, "uris" : [ "http://www.mendeley.com/documents/?uuid=be654dc6-c282-462b-9717-672939f13700" ] } ], "mendeley" : { "formattedCitation" : "(Warrick et al. 2004; Bever et al. 2011)", "plainTextFormattedCitation" : "(Warrick et al. 2004; Bever et al. 2011)", "previouslyFormattedCitation" : "(Warrick et al. 2004; Bever et al. 2011)" }, "properties" : { "noteIndex" : 0 }, "schema" : "https://github.com/citation-style-language/schema/raw/master/csl-citation.json" }</w:instrText>
      </w:r>
      <w:r>
        <w:fldChar w:fldCharType="separate"/>
      </w:r>
      <w:r w:rsidR="009F28AB" w:rsidRPr="009F28AB">
        <w:rPr>
          <w:noProof/>
        </w:rPr>
        <w:t>(Warrick et al. 2004; Bever et al. 2011)</w:t>
      </w:r>
      <w:r>
        <w:fldChar w:fldCharType="end"/>
      </w:r>
      <w:r>
        <w:t xml:space="preserve">, discharge, deposition, and reworking of flood sediment are often decoupled on tropical islands, causing high deposition rates and residence times of terrigenous sediment </w:t>
      </w:r>
      <w:r>
        <w:fldChar w:fldCharType="begin" w:fldLock="1"/>
      </w:r>
      <w:r>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"formattedCitation" : "(Draut et al. 2009; Storlazzi et al. 2009)", "plainTextFormattedCitation" : "(Draut et al. 2009; Storlazzi et al. 2009)", "previouslyFormattedCitation" : "(Draut et al. 2009; Storlazzi et al. 2009)" }, "properties" : { "noteIndex" : 0 }, "schema" : "https://github.com/citation-style-language/schema/raw/master/csl-citation.json" }</w:instrText>
      </w:r>
      <w:r>
        <w:fldChar w:fldCharType="separate"/>
      </w:r>
      <w:r>
        <w:rPr>
          <w:noProof/>
        </w:rPr>
        <w:t>(Draut et al. 2009; Storlazzi et al. 2009)</w:t>
      </w:r>
      <w:r>
        <w:fldChar w:fldCharType="end"/>
      </w:r>
      <w:r>
        <w:t xml:space="preserve">. Conversely, seasonal wind and wave patterns in the Trade wind belt can be coupled with sediment discharge or resuspension to decrease sediment deposition and residence times </w:t>
      </w:r>
      <w:r>
        <w:fldChar w:fldCharType="begin" w:fldLock="1"/>
      </w:r>
      <w:r>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"formattedCitation" : "(Hoitink and Hoekstra 2003; Muzuka et al. 2010)", "plainTextFormattedCitation" : "(Hoitink and Hoekstra 2003; Muzuka et al. 2010)", "previouslyFormattedCitation" : "(Hoitink and Hoekstra 2003; Muzuka et al. 2010)" }, "properties" : { "noteIndex" : 0 }, "schema" : "https://github.com/citation-style-language/schema/raw/master/csl-citation.json" }</w:instrText>
      </w:r>
      <w:r>
        <w:fldChar w:fldCharType="separate"/>
      </w:r>
      <w:r>
        <w:rPr>
          <w:noProof/>
        </w:rPr>
        <w:t>(Hoitink and Hoekstra 2003; Muzuka et al. 2010)</w:t>
      </w:r>
      <w:r>
        <w:fldChar w:fldCharType="end"/>
      </w:r>
      <w:r>
        <w:t xml:space="preserve">. Given the increased SSY to coastal waters caused by anthropogenic watershed disturbance on many tropical islands in the South Pacific and elsewhere </w:t>
      </w:r>
      <w:r>
        <w:fldChar w:fldCharType="begin" w:fldLock="1"/>
      </w:r>
      <w:r>
        <w:instrText>ADDIN CSL_CITATION { "citationItems" : [ { "id" : "ITEM-1", "itemData" : { "DOI" : "10.1016/j.ocecoaman.2014.03.018", "ISSN" : "09645691", "abstract" : "Increased sedimentation is widely acknowledged to be an important stressor for Caribbean coral reefs. However, for most locations we currently lack both accurate records of changes in sediment accumulation rates over reefs as well as a quantitative link between land-based sources of sediment and sediment delivery to coastal waters. This paper aims to address this gap in our quantitative understanding of these processes for two watersheds in the island of Saint Lucia in the West Indies. We used sediment cores collected near downstream coral reefs to examine changes in sediment composition and accumulation rate over the past several decades and relied upon a GIS-based sediment budget model to estimate recent sediment yields in the two focal watersheds. Analysis of sediment cores indicated that accumulation rates of terrigenous sediment, originating from the upstream watersheds, and calcareous sediment, likely arising from dead corals, have increased 2-3 fold over the last 3-4 decades. Model-estimated changes in sediment yields between 1995 and 2010 were associated with the expansion of the unpaved road network and were congruent with measured changes in terrigenous sediment accumulation rates near the reefs over the same period. The majority (83-95%) of sediment yield in the two watersheds was attributable to unpaved and degraded roads; in fact, just four or five road segments, representing &lt;20% of the road network in each watershed, accounted for nearly half of the estimated sediment yield in 2010. Our results suggest that unpaved roads are major sediment sources in the two study watersheds and therefore merit closer attention when implementing erosion control measures intended to reduce sediment loading into reef-bearing coastal waters. \u00a9 2014 Elsevier Ltd.", "author" : [ { "dropping-particle" : "", "family" : "B\u00e9gin", "given" : "Chantale", "non-dropping-particle" : "", "parse-names" : false, "suffix" : "" }, { "dropping-particle" : "", "family" : "Brooks", "given" : "Gregg", "non-dropping-particle" : "", "parse-names" : false, "suffix" : "" }, { "dropping-particle" : "", "family" : "Larson", "given" : "Rebekka a.", "non-dropping-particle" : "", "parse-names" : false, "suffix" : "" }, { "dropping-particle" : "", "family" : "Dragi\u0107evi\u0107", "given" : "Suzana", "non-dropping-particle" : "", "parse-names" : false, "suffix" : "" }, { "dropping-particle" : "", "family" : "Ramos Scharr\u00f3n", "given" : "Carlos E.", "non-dropping-particle" : "", "parse-names" : false, "suffix" : "" }, { "dropping-particle" : "", "family" : "Cot\u00e9", "given" : "Isabelle M.", "non-dropping-particle" : "", "parse-names" : false, "suffix" : "" } ], "container-title" : "Ocean and Coastal Management", "id" : "ITEM-1", "issued" : { "date-parts" : [ [ "2014" ] ] }, "page" : "35-45", "title" : "Increased sediment loads over coral reefs in Saint Lucia in relation to land use change in contributing watersheds", "type" : "article-journal", "volume" : "95" }, "uris" : [ "http://www.mendeley.com/documents/?uuid=c5b69147-e490-4947-bb77-a177dc8b4b9d" ] }, { "id" : "ITEM-2", "itemData" : { "author" : [ { "dropping-particle" : "", "family" : "Messina", "given" : "Alex T.", "non-dropping-particle" : "", "parse-names" : false, "suffix" : "" }, { "dropping-particle" : "", "family" : "Biggs", "given" : "Trent W.", "non-dropping-particle" : "", "parse-names" : false, "suffix" : "" } ], "container-title" : "Journal of Hydrology", "id" : "ITEM-2", "issued" : { "date-parts" : [ [ "0" ] ] }, "title" : "Contributions of human activities to suspended sediment yield during storm events from a steep, small, tropical watershed: Faga'alu, American Samoa", "type" : "article-journal" }, "uris" : [ "http://www.mendeley.com/documents/?uuid=acb9a51c-c97b-49f7-8991-36c398311a7a" ] }, { "id" : "ITEM-3", "itemData" : { "DOI" : "10.1007/s001260050093", "ISSN" : "0026-4598", "author" : [ { "dropping-particle" : "", "family" : "Hettler", "given" : "J.", "non-dropping-particle" : "", "parse-names" : false, "suffix" : "" }, { "dropping-particle" : "", "family" : "Irion", "given" : "G.", "non-dropping-particle" : "", "parse-names" : false, "suffix" : "" }, { "dropping-particle" : "", "family" : "Lehmann", "given" : "B.", "non-dropping-particle" : "", "parse-names" : false, "suffix" : "" } ], "container-title" : "Mineralium Deposita", "id" : "ITEM-3", "issue" : "3", "issued" : { "date-parts" : [ [ "1997", "5", "26" ] ] }, "page" : "280-291", "title" : "Environmental impact of mining waste disposal on a tropical lowland river system: a case study on the Ok Tedi Mine, Papua New Guinea", "type" : "article-journal", "volume" : "32" }, "uris" : [ "http://www.mendeley.com/documents/?uuid=23c07446-d0b6-4602-a718-f9461a0818d9" ] }, { "id" : "ITEM-4", "itemData" : { "ISBN" : "0341-8162", "author" : [ { "dropping-particle" : "", "family" : "Ramos-Scharr\u00f3n", "given" : "Carlos E", "non-dropping-particle" : "", "parse-names" : false, "suffix" : "" }, { "dropping-particle" : "", "family" : "Macdonald", "given" : "Lee H", "non-dropping-particle" : "", "parse-names" : false, "suffix" : "" } ], "container-title" : "Catena", "id" : "ITEM-4", "issue" : "2", "issued" : { "date-parts" : [ [ "2007" ] ] }, "page" : "250-266", "title" : "Measurement and prediction of natural and anthropogenic sediment sources, St. John, US Virgin Islands", "type" : "article-journal", "volume" : "71" }, "uris" : [ "http://www.mendeley.com/documents/?uuid=71f41540-4707-495e-8594-8c8a2b5b7e33" ] } ], "mendeley" : { "formattedCitation" : "(Messina and Biggs; Hettler et al. 1997; Ramos-Scharr\u00f3n and Macdonald 2007; B\u00e9gin et al. 2014)", "plainTextFormattedCitation" : "(Messina and Biggs; Hettler et al. 1997; Ramos-Scharr\u00f3n and Macdonald 2007; B\u00e9gin et al. 2014)", "previouslyFormattedCitation" : "(Messina and Biggs; Hettler et al. 1997; Ramos-Scharr\u00f3n and Macdonald 2007; B\u00e9gin et al. 2014)" }, "properties" : { "noteIndex" : 0 }, "schema" : "https://github.com/citation-style-language/schema/raw/master/csl-citation.json" }</w:instrText>
      </w:r>
      <w:r>
        <w:fldChar w:fldCharType="separate"/>
      </w:r>
      <w:r>
        <w:rPr>
          <w:noProof/>
        </w:rPr>
        <w:t>(Messina and Biggs; Hettler et al. 1997; Ramos-Scharrón and Macdonald 2007; Bégin et al. 2014)</w:t>
      </w:r>
      <w:r>
        <w:fldChar w:fldCharType="end"/>
      </w:r>
      <w:r>
        <w:t xml:space="preserve">, an integrated understanding of how flood-supplied terrigenous sediment and water circulation control sediment deposition and residence time is essential for identifying and mitigating coral health impacts </w:t>
      </w:r>
      <w:r>
        <w:fldChar w:fldCharType="begin" w:fldLock="1"/>
      </w:r>
      <w:r>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"formattedCitation" : "(Draut et al. 2009)", "plainTextFormattedCitation" : "(Draut et al. 2009)", "previouslyFormattedCitation" : "(Draut et al. 2009)" }, "properties" : { "noteIndex" : 0 }, "schema" : "https://github.com/citation-style-language/schema/raw/master/csl-citation.json" }</w:instrText>
      </w:r>
      <w:r>
        <w:fldChar w:fldCharType="separate"/>
      </w:r>
      <w:r>
        <w:rPr>
          <w:noProof/>
        </w:rPr>
        <w:t>(Draut et al. 2009)</w:t>
      </w:r>
      <w:r>
        <w:fldChar w:fldCharType="end"/>
      </w:r>
      <w:r>
        <w:t>.</w:t>
      </w:r>
      <w:r w:rsidR="00C81E34">
        <w:t xml:space="preserve"> </w:t>
      </w:r>
    </w:p>
    <w:p w14:paraId="318317B2" w14:textId="73776BFD" w:rsidR="00C81E34" w:rsidRDefault="00C81E34" w:rsidP="005110C9">
      <w:pPr>
        <w:ind w:firstLine="720"/>
      </w:pPr>
      <w:r>
        <w:t>Sediment sources: can be watershed during events or resuspended from past events</w:t>
      </w:r>
    </w:p>
    <w:p w14:paraId="3597B9BE" w14:textId="77777777" w:rsidR="001D06FC" w:rsidRDefault="001D06FC" w:rsidP="009A4D6F"/>
    <w:p w14:paraId="0112DD09" w14:textId="09B8AC9C" w:rsidR="00C81E34" w:rsidRDefault="00C81E34" w:rsidP="00C81E34">
      <w:r>
        <w:t>Spatial:</w:t>
      </w:r>
    </w:p>
    <w:p w14:paraId="18BD7788" w14:textId="77777777" w:rsidR="001D06FC" w:rsidRDefault="001D06FC" w:rsidP="005110C9">
      <w:pPr>
        <w:ind w:firstLine="720"/>
      </w:pPr>
      <w:r>
        <w:t xml:space="preserve">Due to logistical constraints, many conservation planning and remediation studies often use coarse estimates of pollutant discharge and distance-based plume models that assume symmetry in flow fields </w:t>
      </w:r>
      <w:r>
        <w:fldChar w:fldCharType="begin" w:fldLock="1"/>
      </w:r>
      <w:r>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"mendeley" : { "formattedCitation" : "(Klein et al. 2012)", "plainTextFormattedCitation" : "(Klein et al. 2012)", "previouslyFormattedCitation" : "(Klein et al. 2012)" }, "properties" : { "noteIndex" : 0 }, "schema" : "https://github.com/citation-style-language/schema/raw/master/csl-citation.json" }</w:instrText>
      </w:r>
      <w:r>
        <w:fldChar w:fldCharType="separate"/>
      </w:r>
      <w:r>
        <w:rPr>
          <w:noProof/>
        </w:rPr>
        <w:t>(Klein et al. 2012)</w:t>
      </w:r>
      <w:r>
        <w:fldChar w:fldCharType="end"/>
      </w:r>
      <w:r>
        <w:t xml:space="preserve">. Some studies correlate long term sediment accumulation, and by extension decreased coral health, with increased suspended sediment yield (SSY) from the watershed </w:t>
      </w:r>
      <w:r>
        <w:fldChar w:fldCharType="begin" w:fldLock="1"/>
      </w:r>
      <w:r>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"formattedCitation" : "(Ryan et al. 2008)", "plainTextFormattedCitation" : "(Ryan et al. 2008)", "previouslyFormattedCitation" : "(Ryan et al. 2008)" }, "properties" : { "noteIndex" : 0 }, "schema" : "https://github.com/citation-style-language/schema/raw/master/csl-citation.json" }</w:instrText>
      </w:r>
      <w:r>
        <w:fldChar w:fldCharType="separate"/>
      </w:r>
      <w:r>
        <w:rPr>
          <w:noProof/>
        </w:rPr>
        <w:t>(Ryan et al. 2008)</w:t>
      </w:r>
      <w:r>
        <w:fldChar w:fldCharType="end"/>
      </w:r>
      <w:r>
        <w:t xml:space="preserve">, but there is also evidence of hydrodynamics decreasing sediment residence time in two ways: 1) by flushing suspended sediment away from the corals before it can be deposited (residence time = 0 min), and 2) resuspending and removing sediment that has been previously deposited </w:t>
      </w:r>
      <w:r>
        <w:fldChar w:fldCharType="begin" w:fldLock="1"/>
      </w:r>
      <w:r>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"mendeley" : { "formattedCitation" : "(Hoitink and Hoekstra 2003)", "plainTextFormattedCitation" : "(Hoitink and Hoekstra 2003)", "previouslyFormattedCitation" : "(Hoitink and Hoekstra 2003)" }, "properties" : { "noteIndex" : 0 }, "schema" : "https://github.com/citation-style-language/schema/raw/master/csl-citation.json" }</w:instrText>
      </w:r>
      <w:r>
        <w:fldChar w:fldCharType="separate"/>
      </w:r>
      <w:r>
        <w:rPr>
          <w:noProof/>
        </w:rPr>
        <w:t>(Hoitink and Hoekstra 2003)</w:t>
      </w:r>
      <w:r>
        <w:fldChar w:fldCharType="end"/>
      </w:r>
      <w:r>
        <w:t xml:space="preserve">. </w:t>
      </w:r>
    </w:p>
    <w:p w14:paraId="0CC28EA7" w14:textId="77777777" w:rsidR="00C81E34" w:rsidRDefault="00C81E34" w:rsidP="00C81E34"/>
    <w:p w14:paraId="02029259" w14:textId="5901918F" w:rsidR="00C81E34" w:rsidRDefault="00C81E34" w:rsidP="00C81E34">
      <w:r>
        <w:t>Temporal</w:t>
      </w:r>
    </w:p>
    <w:p w14:paraId="0C08FF80" w14:textId="77777777" w:rsidR="00C81E34" w:rsidRDefault="00C81E34" w:rsidP="00C81E34">
      <w:r>
        <w:t>Correlation with watershed loading/Modeling approach</w:t>
      </w:r>
    </w:p>
    <w:p w14:paraId="503E8F77" w14:textId="77777777" w:rsidR="00C81E34" w:rsidRDefault="00C81E34" w:rsidP="00C81E34">
      <w:pPr>
        <w:ind w:firstLine="720"/>
      </w:pPr>
      <w:r>
        <w:t xml:space="preserve">While some studies correlate increase sediment accumulation with increased SSY from the watershed, several studies have found weak or no correlation between sediment trap collection and rainfall </w:t>
      </w:r>
      <w:r>
        <w:fldChar w:fldCharType="begin" w:fldLock="1"/>
      </w:r>
      <w:r>
        <w:instrText>ADDIN CSL_CITATION { "citationItems" : [ { "id" : "ITEM-1", "itemData" : { "DOI" : "10.1016/j.ecss.2005.07.025", "ISSN" : "02727714", "author" : [ { "dropping-particle" : "", "family" : "Victor", "given" : "S.",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"DOI" : "10.1016/j.marpolbul.2006.01.008", "ISSN" : "0025-326X", "PMID" : "16545399", "abstract" : "Sediment traps were used to evaluate the frequency, cause, and relative intensity of sediment mobility/resuspension along the fringing coral reef off southern Molokai (February 2000-May 2002). Two storms with high rainfall, floods, and exceptionally high waves resulted in sediment collection rates&gt;1000 times higher than during non-storm periods, primarily because of sediment resuspension by waves. Based on quantity and composition of trapped sediment, floods recharged the reef flat with land-derived sediment, but had a low potential for burying coral on the fore reef when accompanied by high waves. The trapped sediments have low concentrations of anthropogenic metals. The magnetic properties of trapped sediment may provide information about the sources of land-derived sediment reaching the fore reef. The high trapping rate and low sediment cover indicate that coral surfaces on the fore reef are exposed to transient resuspended sediment, and that the traps do not measure net sediment accumulation on the reef surface.", "author" : [ { "dropping-particle" : "", "family" : "Bothner", "given" : "Michael H.", "non-dropping-particle" : "", "parse-names" : false, "suffix" : "" }, { "dropping-particle" : "", "family" : "Reynolds", "given" : "Richard L.", "non-dropping-particle" : "", "parse-names" : false, "suffix" : "" }, { "dropping-particle" : "", "family" : "Casso", "given" : "Michael A.", "non-dropping-particle" : "", "parse-names" : false, "suffix" : "" }, { "dropping-particle" : "", "family" : "Storlazzi", "given" : "Curt D.", "non-dropping-particle" : "", "parse-names" : false, "suffix" : "" }, { "dropping-particle" : "", "family" : "Field", "given" : "Michael E.", "non-dropping-particle" : "", "parse-names" : false, "suffix" : "" } ], "container-title" : "Marine pollution bulletin", "id" : "ITEM-2", "issue" : "9", "issued" : { "date-parts" : [ [ "2006", "9" ] ] }, "page" : "1034-47", "title" : "Quantity, composition, and source of sediment collected in sediment traps along the fringing coral reef off Molokai, Hawaii.", "type" : "article-journal", "volume" : "52" }, "uris" : [ "http://www.mendeley.com/documents/?uuid=0dc48c07-24a1-4da5-95ad-c2a3f411e96b" ] } ], "mendeley" : { "formattedCitation" : "(Bothner et al. 2006; Victor et al. 2006)", "plainTextFormattedCitation" : "(Bothner et al. 2006; Victor et al. 2006)", "previouslyFormattedCitation" : "(Bothner et al. 2006; Victor et al. 2006)" }, "properties" : { "noteIndex" : 0 }, "schema" : "https://github.com/citation-style-language/schema/raw/master/csl-citation.json" }</w:instrText>
      </w:r>
      <w:r>
        <w:fldChar w:fldCharType="separate"/>
      </w:r>
      <w:r>
        <w:rPr>
          <w:noProof/>
        </w:rPr>
        <w:t>(Bothner et al. 2006; Victor et al. 2006)</w:t>
      </w:r>
      <w:r>
        <w:fldChar w:fldCharType="end"/>
      </w:r>
      <w:r>
        <w:t xml:space="preserve">. It is well-known that SSY from small, mountainous watersheds can be poorly correlated with precipitation </w:t>
      </w:r>
      <w:r>
        <w:fldChar w:fldCharType="begin" w:fldLock="1"/>
      </w:r>
      <w:r>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"formattedCitation" : "(Basher et al. 2011; Duvert et al. 2012)", "plainTextFormattedCitation" : "(Basher et al. 2011; Duvert et al. 2012)", "previouslyFormattedCitation" : "(Basher et al. 2011; Duvert et al. 2012)" }, "properties" : { "noteIndex" : 0 }, "schema" : "https://github.com/citation-style-language/schema/raw/master/csl-citation.json" }</w:instrText>
      </w:r>
      <w:r>
        <w:fldChar w:fldCharType="separate"/>
      </w:r>
      <w:r>
        <w:rPr>
          <w:noProof/>
        </w:rPr>
        <w:t>(Basher et al. 2011; Duvert et al. 2012)</w:t>
      </w:r>
      <w:r>
        <w:fldChar w:fldCharType="end"/>
      </w:r>
      <w:r>
        <w:t xml:space="preserve">, and where management activities reduce SSY from storm events, it is necessary to measure SSY from the watershed. This paper uses measured and modeled SSY from the watershed, modeled wave conditions, and spatially distributed measurements of gross and net sediment accumulation to determine the spatial and temporal patterns of sediment stress at the study site. The proposed modeling approach is similar to other efforts that have attempted to limit the complexity of the modeling approach, but still account for the impact of ocean conditions and watershed processes on sediment dynamics </w:t>
      </w:r>
      <w:commentRangeStart w:id="1"/>
      <w:r>
        <w:fldChar w:fldCharType="begin" w:fldLock="1"/>
      </w:r>
      <w:r>
        <w:instrText>ADDIN CSL_CITATION { "citationItems" : [ { "id" : "ITEM-1",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"ITEM-1", "issued" : { "date-parts" : [ [ "2012" ] ] }, "page" : "1-9", "title" : "Intra-annual variation in turbidity in response to terrestrial runoff on near-shore coral reefs of the Great Barrier Reef", "type" : "article-journal" }, "uris" : [ "http://www.mendeley.com/documents/?uuid=e32df877-4a65-4333-a49a-aef34c53e194" ] } ], "mendeley" : { "formattedCitation" : "(Fabricius et al. 2012)", "plainTextFormattedCitation" : "(Fabricius et al. 2012)", "previouslyFormattedCitation" : "(Fabricius et al. 2012)" }, "properties" : { "noteIndex" : 0 }, "schema" : "https://github.com/citation-style-language/schema/raw/master/csl-citation.json" }</w:instrText>
      </w:r>
      <w:r>
        <w:fldChar w:fldCharType="separate"/>
      </w:r>
      <w:r>
        <w:rPr>
          <w:noProof/>
        </w:rPr>
        <w:t>(Fabricius et al. 2012)</w:t>
      </w:r>
      <w:r>
        <w:fldChar w:fldCharType="end"/>
      </w:r>
      <w:commentRangeEnd w:id="1"/>
      <w:r>
        <w:rPr>
          <w:rStyle w:val="CommentReference"/>
          <w:rFonts w:asciiTheme="minorHAnsi" w:hAnsiTheme="minorHAnsi"/>
        </w:rPr>
        <w:commentReference w:id="1"/>
      </w:r>
      <w:r>
        <w:t xml:space="preserve">. </w:t>
      </w:r>
    </w:p>
    <w:p w14:paraId="21E9555B" w14:textId="77777777" w:rsidR="00C81E34" w:rsidRDefault="00C81E34" w:rsidP="00C81E34"/>
    <w:p w14:paraId="379F6589" w14:textId="77777777" w:rsidR="005110C9" w:rsidRDefault="005110C9" w:rsidP="005110C9">
      <w:pPr>
        <w:ind w:firstLine="720"/>
      </w:pPr>
    </w:p>
    <w:p w14:paraId="79071D65" w14:textId="77777777" w:rsidR="0048291C" w:rsidRDefault="003E544B" w:rsidP="0048291C">
      <w:r>
        <w:t>Measurement Methods</w:t>
      </w:r>
    </w:p>
    <w:p w14:paraId="1DFAC84F" w14:textId="77777777" w:rsidR="00C81E34" w:rsidRDefault="00C81E34" w:rsidP="0048291C"/>
    <w:p w14:paraId="43B212E6" w14:textId="45C415D3" w:rsidR="00C81E34" w:rsidRDefault="00C81E34" w:rsidP="0048291C">
      <w:r>
        <w:t xml:space="preserve">Coral health surveys can’t distinguish between multiple stressors and </w:t>
      </w:r>
    </w:p>
    <w:p w14:paraId="20FFA9B9" w14:textId="03E4B345" w:rsidR="005110C9" w:rsidRDefault="001D06FC" w:rsidP="00EC7083">
      <w:pPr>
        <w:ind w:firstLine="720"/>
      </w:pPr>
      <w:r>
        <w:lastRenderedPageBreak/>
        <w:t>Many researchers and environmental managers are interested in determining the location and severity of terrigenous sediment impacts on coral health, but developing a measure of sediment impact has proven difficult.</w:t>
      </w:r>
      <w:r w:rsidR="00AF5C1B">
        <w:t xml:space="preserve"> Coral surveys can monitor changes in coral abundance or species composition to infer impacts from sediment but it can be difficult to determine if those changes are caused by other factors</w:t>
      </w:r>
      <w:r w:rsidR="00EC7083">
        <w:t xml:space="preserve">, and coral responses can be non-linear </w:t>
      </w:r>
      <w:r w:rsidR="00EC7083">
        <w:fldChar w:fldCharType="begin" w:fldLock="1"/>
      </w:r>
      <w:r w:rsidR="00A97C47">
        <w:instrText>ADDIN CSL_CITATION { "citationItems" : [ { "id" : "ITEM-1", "itemData" : { "DOI" : "10.1007/978-90-481-2639-2", "ISBN" : "978-90-481-2638-5", "author" : [ { "dropping-particle" : "", "family" : "Hopley", "given" : "D.", "non-dropping-particle" : "", "parse-names" : false, "suffix" : "" } ], "container-title" : "Encyclopedia of Modern Coral Reefs", "id" : "ITEM-1", "issued" : { "date-parts" : [ [ "2011" ] ] }, "title" : "S", "type" : "chapter" }, "uris" : [ "http://www.mendeley.com/documents/?uuid=a84c80aa-6fdd-4f92-8171-83925195c081" ] } ], "mendeley" : { "formattedCitation" : "(Hopley 2011)", "plainTextFormattedCitation" : "(Hopley 2011)", "previouslyFormattedCitation" : "(Hopley 2011)" }, "properties" : { "noteIndex" : 0 }, "schema" : "https://github.com/citation-style-language/schema/raw/master/csl-citation.json" }</w:instrText>
      </w:r>
      <w:r w:rsidR="00EC7083">
        <w:fldChar w:fldCharType="separate"/>
      </w:r>
      <w:r w:rsidR="00EC7083" w:rsidRPr="00EC7083">
        <w:rPr>
          <w:noProof/>
        </w:rPr>
        <w:t>(Hopley 2011)</w:t>
      </w:r>
      <w:r w:rsidR="00EC7083">
        <w:fldChar w:fldCharType="end"/>
      </w:r>
      <w:r w:rsidR="00AF5C1B">
        <w:t xml:space="preserve">. Management actions may reduce sediment stress to coral reefs but coral </w:t>
      </w:r>
      <w:r w:rsidR="00AF5C1B" w:rsidRPr="00B2473D">
        <w:t>health may not recover due to other stressors, or the</w:t>
      </w:r>
      <w:r w:rsidR="00A97C47">
        <w:t xml:space="preserve"> decadal</w:t>
      </w:r>
      <w:r w:rsidR="00AF5C1B" w:rsidRPr="00B2473D">
        <w:t xml:space="preserve"> time scale of</w:t>
      </w:r>
      <w:r w:rsidR="00EC7083">
        <w:t xml:space="preserve"> coral recovery can be too long to be useful for managers</w:t>
      </w:r>
      <w:r w:rsidR="00AF5C1B" w:rsidRPr="00B2473D">
        <w:t>.</w:t>
      </w:r>
      <w:r w:rsidR="00B2473D" w:rsidRPr="00B2473D">
        <w:t xml:space="preserve"> </w:t>
      </w:r>
      <w:r w:rsidR="00B2473D">
        <w:t>B</w:t>
      </w:r>
      <w:r w:rsidR="00B2473D" w:rsidRPr="00B2473D">
        <w:t xml:space="preserve">io-indicators like gene-expression or incorporation into coral skeleton </w:t>
      </w:r>
      <w:r w:rsidR="00B2473D" w:rsidRPr="00B2473D">
        <w:fldChar w:fldCharType="begin" w:fldLock="1"/>
      </w:r>
      <w:r w:rsidR="00B2473D" w:rsidRPr="00B2473D">
        <w:instrText>ADDIN CSL_CITATION { "citationItems" : [ { "id" : "ITEM-1", "itemData" : { "author" : [ { "dropping-particle" : "", "family" : "Rotmann", "given" : "S.", "non-dropping-particle" : "", "parse-names" : false, "suffix" : "" }, { "dropping-particle" : "", "family" : "Thomas", "given" : "S\u00e9verine", "non-dropping-particle" : "", "parse-names" : false, "suffix" : "" } ], "container-title" : "Oceanography", "id" : "ITEM-1", "issue" : "4", "issued" : { "date-parts" : [ [ "2012" ] ] }, "page" : "52-63", "title" : "Coral tissue thickness as a bioindicator of mine-related turbidity stress on coral reefs at Lihir Island, Papua New Guinea", "type" : "article-journal", "volume" : "25" }, "uris" : [ "http://www.mendeley.com/documents/?uuid=65c47e3b-fbf8-4662-bee8-269c0b4cd224" ] }, { "id" : "ITEM-2", "itemData" : { "DOI" : "10.1007/s10646-011-0837-4", "ISSN" : "1573-3017", "PMID" : "22215560", "abstract" : "Coral reefs throughout the world are exhibiting documented declines in coral cover and species diversity, which have been linked to anthropogenic stressors including land-based sources of pollution. Reductions in coastal water and substratum quality are affecting coral survivorship, reproduction and recruitment, and hence, the persistence of coral reefs. One major obstacle in effectively addressing these declines is the lack of tools that can identify cause-and-effect relationships between stressors and specific coral reef losses, while a second problem is the inability to measure the efficacy of mitigation efforts in a timely fashion. We examined corals from six coral reefs on Guam, Mariana Islands, which were being affected by different environmental stressors (e.g. PAH's, pesticides, PCB's and sedimentation). Cellular diagnostic analysis differentiated the cellular-physiological condition of these corals. Examination of protein expression provided insight into their homeostatic responses to chemical and physical stressors in exposed corals prior to outright mortality, providing improved opportunities for developing locally-based management responses. This approach adds critically needed tools for addressing the effects of multiple stressors on corals and will allow researchers to move beyond present assessment and monitoring techniques that simply document the loss of coral abundance and diversity.", "author" : [ { "dropping-particle" : "", "family" : "Downs", "given" : "Craig a", "non-dropping-particle" : "", "parse-names" : false, "suffix" : "" }, { "dropping-particle" : "", "family" : "Ostrander", "given" : "Gary K", "non-dropping-particle" : "", "parse-names" : false, "suffix" : "" }, { "dropping-particle" : "", "family" : "Rougee", "given" : "Luc", "non-dropping-particle" : "", "parse-names" : false, "suffix" : "" }, { "dropping-particle" : "", "family" : "Rongo", "given" : "Teina", "non-dropping-particle" : "", "parse-names" : false, "suffix" : "" }, { "dropping-particle" : "", "family" : "Knutson", "given" : "Sean", "non-dropping-particle" : "", "parse-names" : false, "suffix" : "" }, { "dropping-particle" : "", "family" : "Williams", "given" : "David E", "non-dropping-particle" : "", "parse-names" : false, "suffix" : "" }, { "dropping-particle" : "", "family" : "Mendiola", "given" : "Wendy", "non-dropping-particle" : "", "parse-names" : false, "suffix" : "" }, { "dropping-particle" : "", "family" : "Holbrook", "given" : "Jackalyn", "non-dropping-particle" : "", "parse-names" : false, "suffix" : "" }, { "dropping-particle" : "", "family" : "Richmond", "given" : "Robert H", "non-dropping-particle" : "", "parse-names" : false, "suffix" : "" } ], "container-title" : "Ecotoxicology", "id" : "ITEM-2", "issue" : "3", "issued" : { "date-parts" : [ [ "2012", "4" ] ] }, "page" : "768-82", "title" : "The use of cellular diagnostics for identifying sub-lethal stress in reef corals.", "type" : "article-journal", "volume" : "21" }, "uris" : [ "http://www.mendeley.com/documents/?uuid=2b84371a-815f-4551-91da-4819e19110c1" ] }, { "id" : "ITEM-3", "itemData" : { "author" : [ { "dropping-particle" : "", "family" : "Fallon", "given" : "Stewart J.", "non-dropping-particle" : "", "parse-names" : false, "suffix" : "" }, { "dropping-particle" : "", "family" : "White", "given" : "Jamie c.", "non-dropping-particle" : "", "parse-names" : false, "suffix" : "" }, { "dropping-particle" : "", "family" : "McCulloch", "given" : "Malcolm T.", "non-dropping-particle" : "", "parse-names" : false, "suffix" : "" } ], "id" : "ITEM-3", "issue" : "1", "issued" : { "date-parts" : [ [ "2002" ] ] }, "page" : "45-62", "title" : "Porites corals as recorders of mining and environmental impacts : Misima Island , Papua New Guinea", "type" : "article-journal", "volume" : "66" }, "uris" : [ "http://www.mendeley.com/documents/?uuid=88de052f-8b7a-4011-8b88-0404541fb465" ] } ], "mendeley" : { "formattedCitation" : "(Fallon et al. 2002; Downs et al. 2012; Rotmann and Thomas 2012)", "plainTextFormattedCitation" : "(Fallon et al. 2002; Downs et al. 2012; Rotmann and Thomas 2012)", "previouslyFormattedCitation" : "(Fallon et al. 2002; Downs et al. 2012; Rotmann and Thomas 2012)" }, "properties" : { "noteIndex" : 0 }, "schema" : "https://github.com/citation-style-language/schema/raw/master/csl-citation.json" }</w:instrText>
      </w:r>
      <w:r w:rsidR="00B2473D" w:rsidRPr="00B2473D">
        <w:fldChar w:fldCharType="separate"/>
      </w:r>
      <w:r w:rsidR="00B2473D" w:rsidRPr="00B2473D">
        <w:rPr>
          <w:noProof/>
        </w:rPr>
        <w:t>(Fallon et al. 2002; Downs et al. 2012; Rotmann and Thomas 2012)</w:t>
      </w:r>
      <w:r w:rsidR="00B2473D" w:rsidRPr="00B2473D">
        <w:fldChar w:fldCharType="end"/>
      </w:r>
      <w:r w:rsidR="00B2473D" w:rsidRPr="00B2473D">
        <w:t xml:space="preserve"> </w:t>
      </w:r>
      <w:r w:rsidR="00B2473D">
        <w:t>are useful to determine if particular corals are being impacted</w:t>
      </w:r>
      <w:r w:rsidR="00A97C47">
        <w:t>, especially at sub-lethal levels,</w:t>
      </w:r>
      <w:r w:rsidR="00B2473D">
        <w:t xml:space="preserve"> b</w:t>
      </w:r>
      <w:r w:rsidR="00A97C47">
        <w:t xml:space="preserve">ut </w:t>
      </w:r>
      <w:r w:rsidR="00B2473D">
        <w:t xml:space="preserve">determining the processes is difficult. </w:t>
      </w:r>
      <w:r w:rsidR="005110C9">
        <w:t xml:space="preserve">Some have measured measuring SSC in the water column with turbidimeters or grab samples </w:t>
      </w:r>
      <w:r w:rsidR="005110C9">
        <w:fldChar w:fldCharType="begin" w:fldLock="1"/>
      </w:r>
      <w:r w:rsidR="00E30DA0">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"id" : "ITEM-2",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"ITEM-2", "issued" : { "date-parts" : [ [ "2012" ] ] }, "page" : "1-9", "title" : "Intra-annual variation in turbidity in response to terrestrial runoff on near-shore coral reefs of the Great Barrier Reef", "type" : "article-journal" }, "uris" : [ "http://www.mendeley.com/documents/?uuid=e32df877-4a65-4333-a49a-aef34c53e194" ] } ], "mendeley" : { "formattedCitation" : "(Wolanski et al. 2003; Fabricius et al. 2012)", "plainTextFormattedCitation" : "(Wolanski et al. 2003; Fabricius et al. 2012)", "previouslyFormattedCitation" : "(Wolanski et al. 2003; Fabricius et al. 2012)" }, "properties" : { "noteIndex" : 0 }, "schema" : "https://github.com/citation-style-language/schema/raw/master/csl-citation.json" }</w:instrText>
      </w:r>
      <w:r w:rsidR="005110C9">
        <w:fldChar w:fldCharType="separate"/>
      </w:r>
      <w:r w:rsidR="005110C9" w:rsidRPr="005110C9">
        <w:rPr>
          <w:noProof/>
        </w:rPr>
        <w:t>(Wolanski et al. 2003; Fabricius et al. 2012)</w:t>
      </w:r>
      <w:r w:rsidR="005110C9">
        <w:fldChar w:fldCharType="end"/>
      </w:r>
      <w:r w:rsidR="005110C9">
        <w:t xml:space="preserve"> to determine if areas are exposed to sediment stress but they don’t show if sediment is accumulating on the coral</w:t>
      </w:r>
      <w:r w:rsidR="00E30DA0">
        <w:t>,</w:t>
      </w:r>
      <w:r w:rsidR="005110C9">
        <w:t xml:space="preserve"> the residence time</w:t>
      </w:r>
      <w:r w:rsidR="00E30DA0">
        <w:t>, or the composition, which are</w:t>
      </w:r>
      <w:r w:rsidR="005110C9">
        <w:t xml:space="preserve"> important</w:t>
      </w:r>
      <w:r w:rsidR="00E30DA0">
        <w:t xml:space="preserve"> for overall impact </w:t>
      </w:r>
      <w:r w:rsidR="00E30DA0">
        <w:fldChar w:fldCharType="begin" w:fldLock="1"/>
      </w:r>
      <w:r w:rsidR="001A6ADC">
        <w:instrText>ADDIN CSL_CITATION { "citationItems" : [ { "id" : "ITEM-1", "itemData" : { "ISBN" : "0027-8424", "author" : [ { "dropping-particle" : "", "family" : "Weber", "given" : "Miriam", "non-dropping-particle" : "", "parse-names" : false, "suffix" : "" }, { "dropping-particle" : "", "family" : "Beer", "given" : "Dirk", "non-dropping-particle" : "de", "parse-names" : false, "suffix" : "" }, { "dropping-particle" : "", "family" : "Lott", "given" : "Christian", "non-dropping-particle" : "", "parse-names" : false, "suffix" : "" }, { "dropping-particle" : "", "family" : "Polerecky", "given" : "Lubos", "non-dropping-particle" : "", "parse-names" : false, "suffix" : "" }, { "dropping-particle" : "", "family" : "Kohls", "given" : "Katharina", "non-dropping-particle" : "", "parse-names" : false, "suffix" : "" }, { "dropping-particle" : "", "family" : "Abed", "given" : "R M M", "non-dropping-particle" : "", "parse-names" : false, "suffix" : "" }, { "dropping-particle" : "", "family" : "Ferdelman", "given" : "Timothy G", "non-dropping-particle" : "", "parse-names" : false, "suffix" : "" }, { "dropping-particle" : "", "family" : "Fabricius", "given" : "Katharina E", "non-dropping-particle" : "", "parse-names" : false, "suffix" : "" } ], "container-title" : "Proceedings of the National Academy of Sciences", "id" : "ITEM-1", "issue" : "24", "issued" : { "date-parts" : [ [ "2012" ] ] }, "page" : "E1558-E1567", "title" : "Mechanisms of damage to corals exposed to sedimentation", "type" : "article-journal", "volume" : "109" }, "uris" : [ "http://www.mendeley.com/documents/?uuid=941240a5-6d95-4b1b-ae2a-3c0b41b2fb23" ] } ], "mendeley" : { "formattedCitation" : "(Weber et al. 2012)", "plainTextFormattedCitation" : "(Weber et al. 2012)", "previouslyFormattedCitation" : "(Weber et al. 2012)" }, "properties" : { "noteIndex" : 0 }, "schema" : "https://github.com/citation-style-language/schema/raw/master/csl-citation.json" }</w:instrText>
      </w:r>
      <w:r w:rsidR="00E30DA0">
        <w:fldChar w:fldCharType="separate"/>
      </w:r>
      <w:r w:rsidR="00E30DA0" w:rsidRPr="00E30DA0">
        <w:rPr>
          <w:noProof/>
        </w:rPr>
        <w:t>(Weber et al. 2012)</w:t>
      </w:r>
      <w:r w:rsidR="00E30DA0">
        <w:fldChar w:fldCharType="end"/>
      </w:r>
      <w:r w:rsidR="005110C9">
        <w:t>.</w:t>
      </w:r>
      <w:r w:rsidR="00AF5C1B">
        <w:t xml:space="preserve"> </w:t>
      </w:r>
      <w:r w:rsidR="00E30DA0">
        <w:t xml:space="preserve">Thus, </w:t>
      </w:r>
      <w:r w:rsidR="00A97C47">
        <w:t>d</w:t>
      </w:r>
      <w:r w:rsidR="00AF5C1B">
        <w:t>irect measurements of sediment accumulation</w:t>
      </w:r>
      <w:r w:rsidR="00E30DA0">
        <w:t xml:space="preserve"> and composition</w:t>
      </w:r>
      <w:r w:rsidR="00AF5C1B">
        <w:t xml:space="preserve"> are preferred.</w:t>
      </w:r>
    </w:p>
    <w:p w14:paraId="0B1EE5C4" w14:textId="38AF5438" w:rsidR="001D06FC" w:rsidRDefault="00A97C47" w:rsidP="005110C9">
      <w:pPr>
        <w:ind w:firstLine="720"/>
      </w:pPr>
      <w:r>
        <w:t xml:space="preserve">Thomas and </w:t>
      </w:r>
      <w:proofErr w:type="spellStart"/>
      <w:r>
        <w:t>Ridd</w:t>
      </w:r>
      <w:proofErr w:type="spellEnd"/>
      <w:r>
        <w:t xml:space="preserve"> </w:t>
      </w:r>
      <w:r>
        <w:fldChar w:fldCharType="begin" w:fldLock="1"/>
      </w:r>
      <w:r>
        <w:instrText>ADDIN CSL_CITATION { "citationItems" : [ { "id" : "ITEM-1", "itemData" : { "DOI" : "10.1016/j.margeo.2004.03.011", "ISSN" : "00253227", "author" : [ { "dropping-particle" : "", "family" : "Thomas", "given" : "S\u00e9verine", "non-dropping-particle" : "", "parse-names" : false, "suffix" : "" }, { "dropping-particle" : "V", "family" : "Ridd", "given" : "Peter", "non-dropping-particle" : "", "parse-names" : false, "suffix" : "" } ], "container-title" : "Marine Geology", "id" : "ITEM-1", "issue" : "1-4", "issued" : { "date-parts" : [ [ "2004", "6" ] ] }, "page" : "95-114", "title" : "Review of methods to measure short time scale sediment accumulation", "type" : "article-journal", "volume" : "207" }, "uris" : [ "http://www.mendeley.com/documents/?uuid=49d541d2-ef4d-42bc-b2d3-7168d75b8556" ] } ], "mendeley" : { "formattedCitation" : "(Thomas and Ridd 2004)", "manualFormatting" : "(2004)", "plainTextFormattedCitation" : "(Thomas and Ridd 2004)", "previouslyFormattedCitation" : "(Thomas and Ridd 2004)" }, "properties" : { "noteIndex" : 0 }, "schema" : "https://github.com/citation-style-language/schema/raw/master/csl-citation.json" }</w:instrText>
      </w:r>
      <w:r>
        <w:fldChar w:fldCharType="separate"/>
      </w:r>
      <w:r w:rsidRPr="00A97C47">
        <w:rPr>
          <w:noProof/>
        </w:rPr>
        <w:t>(2004)</w:t>
      </w:r>
      <w:r>
        <w:fldChar w:fldCharType="end"/>
      </w:r>
      <w:r>
        <w:t xml:space="preserve"> review various discontinuous and quasi-continuous methods for measuring sediment accumulation at short timescales. </w:t>
      </w:r>
      <w:r w:rsidR="001D06FC">
        <w:t xml:space="preserve">Tube traps are the most common method for measuring sediment accumulation in shallow coral reef environments </w:t>
      </w:r>
      <w:r w:rsidR="001D06FC">
        <w:fldChar w:fldCharType="begin" w:fldLock="1"/>
      </w:r>
      <w:r w:rsidR="001D06FC">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"id" : "ITEM-2", "itemData" : { "ISBN" : "0025-3235", "author" : [ { "dropping-particle" : "", "family" : "White", "given" : "J", "non-dropping-particle" : "", "parse-names" : false, "suffix" : "" } ], "container-title" : "Marine Geophysical Research", "id" : "ITEM-2", "issue" : "1", "issued" : { "date-parts" : [ [ "1990" ] ] }, "page" : "145-152", "title" : "The use of sediment traps in high-energy environments", "type" : "article-journal", "volume" : "12" }, "uris" : [ "http://www.mendeley.com/documents/?uuid=cb94b7ee-49c2-417b-a837-1086cb2fa8b5" ] } ], "mendeley" : { "formattedCitation" : "(White 1990; Storlazzi et al. 2011)", "plainTextFormattedCitation" : "(White 1990; Storlazzi et al. 2011)", "previouslyFormattedCitation" : "(White 1990; Storlazzi et al. 2011)" }, "properties" : { "noteIndex" : 0 }, "schema" : "https://github.com/citation-style-language/schema/raw/master/csl-citation.json" }</w:instrText>
      </w:r>
      <w:r w:rsidR="001D06FC">
        <w:fldChar w:fldCharType="separate"/>
      </w:r>
      <w:r w:rsidR="001D06FC">
        <w:rPr>
          <w:noProof/>
        </w:rPr>
        <w:t>(White 1990; Storlazzi et al. 2011)</w:t>
      </w:r>
      <w:r w:rsidR="001D06FC">
        <w:fldChar w:fldCharType="end"/>
      </w:r>
      <w:r w:rsidR="001D06FC">
        <w:t xml:space="preserve">, but it is difficult to determine if these are ecologically meaningful indicators of coral stress. Some corals are well-adapted to turbid conditions </w:t>
      </w:r>
      <w:r w:rsidR="001D06FC">
        <w:fldChar w:fldCharType="begin" w:fldLock="1"/>
      </w:r>
      <w:r w:rsidR="001D06FC">
        <w:instrText>ADDIN CSL_CITATION { "citationItems" : [ { "id" : "ITEM-1", "itemData" : { "DOI" : "10.1130/g33261.1", "ISBN" : "0091-7613", "abstract" : "Global-scale deteriorations in coral reef health are projected to lead to a progressive decline in reef-building potential and ultimately to states of net reef erosion. These transitions may be driven by various human disturbances and by climate change; however, increased terrestrial sediment and nutrient yields from anthropogenically modified coastal catchments are widely recognized as a major threat. As water quality deteriorates, reduced coral cover and species diversity are commonly inferred, and lower reef accretion rates and impaired reef development are assumed consequences. Here we present a detailed chronostratigraphic growth history, constrained by 40 accelerator mass spectrometry radiocarbon dates for Middle Reef, an inshore turbid-zone reef on Australia's Great Barrier Reef, that challenges the assumption that high terrestrial sediment inputs inherently restrict reef accretion rates and inhibit reef development. We establish that Middle Reef has vertically accreted very rapidly for more than 700 yr, at an average rate of 8.3 mm yr(-1). Accretion rates varied across the reef at different times, but it is significant that the periods of most rapid accretion (averaging 13.0 mm yr(-1)) coincide with phases of reef development dominated by fine-grained terrigenoclastic sediment accumulation. We suggest that this is in large part a function of a high rate of terrigenous sediment accumulation aiding the postmortem preservation of coral skeletal material. Both maximum and site-averaged accretion rates match or exceed those documented for most clear-water, mid- and outer-shelf reefs in the region over the past 9000 yr, and those determined for many reefs throughout the Indian and Pacific Oceans over the same period. While examples of inshore coral reefs that have been degraded in the short term by excessive terrestrial sedimentation clearly exist, others clearly tolerate high sedimentation and turbidity, and our data confirm that sustained and long-term rapid reef growth is possible in these environments.", "author" : [ { "dropping-particle" : "", "family" : "Perry", "given" : "Chris", "non-dropping-particle" : "", "parse-names" : false, "suffix" : "" }, { "dropping-particle" : "", "family" : "Smithers", "given" : "S. G.", "non-dropping-particle" : "", "parse-names" : false, "suffix" : "" }, { "dropping-particle" : "", "family" : "Gulliver", "given" : "P.", "non-dropping-particle" : "", "parse-names" : false, "suffix" : "" }, { "dropping-particle" : "", "family" : "Browne", "given" : "N. K.", "non-dropping-particle" : "", "parse-names" : false, "suffix" : "" } ], "container-title" : "Geology", "id" : "ITEM-1", "issue" : "8", "issued" : { "date-parts" : [ [ "2012" ] ] }, "language" : "English", "note" : "ISI Document Delivery No.: 983CF\nTimes Cited: 0\nCited Reference Count: 16\nPerry, C. T. Smithers, S. G. Gulliver, P. Browne, N. K.\nLeverhulme Trust (UK)[RF/4/REG/2007/0106]; Natural Environment Research Council (UK)[1458.0310]\nWe thank The Leverhulme Trust (UK) for funding this research under a Research Fellowship (RF/4/REG/2007/0106) to Perry, and the Natural Environment Research Council (UK) for an AMS Radiocarbon Dating Allocation (1458.0310) to Perry, Smithers, and Gulliver.\nGeological soc amer, inc\nBoulder", "page" : "719-722", "title" : "Evidence of very rapid reef accretion and reef growth under high turbidity and terrigenous sedimentation", "type" : "article-journal", "volume" : "40" }, "uris" : [ "http://www.mendeley.com/documents/?uuid=420cedeb-e661-4829-b84c-be4ea12ab7eb" ] } ], "mendeley" : { "formattedCitation" : "(Perry et al. 2012)", "plainTextFormattedCitation" : "(Perry et al. 2012)", "previouslyFormattedCitation" : "(Perry et al. 2012)" }, "properties" : { "noteIndex" : 0 }, "schema" : "https://github.com/citation-style-language/schema/raw/master/csl-citation.json" }</w:instrText>
      </w:r>
      <w:r w:rsidR="001D06FC">
        <w:fldChar w:fldCharType="separate"/>
      </w:r>
      <w:r w:rsidR="001D06FC">
        <w:rPr>
          <w:noProof/>
        </w:rPr>
        <w:t>(Perry et al. 2012)</w:t>
      </w:r>
      <w:r w:rsidR="001D06FC">
        <w:fldChar w:fldCharType="end"/>
      </w:r>
      <w:r w:rsidR="001D06FC">
        <w:t xml:space="preserve">, and deposited sediment can be removed actively by the coral itself, or passively by wave action before it is lethal. The stress on the coral organism increases linearly with the deposition amount and the duration of exposure </w:t>
      </w:r>
      <w:r w:rsidR="001D06FC">
        <w:fldChar w:fldCharType="begin" w:fldLock="1"/>
      </w:r>
      <w:r w:rsidR="001D06FC">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"formattedCitation" : "(Fabricius 2005)", "plainTextFormattedCitation" : "(Fabricius 2005)", "previouslyFormattedCitation" : "(Fabricius 2005)" }, "properties" : { "noteIndex" : 0 }, "schema" : "https://github.com/citation-style-language/schema/raw/master/csl-citation.json" }</w:instrText>
      </w:r>
      <w:r w:rsidR="001D06FC">
        <w:fldChar w:fldCharType="separate"/>
      </w:r>
      <w:r w:rsidR="001D06FC">
        <w:rPr>
          <w:noProof/>
        </w:rPr>
        <w:t>(Fabricius 2005)</w:t>
      </w:r>
      <w:r w:rsidR="001D06FC">
        <w:fldChar w:fldCharType="end"/>
      </w:r>
      <w:r w:rsidR="001D06FC">
        <w:t xml:space="preserve"> but tube traps overestimate deposition and do not allow for sediment resuspension, making it impossible to evaluate the residence time of deposited sediment </w:t>
      </w:r>
      <w:r w:rsidR="001D06FC">
        <w:fldChar w:fldCharType="begin" w:fldLock="1"/>
      </w:r>
      <w:r w:rsidR="001D06FC">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"formattedCitation" : "(Storlazzi et al. 2011)", "plainTextFormattedCitation" : "(Storlazzi et al. 2011)", "previouslyFormattedCitation" : "(Storlazzi et al. 2011)" }, "properties" : { "noteIndex" : 0 }, "schema" : "https://github.com/citation-style-language/schema/raw/master/csl-citation.json" }</w:instrText>
      </w:r>
      <w:r w:rsidR="001D06FC">
        <w:fldChar w:fldCharType="separate"/>
      </w:r>
      <w:r w:rsidR="001D06FC">
        <w:rPr>
          <w:noProof/>
        </w:rPr>
        <w:t>(Storlazzi et al. 2011)</w:t>
      </w:r>
      <w:r w:rsidR="001D06FC">
        <w:fldChar w:fldCharType="end"/>
      </w:r>
      <w:r w:rsidR="001D06FC">
        <w:t xml:space="preserve">. To more accurately quantify “net” sediment accumulation, </w:t>
      </w:r>
      <w:r w:rsidR="001D06FC">
        <w:fldChar w:fldCharType="begin" w:fldLock="1"/>
      </w:r>
      <w:r w:rsidR="001D06FC">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"formattedCitation" : "(Field et al. 2012)", "manualFormatting" : "Field et al. (2012)", "plainTextFormattedCitation" : "(Field et al. 2012)", "previouslyFormattedCitation" : "(Field et al. 2012)" }, "properties" : { "noteIndex" : 0 }, "schema" : "https://github.com/citation-style-language/schema/raw/master/csl-citation.json" }</w:instrText>
      </w:r>
      <w:r w:rsidR="001D06FC">
        <w:fldChar w:fldCharType="separate"/>
      </w:r>
      <w:r w:rsidR="001D06FC">
        <w:rPr>
          <w:noProof/>
        </w:rPr>
        <w:t>Field et al. (2012)</w:t>
      </w:r>
      <w:r w:rsidR="001D06FC">
        <w:fldChar w:fldCharType="end"/>
      </w:r>
      <w:r w:rsidR="001D06FC">
        <w:t xml:space="preserve"> proposed the use of “SedPods” where a flat surface allows for resuspension, similar to the surrounding benthic substrate. </w:t>
      </w:r>
      <w:r w:rsidR="00E30DA0">
        <w:t xml:space="preserve">Deploying both Tubes and SedPods in combination would provide information on “gross” deposition (in Tubes) and be comparable with previous studies that only used tubes, but </w:t>
      </w:r>
      <w:r w:rsidR="001A6ADC">
        <w:t xml:space="preserve">few </w:t>
      </w:r>
      <w:r w:rsidR="00E30DA0">
        <w:t>examples exist in the literature</w:t>
      </w:r>
      <w:r w:rsidR="001A6ADC">
        <w:t xml:space="preserve"> </w:t>
      </w:r>
      <w:r w:rsidR="001A6ADC">
        <w:fldChar w:fldCharType="begin" w:fldLock="1"/>
      </w:r>
      <w:r w:rsidR="001A6ADC">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"formattedCitation" : "(Field et al. 2012)", "plainTextFormattedCitation" : "(Field et al. 2012)", "previouslyFormattedCitation" : "(Field et al. 2012)" }, "properties" : { "noteIndex" : 0 }, "schema" : "https://github.com/citation-style-language/schema/raw/master/csl-citation.json" }</w:instrText>
      </w:r>
      <w:r w:rsidR="001A6ADC">
        <w:fldChar w:fldCharType="separate"/>
      </w:r>
      <w:r w:rsidR="001A6ADC" w:rsidRPr="001A6ADC">
        <w:rPr>
          <w:noProof/>
        </w:rPr>
        <w:t>(Field et al. 2012)</w:t>
      </w:r>
      <w:r w:rsidR="001A6ADC">
        <w:fldChar w:fldCharType="end"/>
      </w:r>
      <w:r w:rsidR="00E30DA0">
        <w:t xml:space="preserve">. </w:t>
      </w:r>
      <w:r w:rsidR="005A5CFB">
        <w:t>Deploying a TUBE in conjunction with a SedPod will allow comparison of gross and net sediment accumulation, and an assessment of the interaction of sediment loading and removal at time scales relevant to coral mortality and management.</w:t>
      </w:r>
    </w:p>
    <w:p w14:paraId="3B615596" w14:textId="77777777" w:rsidR="005110C9" w:rsidRPr="005110C9" w:rsidRDefault="005110C9" w:rsidP="005110C9">
      <w:pPr>
        <w:ind w:firstLine="720"/>
        <w:rPr>
          <w:rFonts w:asciiTheme="minorHAnsi" w:hAnsiTheme="minorHAnsi"/>
          <w:sz w:val="22"/>
        </w:rPr>
      </w:pPr>
    </w:p>
    <w:p w14:paraId="009C5E77" w14:textId="77777777" w:rsidR="005110C9" w:rsidRDefault="005110C9" w:rsidP="005110C9">
      <w:pPr>
        <w:ind w:firstLine="720"/>
      </w:pPr>
    </w:p>
    <w:p w14:paraId="09E0A2F2" w14:textId="77777777" w:rsidR="003E544B" w:rsidRDefault="003E544B" w:rsidP="003E544B">
      <w:r>
        <w:t xml:space="preserve">Research </w:t>
      </w:r>
      <w:commentRangeStart w:id="2"/>
      <w:r>
        <w:t>Questions</w:t>
      </w:r>
      <w:commentRangeEnd w:id="2"/>
      <w:r w:rsidR="001A6ADC">
        <w:rPr>
          <w:rStyle w:val="CommentReference"/>
          <w:rFonts w:asciiTheme="minorHAnsi" w:hAnsiTheme="minorHAnsi"/>
        </w:rPr>
        <w:commentReference w:id="2"/>
      </w:r>
    </w:p>
    <w:p w14:paraId="57DB4531" w14:textId="77777777" w:rsidR="005271B3" w:rsidRDefault="005271B3" w:rsidP="003E544B"/>
    <w:p w14:paraId="01F1B692" w14:textId="77777777" w:rsidR="005271B3" w:rsidRDefault="005271B3" w:rsidP="005271B3">
      <w:pPr>
        <w:rPr>
          <w:rFonts w:asciiTheme="minorHAnsi" w:hAnsiTheme="minorHAnsi"/>
          <w:sz w:val="22"/>
        </w:rPr>
      </w:pPr>
      <w:r>
        <w:t>Faga’alu is exposed to enhanced sediment input, hydrodynamics are heterogeneous, so where and when is sediment accumulation occurring?</w:t>
      </w:r>
    </w:p>
    <w:p w14:paraId="29DBCE5B" w14:textId="77777777" w:rsidR="005271B3" w:rsidRDefault="005271B3" w:rsidP="003E544B"/>
    <w:p w14:paraId="09D7DBBC" w14:textId="77777777" w:rsidR="001D06FC" w:rsidRDefault="001D06FC" w:rsidP="009A4D6F">
      <w:r>
        <w:t>The research questions for this paper are:</w:t>
      </w:r>
    </w:p>
    <w:p w14:paraId="1C5CC057" w14:textId="77777777" w:rsidR="005271B3" w:rsidRPr="005271B3" w:rsidRDefault="005271B3" w:rsidP="005271B3">
      <w:pPr>
        <w:pStyle w:val="ListParagraph"/>
        <w:numPr>
          <w:ilvl w:val="0"/>
          <w:numId w:val="2"/>
        </w:numPr>
        <w:spacing w:after="0"/>
        <w:rPr>
          <w:rFonts w:asciiTheme="minorHAnsi" w:eastAsiaTheme="minorHAnsi" w:hAnsiTheme="minorHAnsi" w:cs="Times New Roman"/>
          <w:sz w:val="22"/>
        </w:rPr>
      </w:pPr>
      <w:r>
        <w:rPr>
          <w:rFonts w:asciiTheme="minorHAnsi" w:hAnsiTheme="minorHAnsi" w:cs="Times New Roman"/>
          <w:sz w:val="22"/>
        </w:rPr>
        <w:t>What are the spatial patterns of terrigenous and coralline sediment accumulation?</w:t>
      </w:r>
    </w:p>
    <w:p w14:paraId="4D9B302D" w14:textId="77777777" w:rsidR="005271B3" w:rsidRDefault="005271B3" w:rsidP="005271B3">
      <w:pPr>
        <w:pStyle w:val="ListParagraph"/>
        <w:spacing w:after="0"/>
        <w:rPr>
          <w:rFonts w:asciiTheme="minorHAnsi" w:hAnsiTheme="minorHAnsi" w:cs="Times New Roman"/>
          <w:sz w:val="22"/>
        </w:rPr>
      </w:pPr>
      <w:commentRangeStart w:id="3"/>
      <w:r>
        <w:rPr>
          <w:rFonts w:asciiTheme="minorHAnsi" w:hAnsiTheme="minorHAnsi" w:cs="Times New Roman"/>
          <w:sz w:val="22"/>
        </w:rPr>
        <w:t>Hypothesis</w:t>
      </w:r>
      <w:commentRangeEnd w:id="3"/>
      <w:r>
        <w:rPr>
          <w:rStyle w:val="CommentReference"/>
          <w:rFonts w:asciiTheme="minorHAnsi" w:eastAsiaTheme="minorHAnsi" w:hAnsiTheme="minorHAnsi"/>
        </w:rPr>
        <w:commentReference w:id="3"/>
      </w:r>
      <w:r>
        <w:rPr>
          <w:rFonts w:asciiTheme="minorHAnsi" w:hAnsiTheme="minorHAnsi" w:cs="Times New Roman"/>
          <w:sz w:val="22"/>
        </w:rPr>
        <w:t>:</w:t>
      </w:r>
    </w:p>
    <w:p w14:paraId="411AE5FF" w14:textId="251B0966" w:rsidR="005271B3" w:rsidRDefault="005271B3" w:rsidP="005271B3">
      <w:pPr>
        <w:pStyle w:val="ListParagraph"/>
        <w:spacing w:after="0"/>
        <w:rPr>
          <w:rFonts w:asciiTheme="minorHAnsi" w:hAnsiTheme="minorHAnsi" w:cs="Times New Roman"/>
          <w:sz w:val="22"/>
        </w:rPr>
      </w:pPr>
      <w:r>
        <w:rPr>
          <w:rFonts w:asciiTheme="minorHAnsi" w:hAnsiTheme="minorHAnsi" w:cs="Times New Roman"/>
          <w:sz w:val="22"/>
        </w:rPr>
        <w:t>a) Total sediment accumulation will be lower on the south reef, due to oceanic flushing, and higher on the north reef where the sediment plume is deflected by wave forcing.</w:t>
      </w:r>
    </w:p>
    <w:p w14:paraId="6B16A03D" w14:textId="507F84E7" w:rsidR="005271B3" w:rsidRDefault="005271B3" w:rsidP="005271B3">
      <w:pPr>
        <w:pStyle w:val="ListParagraph"/>
        <w:spacing w:after="0"/>
        <w:rPr>
          <w:rFonts w:asciiTheme="minorHAnsi" w:eastAsiaTheme="minorHAnsi" w:hAnsiTheme="minorHAnsi" w:cs="Times New Roman"/>
          <w:sz w:val="22"/>
        </w:rPr>
      </w:pPr>
      <w:r>
        <w:rPr>
          <w:rFonts w:asciiTheme="minorHAnsi" w:hAnsiTheme="minorHAnsi" w:cs="Times New Roman"/>
          <w:sz w:val="22"/>
        </w:rPr>
        <w:lastRenderedPageBreak/>
        <w:t>b) Terrigenous sediment accumulation will be highest near the stream outlet and on the north reef</w:t>
      </w:r>
    </w:p>
    <w:p w14:paraId="2D4B8D91" w14:textId="77777777" w:rsidR="005271B3" w:rsidRDefault="005271B3" w:rsidP="005271B3">
      <w:pPr>
        <w:pStyle w:val="ListParagraph"/>
        <w:numPr>
          <w:ilvl w:val="0"/>
          <w:numId w:val="2"/>
        </w:numPr>
        <w:spacing w:after="0"/>
        <w:rPr>
          <w:rFonts w:asciiTheme="minorHAnsi" w:hAnsiTheme="minorHAnsi" w:cs="Times New Roman"/>
          <w:sz w:val="22"/>
        </w:rPr>
      </w:pPr>
      <w:r>
        <w:rPr>
          <w:rFonts w:asciiTheme="minorHAnsi" w:hAnsiTheme="minorHAnsi" w:cs="Times New Roman"/>
          <w:sz w:val="22"/>
        </w:rPr>
        <w:t>What are the temporal patterns of terrigenous and coralline sediment accumulation?</w:t>
      </w:r>
    </w:p>
    <w:p w14:paraId="4682C3D9" w14:textId="77777777" w:rsidR="005271B3" w:rsidRDefault="005271B3" w:rsidP="005271B3">
      <w:pPr>
        <w:pStyle w:val="ListParagraph"/>
        <w:spacing w:after="0"/>
        <w:rPr>
          <w:rFonts w:asciiTheme="minorHAnsi" w:hAnsiTheme="minorHAnsi" w:cs="Times New Roman"/>
          <w:sz w:val="22"/>
        </w:rPr>
      </w:pPr>
      <w:r>
        <w:rPr>
          <w:rFonts w:asciiTheme="minorHAnsi" w:hAnsiTheme="minorHAnsi" w:cs="Times New Roman"/>
          <w:sz w:val="22"/>
        </w:rPr>
        <w:t>At each site? Over the northern and southern reefs?</w:t>
      </w:r>
    </w:p>
    <w:p w14:paraId="3159D3A3" w14:textId="6562F6F5" w:rsidR="005271B3" w:rsidRDefault="005271B3" w:rsidP="005271B3">
      <w:pPr>
        <w:pStyle w:val="ListParagraph"/>
        <w:spacing w:after="0"/>
        <w:rPr>
          <w:rFonts w:asciiTheme="minorHAnsi" w:hAnsiTheme="minorHAnsi" w:cs="Times New Roman"/>
          <w:sz w:val="22"/>
        </w:rPr>
      </w:pPr>
      <w:r>
        <w:rPr>
          <w:rFonts w:asciiTheme="minorHAnsi" w:hAnsiTheme="minorHAnsi" w:cs="Times New Roman"/>
          <w:sz w:val="22"/>
        </w:rPr>
        <w:t>Hypothesis:</w:t>
      </w:r>
    </w:p>
    <w:p w14:paraId="7DE8C1E2" w14:textId="798B315F" w:rsidR="005271B3" w:rsidRDefault="005271B3" w:rsidP="005271B3">
      <w:pPr>
        <w:pStyle w:val="ListParagraph"/>
        <w:spacing w:after="0"/>
        <w:rPr>
          <w:rFonts w:asciiTheme="minorHAnsi" w:hAnsiTheme="minorHAnsi" w:cs="Times New Roman"/>
          <w:sz w:val="22"/>
        </w:rPr>
      </w:pPr>
      <w:r>
        <w:rPr>
          <w:rFonts w:asciiTheme="minorHAnsi" w:hAnsiTheme="minorHAnsi" w:cs="Times New Roman"/>
          <w:sz w:val="22"/>
        </w:rPr>
        <w:t>a) Terrigenous sediment accumulation will be high when SSY from the watershed is high, and low when waves are high</w:t>
      </w:r>
    </w:p>
    <w:p w14:paraId="1EAE662F" w14:textId="5525F21A" w:rsidR="005271B3" w:rsidRDefault="005271B3" w:rsidP="005271B3">
      <w:pPr>
        <w:pStyle w:val="ListParagraph"/>
        <w:spacing w:after="0"/>
        <w:rPr>
          <w:rFonts w:asciiTheme="minorHAnsi" w:hAnsiTheme="minorHAnsi" w:cs="Times New Roman"/>
          <w:sz w:val="22"/>
        </w:rPr>
      </w:pPr>
      <w:r>
        <w:rPr>
          <w:rFonts w:asciiTheme="minorHAnsi" w:hAnsiTheme="minorHAnsi" w:cs="Times New Roman"/>
          <w:sz w:val="22"/>
        </w:rPr>
        <w:t>b) Coralline sediment accumulation will be high when waves are high due to resuspension</w:t>
      </w:r>
    </w:p>
    <w:p w14:paraId="21A0434F" w14:textId="77777777" w:rsidR="005271B3" w:rsidRDefault="005271B3" w:rsidP="005271B3">
      <w:pPr>
        <w:pStyle w:val="ListParagraph"/>
        <w:numPr>
          <w:ilvl w:val="0"/>
          <w:numId w:val="2"/>
        </w:numPr>
        <w:spacing w:after="0"/>
        <w:rPr>
          <w:rFonts w:asciiTheme="minorHAnsi" w:hAnsiTheme="minorHAnsi" w:cs="Times New Roman"/>
          <w:sz w:val="22"/>
        </w:rPr>
      </w:pPr>
      <w:r>
        <w:rPr>
          <w:rFonts w:asciiTheme="minorHAnsi" w:hAnsiTheme="minorHAnsi" w:cs="Times New Roman"/>
          <w:sz w:val="22"/>
        </w:rPr>
        <w:t xml:space="preserve">How do flood-supplied terrigenous sediment and hydrodynamic conditions interact to control the gross and net rate of terrigenous sediment deposition at monthly time scales in a coral reef embayment? </w:t>
      </w:r>
    </w:p>
    <w:p w14:paraId="4477DBE0" w14:textId="58FFAB50" w:rsidR="005271B3" w:rsidRDefault="005271B3" w:rsidP="005271B3">
      <w:pPr>
        <w:pStyle w:val="ListParagraph"/>
        <w:spacing w:after="0"/>
        <w:rPr>
          <w:rFonts w:asciiTheme="minorHAnsi" w:hAnsiTheme="minorHAnsi" w:cs="Times New Roman"/>
          <w:sz w:val="22"/>
        </w:rPr>
      </w:pPr>
      <w:r>
        <w:rPr>
          <w:rFonts w:asciiTheme="minorHAnsi" w:hAnsiTheme="minorHAnsi" w:cs="Times New Roman"/>
          <w:sz w:val="22"/>
        </w:rPr>
        <w:t>Hypothesis:</w:t>
      </w:r>
    </w:p>
    <w:p w14:paraId="5DBDD849" w14:textId="1A9C64D4" w:rsidR="005271B3" w:rsidRDefault="005271B3" w:rsidP="005271B3">
      <w:pPr>
        <w:pStyle w:val="ListParagraph"/>
        <w:spacing w:after="0"/>
        <w:rPr>
          <w:rFonts w:asciiTheme="minorHAnsi" w:hAnsiTheme="minorHAnsi" w:cs="Times New Roman"/>
          <w:sz w:val="22"/>
        </w:rPr>
      </w:pPr>
      <w:r>
        <w:rPr>
          <w:rFonts w:asciiTheme="minorHAnsi" w:hAnsiTheme="minorHAnsi" w:cs="Times New Roman"/>
          <w:sz w:val="22"/>
        </w:rPr>
        <w:t>a) High waves will reduce terrigenous sediment accumulation by flushing.</w:t>
      </w:r>
    </w:p>
    <w:p w14:paraId="4EC22CCA" w14:textId="77777777" w:rsidR="001D06FC" w:rsidRDefault="001D06FC" w:rsidP="007274EA"/>
    <w:p w14:paraId="0A3D1D53" w14:textId="77777777" w:rsidR="001D06FC" w:rsidRDefault="001D06FC" w:rsidP="001D06FC">
      <w:pPr>
        <w:pStyle w:val="HeadingCR1"/>
        <w:spacing w:before="0"/>
      </w:pPr>
      <w:r>
        <w:lastRenderedPageBreak/>
        <w:t>Materials and Methods</w:t>
      </w:r>
    </w:p>
    <w:p w14:paraId="1CE9A302" w14:textId="0707282A" w:rsidR="00E906C2" w:rsidRDefault="001D06FC" w:rsidP="00E906C2">
      <w:pPr>
        <w:pStyle w:val="HeadingCR2"/>
        <w:rPr>
          <w:rFonts w:asciiTheme="minorHAnsi" w:eastAsiaTheme="minorHAnsi" w:hAnsiTheme="minorHAnsi"/>
          <w:sz w:val="22"/>
        </w:rPr>
      </w:pPr>
      <w:r w:rsidRPr="009B6BC6">
        <w:rPr>
          <w:i/>
        </w:rPr>
        <w:t xml:space="preserve">Study </w:t>
      </w:r>
      <w:r>
        <w:rPr>
          <w:i/>
        </w:rPr>
        <w:t>a</w:t>
      </w:r>
      <w:r w:rsidRPr="009B6BC6">
        <w:rPr>
          <w:i/>
        </w:rPr>
        <w:t>rea</w:t>
      </w:r>
      <w:r w:rsidR="00E906C2">
        <w:rPr>
          <w:noProof/>
        </w:rPr>
        <w:drawing>
          <wp:inline distT="0" distB="0" distL="0" distR="0" wp14:anchorId="63D5D217" wp14:editId="50336A4B">
            <wp:extent cx="5850255" cy="63023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0255" cy="6302375"/>
                    </a:xfrm>
                    <a:prstGeom prst="rect">
                      <a:avLst/>
                    </a:prstGeom>
                    <a:noFill/>
                    <a:ln>
                      <a:noFill/>
                    </a:ln>
                  </pic:spPr>
                </pic:pic>
              </a:graphicData>
            </a:graphic>
          </wp:inline>
        </w:drawing>
      </w:r>
    </w:p>
    <w:p w14:paraId="0A94A371" w14:textId="655B8C2F" w:rsidR="00E906C2" w:rsidRPr="00E906C2" w:rsidRDefault="00E906C2" w:rsidP="00E906C2">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Study area</w:t>
      </w:r>
    </w:p>
    <w:p w14:paraId="0F5B1F28" w14:textId="6DD56AC5" w:rsidR="00795CE7" w:rsidRDefault="001D06FC" w:rsidP="001D06FC">
      <w:pPr>
        <w:spacing w:after="0"/>
        <w:ind w:firstLine="720"/>
      </w:pPr>
      <w:r>
        <w:t>Faga'alu Bay is a v-shaped embayment situated on the western side of Pago Pago Bay, on the island of Tutuila, American Samoa (14.290</w:t>
      </w:r>
      <w:r>
        <w:rPr>
          <w:rFonts w:cs="Times"/>
        </w:rPr>
        <w:t>˚</w:t>
      </w:r>
      <w:r>
        <w:t xml:space="preserve"> S, 170.677</w:t>
      </w:r>
      <w:r>
        <w:rPr>
          <w:rFonts w:cs="Times"/>
        </w:rPr>
        <w:t>˚</w:t>
      </w:r>
      <w:r>
        <w:t xml:space="preserve"> W; Figure 1). </w:t>
      </w:r>
      <w:r w:rsidR="00795CE7">
        <w:t xml:space="preserve">The bathymetrically complex reef is characterized by a shallow reef flat extending from shore to the reef crest, where it descends at an approximately 1:1 slope to an insular shelf at approximately 20 m depth. See </w:t>
      </w:r>
      <w:r w:rsidR="00795CE7">
        <w:lastRenderedPageBreak/>
        <w:fldChar w:fldCharType="begin" w:fldLock="1"/>
      </w:r>
      <w:r w:rsidR="00795CE7">
        <w:instrText>ADDIN CSL_CITATION { "citationItems" : [ { "id" : "ITEM-1", "itemData" : { "DOI" : "http://dx.doi.org/10.3133/", "author" : [ { "dropping-particle" : "", "family" : "Cochran", "given" : "S.A.", "non-dropping-particle" : "", "parse-names" : false, "suffix" : "" }, { "dropping-particle" : "", "family" : "Gibbs", "given" : "A.E.", "non-dropping-particle" : "", "parse-names" : false, "suffix" : "" }, { "dropping-particle" : "", "family" : "D\u2019Antonio", "given" : "N.L.", "non-dropping-particle" : "", "parse-names" : false, "suffix" : "" }, { "dropping-particle" : "", "family" : "Storlazzi", "given" : "C.D.", "non-dropping-particle" : "", "parse-names" : false, "suffix" : "" } ], "id" : "ITEM-1", "issued" : { "date-parts" : [ [ "2016" ] ] }, "number-of-pages" : "pp.", "publisher-place" : "Santa Cruz, California", "title" : "Benthic habitat map of U.S. Coral Reef Task Force Faga\u2018alu Bay priority study area, Tutuila, American Samoa: U.S. Geological Survey Open-File Rport 2016-XXXX, XX", "type" : "report" }, "uris" : [ "http://www.mendeley.com/documents/?uuid=8adfa4e1-df40-4f3d-83b5-44b3d0f5618f" ] } ], "mendeley" : { "formattedCitation" : "(Cochran et al. 2016)", "manualFormatting" : "Cochran et al. (2016)", "plainTextFormattedCitation" : "(Cochran et al. 2016)", "previouslyFormattedCitation" : "(Cochran et al. 2016)" }, "properties" : { "noteIndex" : 0 }, "schema" : "https://github.com/citation-style-language/schema/raw/master/csl-citation.json" }</w:instrText>
      </w:r>
      <w:r w:rsidR="00795CE7">
        <w:fldChar w:fldCharType="separate"/>
      </w:r>
      <w:r w:rsidR="00795CE7" w:rsidRPr="00DE60B4">
        <w:rPr>
          <w:noProof/>
        </w:rPr>
        <w:t>Cochran et al. (2016)</w:t>
      </w:r>
      <w:r w:rsidR="00795CE7">
        <w:fldChar w:fldCharType="end"/>
      </w:r>
      <w:r w:rsidR="00795CE7">
        <w:t xml:space="preserve"> for a detailed description of the bathymetry. Near the reef crest, the reef flat is primarily cemented reef pavement, but within a few 10s of m, transitions into thickets of primarily </w:t>
      </w:r>
      <w:proofErr w:type="spellStart"/>
      <w:r w:rsidR="00795CE7">
        <w:rPr>
          <w:i/>
        </w:rPr>
        <w:t>Acropora</w:t>
      </w:r>
      <w:proofErr w:type="spellEnd"/>
      <w:r w:rsidR="00795CE7">
        <w:rPr>
          <w:i/>
        </w:rPr>
        <w:t xml:space="preserve"> spp.</w:t>
      </w:r>
      <w:r w:rsidR="00795CE7">
        <w:t xml:space="preserve"> Surveys in 2015 found coral coverage varied from less than 10% over the degraded northern area, to more than 50% on the more intact southern area </w:t>
      </w:r>
      <w:r w:rsidR="00795CE7">
        <w:fldChar w:fldCharType="begin" w:fldLock="1"/>
      </w:r>
      <w:r w:rsidR="00795CE7">
        <w:instrText>ADDIN CSL_CITATION { "citationItems" : [ { "id" : "ITEM-1", "itemData" : { "DOI" : "http://dx.doi.org/10.3133/", "author" : [ { "dropping-particle" : "", "family" : "Cochran", "given" : "S.A.", "non-dropping-particle" : "", "parse-names" : false, "suffix" : "" }, { "dropping-particle" : "", "family" : "Gibbs", "given" : "A.E.", "non-dropping-particle" : "", "parse-names" : false, "suffix" : "" }, { "dropping-particle" : "", "family" : "D\u2019Antonio", "given" : "N.L.", "non-dropping-particle" : "", "parse-names" : false, "suffix" : "" }, { "dropping-particle" : "", "family" : "Storlazzi", "given" : "C.D.", "non-dropping-particle" : "", "parse-names" : false, "suffix" : "" } ], "id" : "ITEM-1", "issued" : { "date-parts" : [ [ "2016" ] ] }, "number-of-pages" : "pp.", "publisher-place" : "Santa Cruz, California", "title" : "Benthic habitat map of U.S. Coral Reef Task Force Faga\u2018alu Bay priority study area, Tutuila, American Samoa: U.S. Geological Survey Open-File Rport 2016-XXXX, XX", "type" : "report" }, "uris" : [ "http://www.mendeley.com/documents/?uuid=8adfa4e1-df40-4f3d-83b5-44b3d0f5618f" ] } ], "mendeley" : { "formattedCitation" : "(Cochran et al. 2016)", "plainTextFormattedCitation" : "(Cochran et al. 2016)", "previouslyFormattedCitation" : "(Cochran et al. 2016)" }, "properties" : { "noteIndex" : 0 }, "schema" : "https://github.com/citation-style-language/schema/raw/master/csl-citation.json" }</w:instrText>
      </w:r>
      <w:r w:rsidR="00795CE7">
        <w:fldChar w:fldCharType="separate"/>
      </w:r>
      <w:r w:rsidR="00795CE7" w:rsidRPr="000A2A3F">
        <w:rPr>
          <w:noProof/>
        </w:rPr>
        <w:t>(Cochran et al. 2016)</w:t>
      </w:r>
      <w:r w:rsidR="00795CE7">
        <w:fldChar w:fldCharType="end"/>
      </w:r>
      <w:r w:rsidR="00795CE7">
        <w:t xml:space="preserve">. An anthropogenically-altered, vertical-walled, 5-15 m deep </w:t>
      </w:r>
      <w:proofErr w:type="spellStart"/>
      <w:r w:rsidR="00795CE7">
        <w:t>paleostream</w:t>
      </w:r>
      <w:proofErr w:type="spellEnd"/>
      <w:r w:rsidR="00795CE7">
        <w:t xml:space="preserve"> channel (Figure 1) extends from the outlet of Faga'alu Stream eastward to Pago Pago Bay; this channel divides the reef into a larger, more exposed southern section (“southern reef” in Figure 1), and a smaller, more sheltered northern section (“northern reef” in Figure 1). Closer to the shore in the southern back-reef there are areas of deeper (1-5 m) sediment-floored pools with coral </w:t>
      </w:r>
      <w:proofErr w:type="spellStart"/>
      <w:r w:rsidR="00795CE7">
        <w:t>bommies</w:t>
      </w:r>
      <w:proofErr w:type="spellEnd"/>
      <w:r w:rsidR="00795CE7">
        <w:t xml:space="preserve"> (“back-reef pools” in Figure 1).</w:t>
      </w:r>
    </w:p>
    <w:p w14:paraId="05C0DDBB" w14:textId="77777777" w:rsidR="00795CE7" w:rsidRDefault="001D06FC" w:rsidP="001D06FC">
      <w:pPr>
        <w:spacing w:after="0"/>
        <w:ind w:firstLine="720"/>
      </w:pPr>
      <w:r>
        <w:t xml:space="preserve">The bay is surrounded by high topography that blocks wet-season northerly winds from October to April, but is exposed to dry-season southeasterly trade winds and accompanying short-period wind waves from May to September </w:t>
      </w:r>
      <w:r>
        <w:fldChar w:fldCharType="begin" w:fldLock="1"/>
      </w:r>
      <w:r>
        <w:instrText>ADDIN CSL_CITATION { "citationItems" : [ { "id" : "ITEM-1", "itemData" : { "author" : [ { "dropping-particle" : "", "family" : "Craig", "given" : "Peter", "non-dropping-particle" : "", "parse-names" : false, "suffix" : "" } ], "id" : "ITEM-1", "issued" : { "date-parts" : [ [ "2009" ] ] }, "publisher" : "National Park of American Samoa", "publisher-place" : "Pago Pago, American Samoa", "title" : "Natural History Guide to American Samoa", "type" : "book" }, "uris" : [ "http://www.mendeley.com/documents/?uuid=6668c11d-8f35-4c8f-9580-380cdab82221" ] } ], "mendeley" : { "formattedCitation" : "(Craig 2009)", "plainTextFormattedCitation" : "(Craig 2009)", "previouslyFormattedCitation" : "(Craig 2009)" }, "properties" : { "noteIndex" : 0 }, "schema" : "https://github.com/citation-style-language/schema/raw/master/csl-citation.json" }</w:instrText>
      </w:r>
      <w:r>
        <w:fldChar w:fldCharType="separate"/>
      </w:r>
      <w:r w:rsidRPr="00D41352">
        <w:rPr>
          <w:noProof/>
        </w:rPr>
        <w:t>(Craig 2009)</w:t>
      </w:r>
      <w:r>
        <w:fldChar w:fldCharType="end"/>
      </w:r>
      <w:r>
        <w:t xml:space="preserve">. </w:t>
      </w:r>
      <w:r w:rsidR="00C11A3D">
        <w:t xml:space="preserve">Tropical cyclones typically occur in the South Pacific from November to April </w:t>
      </w:r>
      <w:r w:rsidR="00C11A3D">
        <w:fldChar w:fldCharType="begin" w:fldLock="1"/>
      </w:r>
      <w:r w:rsidR="00C11A3D">
        <w:instrText>ADDIN CSL_CITATION { "citationItems" : [ { "id" : "ITEM-1", "itemData" : { "author" : [ { "dropping-particle" : "", "family" : "Militello", "given" : "Adele", "non-dropping-particle" : "", "parse-names" : false, "suffix" : "" }, { "dropping-particle" : "", "family" : "Scheffner", "given" : "Norman W", "non-dropping-particle" : "", "parse-names" : false, "suffix" : "" }, { "dropping-particle" : "", "family" : "Thompson", "given" : "Edward F", "non-dropping-particle" : "", "parse-names" : false, "suffix" : "" } ], "id" : "ITEM-1", "issued" : { "date-parts" : [ [ "2003" ] ] }, "publisher-place" : "Eureka CA", "title" : "Hurrican-Induced Stage-Frequency Relationships for the Territory of American Samoa. USACOE Technical Report CHL-98-33", "type" : "report" }, "uris" : [ "http://www.mendeley.com/documents/?uuid=3ab01ccc-b1cd-4836-bcaf-46969958ef26" ] } ], "mendeley" : { "formattedCitation" : "(Militello et al. 2003)", "plainTextFormattedCitation" : "(Militello et al. 2003)", "previouslyFormattedCitation" : "(Militello et al. 2003)" }, "properties" : { "noteIndex" : 0 }, "schema" : "https://github.com/citation-style-language/schema/raw/master/csl-citation.json" }</w:instrText>
      </w:r>
      <w:r w:rsidR="00C11A3D">
        <w:fldChar w:fldCharType="separate"/>
      </w:r>
      <w:r w:rsidR="00C11A3D" w:rsidRPr="00D41352">
        <w:rPr>
          <w:noProof/>
        </w:rPr>
        <w:t>(Militello et al. 2003)</w:t>
      </w:r>
      <w:r w:rsidR="00C11A3D">
        <w:fldChar w:fldCharType="end"/>
      </w:r>
      <w:r w:rsidR="00C11A3D">
        <w:t>, impacting American Samoa every 1-13 years since 1981 (</w:t>
      </w:r>
      <w:r w:rsidR="00C11A3D">
        <w:fldChar w:fldCharType="begin" w:fldLock="1"/>
      </w:r>
      <w:r w:rsidR="00C11A3D">
        <w:instrText>ADDIN CSL_CITATION { "citationItems" : [ { "id" : "ITEM-1", "itemData" : { "author" : [ { "dropping-particle" : "", "family" : "Craig", "given" : "Peter", "non-dropping-particle" : "", "parse-names" : false, "suffix" : "" } ], "id" : "ITEM-1", "issued" : { "date-parts" : [ [ "2009" ] ] }, "publisher" : "National Park of American Samoa", "publisher-place" : "Pago Pago, American Samoa", "title" : "Natural History Guide to American Samoa", "type" : "book" }, "uris" : [ "http://www.mendeley.com/documents/?uuid=6668c11d-8f35-4c8f-9580-380cdab82221" ] } ], "mendeley" : { "formattedCitation" : "(Craig 2009)", "manualFormatting" : "Craig 2009)", "plainTextFormattedCitation" : "(Craig 2009)", "previouslyFormattedCitation" : "(Craig 2009)" }, "properties" : { "noteIndex" : 0 }, "schema" : "https://github.com/citation-style-language/schema/raw/master/csl-citation.json" }</w:instrText>
      </w:r>
      <w:r w:rsidR="00C11A3D">
        <w:fldChar w:fldCharType="separate"/>
      </w:r>
      <w:r w:rsidR="00C11A3D" w:rsidRPr="003E07FB">
        <w:rPr>
          <w:noProof/>
        </w:rPr>
        <w:t>Craig 2009)</w:t>
      </w:r>
      <w:r w:rsidR="00C11A3D">
        <w:fldChar w:fldCharType="end"/>
      </w:r>
      <w:r w:rsidR="00C11A3D">
        <w:t xml:space="preserve">, though high waves impacting the reefs without the storm making landfall occurs more frequently </w:t>
      </w:r>
      <w:r w:rsidR="00C11A3D">
        <w:fldChar w:fldCharType="begin" w:fldLock="1"/>
      </w:r>
      <w:r w:rsidR="00C11A3D">
        <w:instrText>ADDIN CSL_CITATION { "citationItems" : [ { "id" : "ITEM-1", "itemData" : { "author" : [ { "dropping-particle" : "", "family" : "Feagaimaalii-Luamanu", "given" : "Joyetter", "non-dropping-particle" : "", "parse-names" : false, "suffix" : "" } ], "container-title" : "Samoa News", "id" : "ITEM-1", "issued" : { "date-parts" : [ [ "2016", "1", "19" ] ] }, "publisher-place" : "Pago Pago, AS", "title" : "High surf generated by TC Victor washes over roads and property", "type" : "article-newspaper" }, "uris" : [ "http://www.mendeley.com/documents/?uuid=f08466ae-ba31-44a8-997f-b8da5e786bfa" ] } ], "mendeley" : { "formattedCitation" : "(Feagaimaalii-Luamanu 2016)", "plainTextFormattedCitation" : "(Feagaimaalii-Luamanu 2016)", "previouslyFormattedCitation" : "(Feagaimaalii-Luamanu 2016)" }, "properties" : { "noteIndex" : 0 }, "schema" : "https://github.com/citation-style-language/schema/raw/master/csl-citation.json" }</w:instrText>
      </w:r>
      <w:r w:rsidR="00C11A3D">
        <w:fldChar w:fldCharType="separate"/>
      </w:r>
      <w:r w:rsidR="00C11A3D" w:rsidRPr="00E763D7">
        <w:rPr>
          <w:noProof/>
        </w:rPr>
        <w:t>(Feagaimaalii-Luamanu 2016)</w:t>
      </w:r>
      <w:r w:rsidR="00C11A3D">
        <w:fldChar w:fldCharType="end"/>
      </w:r>
      <w:r w:rsidR="00C11A3D">
        <w:t xml:space="preserve">. </w:t>
      </w:r>
      <w:r>
        <w:t>A semi-diurnal, microtidal regime exposes parts of the shallow reef crest and reef flat at extreme low tides. Faga'alu Bay is only open to south to southeast swell directions, and the more southerly angled swell must refract to the west, resulting in a reduction of wave energy. Offshore significant wave heights (</w:t>
      </w:r>
      <w:r>
        <w:rPr>
          <w:i/>
        </w:rPr>
        <w:t>H</w:t>
      </w:r>
      <w:r>
        <w:rPr>
          <w:i/>
          <w:vertAlign w:val="subscript"/>
        </w:rPr>
        <w:t>s</w:t>
      </w:r>
      <w:r>
        <w:t>) are generally less than 2.5 m and rarely exceed 3.0 m. Peak wave periods (</w:t>
      </w:r>
      <w:proofErr w:type="spellStart"/>
      <w:r>
        <w:rPr>
          <w:i/>
        </w:rPr>
        <w:t>T</w:t>
      </w:r>
      <w:r>
        <w:rPr>
          <w:i/>
          <w:vertAlign w:val="subscript"/>
        </w:rPr>
        <w:t>p</w:t>
      </w:r>
      <w:proofErr w:type="spellEnd"/>
      <w:r>
        <w:t xml:space="preserve">) are generally about 9 s or less, rarely exceed 13 s, but occasionally reach 25 s during austral winter storms </w:t>
      </w:r>
      <w:r>
        <w:fldChar w:fldCharType="begin" w:fldLock="1"/>
      </w:r>
      <w:r>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"publisher-place" : "Vicksburg, MS", "title" : "Wave Response, Pago Pago Harbor, Island of Tutuila, Territory of American Samoa. USACOE Coastal and Hydraulics Laboratory ERDC/CHL TR-02-20", "type" : "report" }, "uris" : [ "http://www.mendeley.com/documents/?uuid=0b6bb75f-5ede-4446-be51-1cb51209d1c3" ] } ], "mendeley" : { "formattedCitation" : "(Thompson and Demirbilek 2002)", "plainTextFormattedCitation" : "(Thompson and Demirbilek 2002)", "previouslyFormattedCitation" : "(Thompson and Demirbilek 2002)" }, "properties" : { "noteIndex" : 0 }, "schema" : "https://github.com/citation-style-language/schema/raw/master/csl-citation.json" }</w:instrText>
      </w:r>
      <w:r>
        <w:fldChar w:fldCharType="separate"/>
      </w:r>
      <w:r w:rsidRPr="00D41352">
        <w:rPr>
          <w:noProof/>
        </w:rPr>
        <w:t>(Thompson and Demirbilek 2002)</w:t>
      </w:r>
      <w:r>
        <w:fldChar w:fldCharType="end"/>
      </w:r>
      <w:r>
        <w:t xml:space="preserve">. O. </w:t>
      </w:r>
      <w:r>
        <w:fldChar w:fldCharType="begin" w:fldLock="1"/>
      </w:r>
      <w:r w:rsidR="009F28AB">
        <w:instrText>ADDIN CSL_CITATION { "citationItems" : [ { "id" : "ITEM-1", "itemData" : { "author" : [ { "dropping-particle" : "", "family" : "Vetter", "given" : "O.", "non-dropping-particle" : "", "parse-names" : false, "suffix" : "" } ], "id" : "ITEM-1", "issued" : { "date-parts" : [ [ "2013" ] ] }, "publisher-place" : "Honolulu, HI", "title" : "Inter-Disciplinary Study of Flow Dynamics and Sedimentation Effects on Coral Colonies in Faga'alu Bay, American Samoa: Oceanographic Investigation Summary. NOAA CRCP Project #417", "type" : "report" }, "uris" : [ "http://www.mendeley.com/documents/?uuid=919945a3-7dbc-4cd0-b2b5-74e602852fcf" ] } ], "mendeley" : { "formattedCitation" : "(Vetter 2013)", "manualFormatting" : "Vetter (unpublished data)", "plainTextFormattedCitation" : "(Vetter 2013)", "previouslyFormattedCitation" : "(Vetter 2013)" }, "properties" : { "noteIndex" : 0 }, "schema" : "https://github.com/citation-style-language/schema/raw/master/csl-citation.json" }</w:instrText>
      </w:r>
      <w:r>
        <w:fldChar w:fldCharType="separate"/>
      </w:r>
      <w:r w:rsidRPr="009756DE">
        <w:rPr>
          <w:noProof/>
        </w:rPr>
        <w:t xml:space="preserve">Vetter </w:t>
      </w:r>
      <w:r>
        <w:rPr>
          <w:noProof/>
        </w:rPr>
        <w:t>(unpublished data</w:t>
      </w:r>
      <w:r w:rsidRPr="009756DE">
        <w:rPr>
          <w:noProof/>
        </w:rPr>
        <w:t>)</w:t>
      </w:r>
      <w:r>
        <w:fldChar w:fldCharType="end"/>
      </w:r>
      <w:r>
        <w:t xml:space="preserve"> recorded </w:t>
      </w:r>
      <w:r w:rsidRPr="0087299F">
        <w:rPr>
          <w:i/>
        </w:rPr>
        <w:t>H</w:t>
      </w:r>
      <w:r w:rsidRPr="00246B85">
        <w:rPr>
          <w:i/>
          <w:vertAlign w:val="subscript"/>
        </w:rPr>
        <w:t>s</w:t>
      </w:r>
      <w:r>
        <w:t xml:space="preserve"> up to 1.7 m on the fore reef in Faga'alu, but </w:t>
      </w:r>
      <w:r w:rsidRPr="0087299F">
        <w:rPr>
          <w:i/>
        </w:rPr>
        <w:t>H</w:t>
      </w:r>
      <w:r w:rsidRPr="00246B85">
        <w:rPr>
          <w:i/>
          <w:vertAlign w:val="subscript"/>
        </w:rPr>
        <w:t>s</w:t>
      </w:r>
      <w:r>
        <w:t xml:space="preserve"> greater than 1.0 m were rare. </w:t>
      </w:r>
    </w:p>
    <w:p w14:paraId="79229690" w14:textId="5306F8AB" w:rsidR="001D06FC" w:rsidRDefault="00C11A3D" w:rsidP="001D06FC">
      <w:pPr>
        <w:spacing w:after="0"/>
        <w:ind w:firstLine="720"/>
      </w:pPr>
      <w:r>
        <w:t>Drifter and current meter deployments in 2014  showed mean flow speeds (residence times) varied widely over the reef flat, from 1-20 cm s</w:t>
      </w:r>
      <w:r w:rsidRPr="002C3BF8">
        <w:rPr>
          <w:vertAlign w:val="superscript"/>
        </w:rPr>
        <w:t>-1</w:t>
      </w:r>
      <w:r>
        <w:t xml:space="preserve"> (2.8-0.14 h), 1-19 cm s</w:t>
      </w:r>
      <w:r w:rsidRPr="002C3BF8">
        <w:rPr>
          <w:vertAlign w:val="superscript"/>
        </w:rPr>
        <w:t>-1</w:t>
      </w:r>
      <w:r>
        <w:t xml:space="preserve"> (2.8-0.15 h), and 1-36 cm s</w:t>
      </w:r>
      <w:r w:rsidRPr="002C3BF8">
        <w:rPr>
          <w:vertAlign w:val="superscript"/>
        </w:rPr>
        <w:t>-1</w:t>
      </w:r>
      <w:r>
        <w:t xml:space="preserve"> (2.8-0.08 h) under strong wind, tidal, and large wave forcing, respectively </w:t>
      </w:r>
      <w:r>
        <w:fldChar w:fldCharType="begin" w:fldLock="1"/>
      </w:r>
      <w:r>
        <w:instrText>ADDIN CSL_CITATION { "citationItems" : [ { "id" : "ITEM-1", "itemData" : { "author" : [ { "dropping-particle" : "", "family" : "Messina", "given" : "Alex T.", "non-dropping-particle" : "", "parse-names" : false, "suffix" : "" }, { "dropping-particle" : "", "family" : "Storlazzi", "given" : "Curt D.", "non-dropping-particle" : "", "parse-names" : false, "suffix" : "" }, { "dropping-particle" : "", "family" : "Biggs", "given" : "Trent W.", "non-dropping-particle" : "", "parse-names" : false, "suffix" : "" }, { "dropping-particle" : "", "family" : "Washburn", "given" : "L", "non-dropping-particle" : "", "parse-names" : false, "suffix" : "" } ], "container-title" : "Coral Reefs", "id" : "ITEM-1", "issued" : { "date-parts" : [ [ "0" ] ] }, "title" : "Eulerian and Lagrangian measurements of flow and residence time on a fringing reef flat embayment, American Samoa", "type" : "article-journal" }, "uris" : [ "http://www.mendeley.com/documents/?uuid=7ede5a9e-f37a-48a0-aa96-7c7c0f8b7744" ] } ], "mendeley" : { "formattedCitation" : "(Messina et al.)", "manualFormatting" : "(Messina et al., In Press)", "plainTextFormattedCitation" : "(Messina et al.)", "previouslyFormattedCitation" : "(Messina et al.)" }, "properties" : { "noteIndex" : 0 }, "schema" : "https://github.com/citation-style-language/schema/raw/master/csl-citation.json" }</w:instrText>
      </w:r>
      <w:r>
        <w:fldChar w:fldCharType="separate"/>
      </w:r>
      <w:r w:rsidRPr="00C11A3D">
        <w:rPr>
          <w:noProof/>
        </w:rPr>
        <w:t>(Messina et al.</w:t>
      </w:r>
      <w:r>
        <w:rPr>
          <w:noProof/>
        </w:rPr>
        <w:t>, In Press</w:t>
      </w:r>
      <w:r w:rsidRPr="00C11A3D">
        <w:rPr>
          <w:noProof/>
        </w:rPr>
        <w:t>)</w:t>
      </w:r>
      <w:r>
        <w:fldChar w:fldCharType="end"/>
      </w:r>
      <w:r>
        <w:t>. The highest flow speeds and shortest residence times occurred over the exposed southern reef and near the reef crest. The slowest flow speeds and longest residence times occurred over the sheltered northern reef, near shore, and the deep channel incised in the reef. Under tidal forcing (i.e., calm conditions), flow directions were the most variable, with some seaward transport from the reef flat to the fore reef. Under onshore wind forcing, flow directions were mostly into the embayment. Under large wave forcing, flows followed a clockwise spatial pattern: onshore over the exposed southern reef, onto the sheltered northern reef, and out to sea through the channel.</w:t>
      </w:r>
    </w:p>
    <w:p w14:paraId="3EF71164" w14:textId="22951946" w:rsidR="001D06FC" w:rsidRDefault="001D06FC" w:rsidP="001D06FC">
      <w:pPr>
        <w:spacing w:after="0"/>
        <w:ind w:firstLine="720"/>
      </w:pPr>
      <w:r>
        <w:t>Faga’alu Bay is adjacent to a small (2.48 km</w:t>
      </w:r>
      <w:r w:rsidRPr="00B320E8">
        <w:rPr>
          <w:vertAlign w:val="superscript"/>
        </w:rPr>
        <w:t>2</w:t>
      </w:r>
      <w:r>
        <w:t xml:space="preserve">), steep-sided watershed that discharges terrigenous sediment during storm events from a perennial stream in the northwest corner of the Bay, and several surrounding ephemeral streams </w:t>
      </w:r>
      <w:r>
        <w:fldChar w:fldCharType="begin" w:fldLock="1"/>
      </w:r>
      <w:r>
        <w:instrText>ADDIN CSL_CITATION { "citationItems" : [ { "id" : "ITEM-1", "itemData" : { "author" : [ { "dropping-particle" : "", "family" : "Messina", "given" : "Alex T.", "non-dropping-particle" : "", "parse-names" : false, "suffix" : "" }, { "dropping-particle" : "", "family" : "Biggs", "given" : "Trent W.", "non-dropping-particle" : "", "parse-names" : false, "suffix" : "" } ], "container-title" : "Journal of Hydrology", "id" : "ITEM-1", "issued" : { "date-parts" : [ [ "0" ] ] }, "title" : "Contributions of human activities to suspended sediment yield during storm events from a steep, small, tropical watershed: Faga'alu, American Samoa", "type" : "article-journal" }, "uris" : [ "http://www.mendeley.com/documents/?uuid=acb9a51c-c97b-49f7-8991-36c398311a7a" ] } ], "mendeley" : { "formattedCitation" : "(Messina and Biggs)", "manualFormatting" : "(Messina and Biggs, In Press)", "plainTextFormattedCitation" : "(Messina and Biggs)", "previouslyFormattedCitation" : "(Messina and Biggs)" }, "properties" : { "noteIndex" : 0 }, "schema" : "https://github.com/citation-style-language/schema/raw/master/csl-citation.json" }</w:instrText>
      </w:r>
      <w:r>
        <w:fldChar w:fldCharType="separate"/>
      </w:r>
      <w:r w:rsidRPr="005F7B19">
        <w:rPr>
          <w:noProof/>
        </w:rPr>
        <w:t>(Messina and Biggs</w:t>
      </w:r>
      <w:r>
        <w:rPr>
          <w:noProof/>
        </w:rPr>
        <w:t>, In Press</w:t>
      </w:r>
      <w:r w:rsidRPr="005F7B19">
        <w:rPr>
          <w:noProof/>
        </w:rPr>
        <w:t>)</w:t>
      </w:r>
      <w:r>
        <w:fldChar w:fldCharType="end"/>
      </w:r>
      <w:r>
        <w:t>.</w:t>
      </w:r>
      <w:r w:rsidR="001A1327">
        <w:t xml:space="preserve"> Sediment rich plumes are deflected over the northern part of the Bay and out to sea by the prevailing currents over the reef flat </w:t>
      </w:r>
      <w:r w:rsidR="001A1327">
        <w:fldChar w:fldCharType="begin" w:fldLock="1"/>
      </w:r>
      <w:r w:rsidR="00795CE7">
        <w:instrText>ADDIN CSL_CITATION { "citationItems" : [ { "id" : "ITEM-1", "itemData" : { "author" : [ { "dropping-particle" : "", "family" : "Messina", "given" : "Alex T.", "non-dropping-particle" : "", "parse-names" : false, "suffix" : "" }, { "dropping-particle" : "", "family" : "Storlazzi", "given" : "Curt D.", "non-dropping-particle" : "", "parse-names" : false, "suffix" : "" }, { "dropping-particle" : "", "family" : "Biggs", "given" : "Trent W.", "non-dropping-particle" : "", "parse-names" : false, "suffix" : "" }, { "dropping-particle" : "", "family" : "Washburn", "given" : "L", "non-dropping-particle" : "", "parse-names" : false, "suffix" : "" } ], "container-title" : "Coral Reefs", "id" : "ITEM-1", "issued" : { "date-parts" : [ [ "0" ] ] }, "title" : "Eulerian and Lagrangian measurements of flow and residence time on a fringing reef flat embayment, American Samoa", "type" : "article-journal" }, "uris" : [ "http://www.mendeley.com/documents/?uuid=7ede5a9e-f37a-48a0-aa96-7c7c0f8b7744" ] } ], "mendeley" : { "formattedCitation" : "(Messina et al.)", "plainTextFormattedCitation" : "(Messina et al.)", "previouslyFormattedCitation" : "(Messina et al.)" }, "properties" : { "noteIndex" : 0 }, "schema" : "https://github.com/citation-style-language/schema/raw/master/csl-citation.json" }</w:instrText>
      </w:r>
      <w:r w:rsidR="001A1327">
        <w:fldChar w:fldCharType="separate"/>
      </w:r>
      <w:r w:rsidR="001A1327" w:rsidRPr="001A1327">
        <w:rPr>
          <w:noProof/>
        </w:rPr>
        <w:t>(Messina et al.)</w:t>
      </w:r>
      <w:r w:rsidR="001A1327">
        <w:fldChar w:fldCharType="end"/>
      </w:r>
      <w:r w:rsidR="001A1327">
        <w:t xml:space="preserve"> (Figure 2).</w:t>
      </w:r>
      <w:r>
        <w:t xml:space="preserve"> </w:t>
      </w:r>
    </w:p>
    <w:p w14:paraId="22199657" w14:textId="32183564" w:rsidR="00E906C2" w:rsidRDefault="00E906C2" w:rsidP="00E906C2">
      <w:pPr>
        <w:keepNext/>
        <w:rPr>
          <w:rFonts w:asciiTheme="minorHAnsi" w:hAnsiTheme="minorHAnsi"/>
          <w:sz w:val="22"/>
        </w:rPr>
      </w:pPr>
      <w:r>
        <w:rPr>
          <w:noProof/>
        </w:rPr>
        <w:lastRenderedPageBreak/>
        <w:drawing>
          <wp:inline distT="0" distB="0" distL="0" distR="0" wp14:anchorId="6BDD4128" wp14:editId="7D153827">
            <wp:extent cx="594868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680" cy="3343275"/>
                    </a:xfrm>
                    <a:prstGeom prst="rect">
                      <a:avLst/>
                    </a:prstGeom>
                    <a:noFill/>
                    <a:ln>
                      <a:noFill/>
                    </a:ln>
                  </pic:spPr>
                </pic:pic>
              </a:graphicData>
            </a:graphic>
          </wp:inline>
        </w:drawing>
      </w:r>
    </w:p>
    <w:p w14:paraId="4D49186B" w14:textId="56704269" w:rsidR="00E906C2" w:rsidRDefault="00E906C2" w:rsidP="00E906C2">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Time series of sediment plume following a brief but intense rainfall </w:t>
      </w:r>
    </w:p>
    <w:p w14:paraId="0D77E9FD" w14:textId="77777777" w:rsidR="00384906" w:rsidRDefault="00384906" w:rsidP="00384906">
      <w:pPr>
        <w:pStyle w:val="HeadingCR2"/>
      </w:pPr>
      <w:r>
        <w:t xml:space="preserve">Measuring sediment accumulation on the reef </w:t>
      </w:r>
    </w:p>
    <w:p w14:paraId="4C584C5A" w14:textId="77777777" w:rsidR="00384906" w:rsidRDefault="00384906" w:rsidP="00384906">
      <w:pPr>
        <w:ind w:firstLine="720"/>
      </w:pPr>
      <w:r>
        <w:t xml:space="preserve">A flat-surfaced “SedPod” </w:t>
      </w:r>
      <w:r>
        <w:fldChar w:fldCharType="begin" w:fldLock="1"/>
      </w:r>
      <w:r>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"formattedCitation" : "(Field et al. 2012)", "plainTextFormattedCitation" : "(Field et al. 2012)", "previouslyFormattedCitation" : "(Field et al. 2012)" }, "properties" : { "noteIndex" : 0 }, "schema" : "https://github.com/citation-style-language/schema/raw/master/csl-citation.json" }</w:instrText>
      </w:r>
      <w:r>
        <w:fldChar w:fldCharType="separate"/>
      </w:r>
      <w:r w:rsidRPr="00627C01">
        <w:rPr>
          <w:noProof/>
        </w:rPr>
        <w:t>(Field et al. 2012)</w:t>
      </w:r>
      <w:r>
        <w:fldChar w:fldCharType="end"/>
      </w:r>
      <w:r>
        <w:t xml:space="preserve"> and a Simple Tube Trap (Tube) were attached to a cement block at each of nine locations in Faga’alu Bay, six on the reef flat (water depth 1-2 m) and three on the forereef (10-15 m) (Figure 1, Table 1). Traps were located to sample the hypothesized </w:t>
      </w:r>
      <w:r w:rsidRPr="00EA5B74">
        <w:t xml:space="preserve">spatial gradient of sediment accumulation from the stream outlet to the sea, and from the south to north reefs. A monthly time interval was chosen to correspond with other studies found in the literature </w:t>
      </w:r>
      <w:r w:rsidRPr="00EA5B74">
        <w:fldChar w:fldCharType="begin" w:fldLock="1"/>
      </w:r>
      <w:r w:rsidRPr="00EA5B74">
        <w:instrText>ADDIN CSL_CITATION { "citationItems" : [ { "id" : "ITEM-1", "itemData" : { "DOI" : "10.1016/j.ecss.2005.07.025", "ISSN" : "02727714", "author" : [ { "dropping-particle" : "", "family" : "Victor", "given" : "S.",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"formattedCitation" : "(Victor et al. 2006; Muzuka et al. 2010)", "plainTextFormattedCitation" : "(Victor et al. 2006; Muzuka et al. 2010)", "previouslyFormattedCitation" : "(Victor et al. 2006; Muzuka et al. 2010)" }, "properties" : { "noteIndex" : 0 }, "schema" : "https://github.com/citation-style-language/schema/raw/master/csl-citation.json" }</w:instrText>
      </w:r>
      <w:r w:rsidRPr="00EA5B74">
        <w:fldChar w:fldCharType="separate"/>
      </w:r>
      <w:r w:rsidRPr="00EA5B74">
        <w:t xml:space="preserve">(Victor et al. 2006; </w:t>
      </w:r>
      <w:proofErr w:type="spellStart"/>
      <w:r w:rsidRPr="00EA5B74">
        <w:t>Muzuka</w:t>
      </w:r>
      <w:proofErr w:type="spellEnd"/>
      <w:r w:rsidRPr="00EA5B74">
        <w:t xml:space="preserve"> et al. 2010)</w:t>
      </w:r>
      <w:r w:rsidRPr="00EA5B74">
        <w:fldChar w:fldCharType="end"/>
      </w:r>
      <w:r w:rsidRPr="00EA5B74">
        <w:t>, to include enough storm events to collect enough sediment for analysis, and for logistical reasons due to the high spatial coverage of sites and limited field personnel and resources</w:t>
      </w:r>
      <w:r>
        <w:t>.</w:t>
      </w:r>
      <w:r w:rsidRPr="00EA5B74">
        <w:t xml:space="preserve"> </w:t>
      </w:r>
      <w:r>
        <w:t>C</w:t>
      </w:r>
      <w:r w:rsidRPr="00EA5B74">
        <w:t>ollection</w:t>
      </w:r>
      <w:r>
        <w:t xml:space="preserve"> dates varied due to safety concerns over dangerous diving conditions on the forereef. Deployments varied from 24 to 53 days, with a mean deployment of 36 days.</w:t>
      </w:r>
    </w:p>
    <w:p w14:paraId="7275F06F" w14:textId="77777777" w:rsidR="00384906" w:rsidRDefault="00384906" w:rsidP="00384906">
      <w:pPr>
        <w:ind w:firstLine="720"/>
      </w:pPr>
      <w:r>
        <w:t xml:space="preserve">SedPods were made from 15.25 cm diameter PVC pipe, approximately 12 cm tall, and filled with cement with three eye-bolts to act as rebar and attachment points. The cement was poured on a rough piece of plywood to give it a slight texture approximating natural rock </w:t>
      </w:r>
      <w:r>
        <w:fldChar w:fldCharType="begin" w:fldLock="1"/>
      </w:r>
      <w:r>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"formattedCitation" : "(Field et al. 2012)", "plainTextFormattedCitation" : "(Field et al. 2012)", "previouslyFormattedCitation" : "(Field et al. 2012)" }, "properties" : { "noteIndex" : 0 }, "schema" : "https://github.com/citation-style-language/schema/raw/master/csl-citation.json" }</w:instrText>
      </w:r>
      <w:r>
        <w:fldChar w:fldCharType="separate"/>
      </w:r>
      <w:r w:rsidRPr="00AF3E04">
        <w:rPr>
          <w:noProof/>
        </w:rPr>
        <w:t>(Field et al. 2012)</w:t>
      </w:r>
      <w:r>
        <w:fldChar w:fldCharType="end"/>
      </w:r>
      <w:r>
        <w:t>. To collect the sediment from SedPods, a rubber pipe end cap was carefully slipped over the SedPod, and the stainless steel hose clamp was tightened to prevent sediment from escaping (Figure 3). In the lab, the rubber cap was removed and the sediment on the surface of the SedPod was rinsed off and analyzed for grain size and contribution. In many instances there was significant algal growth on the SedPod surface, so sediment was manually scrubbed from this algae layer and included in the analysis.</w:t>
      </w:r>
    </w:p>
    <w:p w14:paraId="3195C710" w14:textId="77777777" w:rsidR="00384906" w:rsidRDefault="00384906" w:rsidP="00384906">
      <w:pPr>
        <w:ind w:firstLine="720"/>
      </w:pPr>
      <w:r>
        <w:t xml:space="preserve">Tubes were made from 5 cm internal diameter PVC pipe, approximately 30 cm tall, and capped at the bottom. To collect the sediment from the Tube, a PVC cap was slipped over the open end, and then the Tube was removed from the block. In the lab, the cap was removed and the sediment was rinsed from the inside of the Tube. Some studies deploy multiple Tubes at each </w:t>
      </w:r>
      <w:r>
        <w:lastRenderedPageBreak/>
        <w:t xml:space="preserve">site to determine an average collection rate, and </w:t>
      </w:r>
      <w:r>
        <w:fldChar w:fldCharType="begin" w:fldLock="1"/>
      </w:r>
      <w:r>
        <w:instrText>ADDIN CSL_CITATION { "citationItems" : [ { "id" : "ITEM-1", "itemData" : { "DOI" : "10.1016/j.marpolbul.2006.01.008", "ISSN" : "0025-326X", "PMID" : "16545399", "abstract" : "Sediment traps were used to evaluate the frequency, cause, and relative intensity of sediment mobility/resuspension along the fringing coral reef off southern Molokai (February 2000-May 2002). Two storms with high rainfall, floods, and exceptionally high waves resulted in sediment collection rates&gt;1000 times higher than during non-storm periods, primarily because of sediment resuspension by waves. Based on quantity and composition of trapped sediment, floods recharged the reef flat with land-derived sediment, but had a low potential for burying coral on the fore reef when accompanied by high waves. The trapped sediments have low concentrations of anthropogenic metals. The magnetic properties of trapped sediment may provide information about the sources of land-derived sediment reaching the fore reef. The high trapping rate and low sediment cover indicate that coral surfaces on the fore reef are exposed to transient resuspended sediment, and that the traps do not measure net sediment accumulation on the reef surface.", "author" : [ { "dropping-particle" : "", "family" : "Bothner", "given" : "Michael H.", "non-dropping-particle" : "", "parse-names" : false, "suffix" : "" }, { "dropping-particle" : "", "family" : "Reynolds", "given" : "Richard L.", "non-dropping-particle" : "", "parse-names" : false, "suffix" : "" }, { "dropping-particle" : "", "family" : "Casso", "given" : "Michael A.", "non-dropping-particle" : "", "parse-names" : false, "suffix" : "" }, { "dropping-particle" : "", "family" : "Storlazzi", "given" : "Curt D.", "non-dropping-particle" : "", "parse-names" : false, "suffix" : "" }, { "dropping-particle" : "", "family" : "Field", "given" : "Michael E.", "non-dropping-particle" : "", "parse-names" : false, "suffix" : "" } ], "container-title" : "Marine pollution bulletin", "id" : "ITEM-1", "issue" : "9", "issued" : { "date-parts" : [ [ "2006", "9" ] ] }, "page" : "1034-47", "title" : "Quantity, composition, and source of sediment collected in sediment traps along the fringing coral reef off Molokai, Hawaii.", "type" : "article-journal", "volume" : "52" }, "uris" : [ "http://www.mendeley.com/documents/?uuid=0dc48c07-24a1-4da5-95ad-c2a3f411e96b" ] } ], "mendeley" : { "formattedCitation" : "(Bothner et al. 2006)", "manualFormatting" : "Bothner et al. (2006)", "plainTextFormattedCitation" : "(Bothner et al. 2006)", "previouslyFormattedCitation" : "(Bothner et al. 2006)" }, "properties" : { "noteIndex" : 0 }, "schema" : "https://github.com/citation-style-language/schema/raw/master/csl-citation.json" }</w:instrText>
      </w:r>
      <w:r>
        <w:fldChar w:fldCharType="separate"/>
      </w:r>
      <w:r>
        <w:rPr>
          <w:noProof/>
        </w:rPr>
        <w:t>Bothner et al. (2006)</w:t>
      </w:r>
      <w:r>
        <w:fldChar w:fldCharType="end"/>
      </w:r>
      <w:r>
        <w:t xml:space="preserve"> found co-located Tubes differed by 11% on average. This study deployed a single Tube due to logistical constraints.</w:t>
      </w:r>
    </w:p>
    <w:p w14:paraId="5A028AA6" w14:textId="12E24AA8" w:rsidR="00384906" w:rsidRDefault="00384906" w:rsidP="00384906">
      <w:pPr>
        <w:ind w:firstLine="720"/>
      </w:pPr>
      <w:r>
        <w:t xml:space="preserve">Sediment was wet sieved to separate the coarse and fine fractions (gravel size sediment was removed from the analysis), and the fine fraction was collected on pre-weighed 15 cm diameter 2 </w:t>
      </w:r>
      <w:proofErr w:type="spellStart"/>
      <w:r>
        <w:rPr>
          <w:rFonts w:cs="Times"/>
        </w:rPr>
        <w:t>μ</w:t>
      </w:r>
      <w:r>
        <w:t>m</w:t>
      </w:r>
      <w:proofErr w:type="spellEnd"/>
      <w:r>
        <w:t xml:space="preserve"> glass fiber filters. To remove salts, the coarse fraction was rinsed in the sieve with distilled water, while the fine fraction was gravity rinsed with distilled water several times. Coarse and fine fractions were dried at 100 C for 2 hours, cooled, and weighed to determine the bulk sediment weight. The sediment samples were then analyzed for geochemical composition (percent organic, terrigenous, and carbonate) using Loss on Ignition (LOI) method </w:t>
      </w:r>
      <w:r>
        <w:fldChar w:fldCharType="begin" w:fldLock="1"/>
      </w:r>
      <w:r>
        <w:instrText>ADDIN CSL_CITATION { "citationItems" : [ { "id" : "ITEM-1", "itemData" : { "author" : [ { "dropping-particle" : "", "family" : "Heiri", "given" : "Oliver", "non-dropping-particle" : "", "parse-names" : false, "suffix" : "" }, { "dropping-particle" : "", "family" : "Lotter", "given" : "Andr\u00e9 F", "non-dropping-particle" : "", "parse-names" : false, "suffix" : "" }, { "dropping-particle" : "", "family" : "Lemcke", "given" : "Gerry", "non-dropping-particle" : "", "parse-names" : false, "suffix" : "" } ], "container-title" : "Journal of Paleolimnology", "id" : "ITEM-1", "issued" : { "date-parts" : [ [ "2001" ] ] }, "page" : "101-110", "title" : "Loss on ignition as a method for estimating organic and carbonate content in sediments : reproducibility and comparability of results", "type" : "article-journal", "volume" : "25" }, "uris" : [ "http://www.mendeley.com/documents/?uuid=3cc85ea9-e22b-4184-9317-446c4e83fcc4" ] }, { "id" : "ITEM-2", "itemData" : { "ISBN" : "0921-2728", "author" : [ { "dropping-particle" : "", "family" : "Santisteban", "given" : "J I", "non-dropping-particle" : "", "parse-names" : false, "suffix" : "" }, { "dropping-particle" : "", "family" : "Mediavilla", "given" : "R", "non-dropping-particle" : "", "parse-names" : false, "suffix" : "" }, { "dropping-particle" : "", "family" : "Lopez-Pamo", "given" : "E", "non-dropping-particle" : "", "parse-names" : false, "suffix" : "" }, { "dropping-particle" : "", "family" : "Dabrio", "given" : "C J", "non-dropping-particle" : "", "parse-names" : false, "suffix" : "" }, { "dropping-particle" : "", "family" : "Zapata", "given" : "M B R", "non-dropping-particle" : "", "parse-names" : false, "suffix" : "" }, { "dropping-particle" : "", "family" : "Garcia", "given" : "M J G", "non-dropping-particle" : "", "parse-names" : false, "suffix" : "" }, { "dropping-particle" : "", "family" : "Castano", "given" : "S", "non-dropping-particle" : "", "parse-names" : false, "suffix" : "" }, { "dropping-particle" : "", "family" : "Mart\u00ednez-Alfaro", "given" : "P E", "non-dropping-particle" : "", "parse-names" : false, "suffix" : "" } ], "container-title" : "Journal of Paleolimnology", "id" : "ITEM-2", "issue" : "3", "issued" : { "date-parts" : [ [ "2004" ] ] }, "page" : "287-299", "title" : "Loss on ignition: a qualitative or quantitative method for organic matter and carbonate mineral content in sediments?", "type" : "article-journal", "volume" : "32" }, "uris" : [ "http://www.mendeley.com/documents/?uuid=f93293b5-0df9-4e83-9df1-b9198abc35a7" ] } ], "mendeley" : { "formattedCitation" : "(Heiri et al. 2001; Santisteban et al. 2004)", "plainTextFormattedCitation" : "(Heiri et al. 2001; Santisteban et al. 2004)", "previouslyFormattedCitation" : "(Heiri et al. 2001; Santisteban et al. 2004)" }, "properties" : { "noteIndex" : 0 }, "schema" : "https://github.com/citation-style-language/schema/raw/master/csl-citation.json" }</w:instrText>
      </w:r>
      <w:r>
        <w:fldChar w:fldCharType="separate"/>
      </w:r>
      <w:r>
        <w:rPr>
          <w:noProof/>
        </w:rPr>
        <w:t>(Heiri et al. 2001; Santisteban et al. 2004)</w:t>
      </w:r>
      <w:r>
        <w:fldChar w:fldCharType="end"/>
      </w:r>
      <w:r>
        <w:t xml:space="preserve">. The  average daily collection rate was calculated by measuring the total mass of sediment in the Tube or on the SedPod, and dividing by the trap cross-sectional area and the duration of collection period </w:t>
      </w:r>
      <w:r>
        <w:fldChar w:fldCharType="begin" w:fldLock="1"/>
      </w:r>
      <w:r>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"formattedCitation" : "(Storlazzi et al. 2009)", "plainTextFormattedCitation" : "(Storlazzi et al. 2009)", "previouslyFormattedCitation" : "(Storlazzi et al. 2009)" }, "properties" : { "noteIndex" : 0 }, "schema" : "https://github.com/citation-style-language/schema/raw/master/csl-citation.json" }</w:instrText>
      </w:r>
      <w:r>
        <w:fldChar w:fldCharType="separate"/>
      </w:r>
      <w:r>
        <w:rPr>
          <w:noProof/>
        </w:rPr>
        <w:t>(Storlazzi et al. 2009)</w:t>
      </w:r>
      <w:r>
        <w:fldChar w:fldCharType="end"/>
      </w:r>
      <w:r>
        <w:t>.</w:t>
      </w:r>
    </w:p>
    <w:p w14:paraId="23258942" w14:textId="77777777" w:rsidR="00C11A3D" w:rsidRDefault="00C11A3D" w:rsidP="00C11A3D">
      <w:pPr>
        <w:spacing w:after="0"/>
      </w:pPr>
    </w:p>
    <w:p w14:paraId="3934612B" w14:textId="03B69F88" w:rsidR="00301E3D" w:rsidRDefault="00301E3D" w:rsidP="00301E3D">
      <w:pPr>
        <w:pStyle w:val="HeadingCR2"/>
      </w:pPr>
      <w:r>
        <w:t>Suspended Sediment Yield from the Watershed</w:t>
      </w:r>
    </w:p>
    <w:p w14:paraId="1ECF767A" w14:textId="2150B2A6" w:rsidR="00E906C2" w:rsidRDefault="00EB328C" w:rsidP="00EB328C">
      <w:pPr>
        <w:ind w:firstLine="720"/>
      </w:pPr>
      <w:r>
        <w:t xml:space="preserve">Using continuous measurements of </w:t>
      </w:r>
      <w:r w:rsidR="00795CE7">
        <w:t>water discharge (</w:t>
      </w:r>
      <w:r>
        <w:t>Q</w:t>
      </w:r>
      <w:r w:rsidR="00795CE7">
        <w:t>)</w:t>
      </w:r>
      <w:r>
        <w:t xml:space="preserve"> and Suspended Sediment Concentration (SSC) near the outlet of Faga’alu Stream (“Stream Gage”, Figure 1), </w:t>
      </w:r>
      <w:r w:rsidR="00301E3D">
        <w:fldChar w:fldCharType="begin" w:fldLock="1"/>
      </w:r>
      <w:r w:rsidR="00301E3D">
        <w:instrText>ADDIN CSL_CITATION { "citationItems" : [ { "id" : "ITEM-1", "itemData" : { "author" : [ { "dropping-particle" : "", "family" : "Messina", "given" : "Alex T.", "non-dropping-particle" : "", "parse-names" : false, "suffix" : "" }, { "dropping-particle" : "", "family" : "Biggs", "given" : "Trent W.", "non-dropping-particle" : "", "parse-names" : false, "suffix" : "" } ], "container-title" : "Journal of Hydrology", "id" : "ITEM-1", "issued" : { "date-parts" : [ [ "0" ] ] }, "title" : "Contributions of human activities to suspended sediment yield during storm events from a steep, small, tropical watershed: Faga'alu, American Samoa", "type" : "article-journal" }, "uris" : [ "http://www.mendeley.com/documents/?uuid=acb9a51c-c97b-49f7-8991-36c398311a7a" ] } ], "mendeley" : { "formattedCitation" : "(Messina and Biggs)", "manualFormatting" : "Messina and Biggs (In Press)", "plainTextFormattedCitation" : "(Messina and Biggs)", "previouslyFormattedCitation" : "(Messina and Biggs)" }, "properties" : { "noteIndex" : 0 }, "schema" : "https://github.com/citation-style-language/schema/raw/master/csl-citation.json" }</w:instrText>
      </w:r>
      <w:r w:rsidR="00301E3D">
        <w:fldChar w:fldCharType="separate"/>
      </w:r>
      <w:r w:rsidR="00301E3D" w:rsidRPr="00301E3D">
        <w:rPr>
          <w:noProof/>
        </w:rPr>
        <w:t>Messina and Biggs</w:t>
      </w:r>
      <w:r w:rsidR="00301E3D">
        <w:rPr>
          <w:noProof/>
        </w:rPr>
        <w:t xml:space="preserve"> </w:t>
      </w:r>
      <w:r w:rsidR="00301E3D" w:rsidRPr="00301E3D">
        <w:rPr>
          <w:noProof/>
        </w:rPr>
        <w:t>(</w:t>
      </w:r>
      <w:r w:rsidR="00301E3D">
        <w:rPr>
          <w:noProof/>
        </w:rPr>
        <w:t>In Press</w:t>
      </w:r>
      <w:r w:rsidR="00301E3D" w:rsidRPr="00301E3D">
        <w:rPr>
          <w:noProof/>
        </w:rPr>
        <w:t>)</w:t>
      </w:r>
      <w:r w:rsidR="00301E3D">
        <w:fldChar w:fldCharType="end"/>
      </w:r>
      <w:r w:rsidR="00301E3D">
        <w:t xml:space="preserve"> developed an empirical model of event-wise suspended sediment yield (SSY</w:t>
      </w:r>
      <w:r w:rsidR="00301E3D" w:rsidRPr="00301E3D">
        <w:rPr>
          <w:vertAlign w:val="subscript"/>
        </w:rPr>
        <w:t>EV</w:t>
      </w:r>
      <w:r w:rsidR="00301E3D">
        <w:t>) predicted from maximum event water discharge (Qmax).</w:t>
      </w:r>
      <w:r w:rsidR="00795CE7">
        <w:t xml:space="preserve"> S</w:t>
      </w:r>
      <w:r w:rsidR="00795CE7">
        <w:t>ediment mitigation efforts in the watershed</w:t>
      </w:r>
      <w:r w:rsidR="00795CE7">
        <w:t xml:space="preserve"> were completed in October, 2014 </w:t>
      </w:r>
      <w:r w:rsidR="00795CE7">
        <w:fldChar w:fldCharType="begin" w:fldLock="1"/>
      </w:r>
      <w:r w:rsidR="0059167E">
        <w:instrText>ADDIN CSL_CITATION { "citationItems" : [ { "id" : "ITEM-1", "itemData" : { "DOI" : "10.7289/V5BK19C3", "author" : [ { "dropping-particle" : "", "family" : "Holst-Rice", "given" : "Susie", "non-dropping-particle" : "", "parse-names" : false, "suffix" : "" }, { "dropping-particle" : "", "family" : "Messina", "given" : "Alex", "non-dropping-particle" : "", "parse-names" : false, "suffix" : "" }, { "dropping-particle" : "", "family" : "Biggs", "given" : "Trent W.", "non-dropping-particle" : "", "parse-names" : false, "suffix" : "" }, { "dropping-particle" : "", "family" : "Vargas-Angel", "given" : "Bernardo", "non-dropping-particle" : "", "parse-names" : false, "suffix" : "" }, { "dropping-particle" : "", "family" : "Whitall", "given" : "Dave", "non-dropping-particle" : "", "parse-names" : false, "suffix" : "" } ], "id" : "ITEM-1", "issued" : { "date-parts" : [ [ "2016" ] ] }, "number-of-pages" : "44", "publisher" : "NOAA Coral Reef Conservation Program", "publisher-place" : "Silver Spring, MD", "title" : "Baseline Assessment of Faga\u02bbalu Watershed: A Ridge to Reef Assessment in Support of Sediment Reduction Activities and Future Evaluation of their Success", "type" : "report" }, "uris" : [ "http://www.mendeley.com/documents/?uuid=079da473-1a37-4d75-ba56-445e516f1ee6" ] } ], "mendeley" : { "formattedCitation" : "(Holst-Rice et al. 2016)", "plainTextFormattedCitation" : "(Holst-Rice et al. 2016)", "previouslyFormattedCitation" : "(Holst-Rice et al. 2016)" }, "properties" : { "noteIndex" : 0 }, "schema" : "https://github.com/citation-style-language/schema/raw/master/csl-citation.json" }</w:instrText>
      </w:r>
      <w:r w:rsidR="00795CE7">
        <w:fldChar w:fldCharType="separate"/>
      </w:r>
      <w:r w:rsidR="00795CE7" w:rsidRPr="00795CE7">
        <w:rPr>
          <w:noProof/>
        </w:rPr>
        <w:t>(Holst-Rice et al. 2016)</w:t>
      </w:r>
      <w:r w:rsidR="00795CE7">
        <w:fldChar w:fldCharType="end"/>
      </w:r>
      <w:r w:rsidR="00795CE7">
        <w:t>, and</w:t>
      </w:r>
      <w:r w:rsidR="00795CE7">
        <w:t xml:space="preserve"> </w:t>
      </w:r>
      <w:r w:rsidR="00795CE7">
        <w:t>significantly reduced SSY to the Bay (Messina and Biggs, In Preparation). A second Qmax-SSY</w:t>
      </w:r>
      <w:r w:rsidR="00795CE7" w:rsidRPr="00795CE7">
        <w:rPr>
          <w:vertAlign w:val="subscript"/>
        </w:rPr>
        <w:t>EV</w:t>
      </w:r>
      <w:r w:rsidR="00795CE7">
        <w:t xml:space="preserve"> model was calibrated for the time period following the sediment mitigation, October 2014-April 2015, to reflect the reduction</w:t>
      </w:r>
      <w:r w:rsidR="00E906C2">
        <w:t xml:space="preserve"> in SSY</w:t>
      </w:r>
      <w:r w:rsidR="00E906C2" w:rsidRPr="00E906C2">
        <w:rPr>
          <w:vertAlign w:val="subscript"/>
        </w:rPr>
        <w:t>EV</w:t>
      </w:r>
      <w:r w:rsidR="00E906C2">
        <w:t xml:space="preserve"> from the same magnitude Qmax.</w:t>
      </w:r>
      <w:r w:rsidR="00795CE7">
        <w:t xml:space="preserve"> </w:t>
      </w:r>
    </w:p>
    <w:p w14:paraId="2234BD2E" w14:textId="77777777" w:rsidR="0069271B" w:rsidRDefault="00EB328C" w:rsidP="00EB328C">
      <w:pPr>
        <w:ind w:firstLine="720"/>
      </w:pPr>
      <w:r>
        <w:t>A time-series of SSY</w:t>
      </w:r>
      <w:r w:rsidRPr="00EB328C">
        <w:rPr>
          <w:vertAlign w:val="subscript"/>
        </w:rPr>
        <w:t>EV</w:t>
      </w:r>
      <w:r w:rsidR="00301E3D" w:rsidRPr="00EB328C">
        <w:rPr>
          <w:vertAlign w:val="subscript"/>
        </w:rPr>
        <w:t xml:space="preserve"> </w:t>
      </w:r>
      <w:r>
        <w:t xml:space="preserve">to the Bay </w:t>
      </w:r>
      <w:r w:rsidR="00E906C2">
        <w:t>during</w:t>
      </w:r>
      <w:r>
        <w:t xml:space="preserve"> the study period was developed from measured SSY</w:t>
      </w:r>
      <w:r w:rsidRPr="00EB328C">
        <w:rPr>
          <w:vertAlign w:val="subscript"/>
        </w:rPr>
        <w:t>EV</w:t>
      </w:r>
      <w:r>
        <w:t xml:space="preserve"> </w:t>
      </w:r>
      <w:r w:rsidR="00E906C2">
        <w:t xml:space="preserve">when both Q and SSC data were available, </w:t>
      </w:r>
      <w:r>
        <w:t>and SSY</w:t>
      </w:r>
      <w:r w:rsidRPr="00EB328C">
        <w:rPr>
          <w:vertAlign w:val="subscript"/>
        </w:rPr>
        <w:t>EV</w:t>
      </w:r>
      <w:r>
        <w:t xml:space="preserve"> </w:t>
      </w:r>
      <w:r w:rsidR="00E906C2">
        <w:t>predicted from the empirical Qmax-SSYEV models when only Q data were available</w:t>
      </w:r>
      <w:r>
        <w:t>.</w:t>
      </w:r>
      <w:r w:rsidR="00E906C2">
        <w:t xml:space="preserve"> SSY (tons)</w:t>
      </w:r>
      <w:r>
        <w:t xml:space="preserve"> to the Bay during </w:t>
      </w:r>
      <w:r w:rsidR="00E906C2">
        <w:t>sediment trap</w:t>
      </w:r>
      <w:r>
        <w:t xml:space="preserve"> deployment periods was calculated by summing SSY</w:t>
      </w:r>
      <w:r w:rsidRPr="00925EF1">
        <w:rPr>
          <w:vertAlign w:val="subscript"/>
        </w:rPr>
        <w:t>EV</w:t>
      </w:r>
      <w:r>
        <w:t xml:space="preserve"> </w:t>
      </w:r>
      <w:r w:rsidR="00E906C2">
        <w:t xml:space="preserve">from Faga’alu Stream </w:t>
      </w:r>
      <w:r>
        <w:t xml:space="preserve">over the deployment </w:t>
      </w:r>
      <w:r w:rsidR="0069271B">
        <w:t>period:</w:t>
      </w:r>
    </w:p>
    <w:tbl>
      <w:tblPr>
        <w:tblStyle w:val="TableGrid"/>
        <w:tblW w:w="0" w:type="auto"/>
        <w:tblInd w:w="0" w:type="dxa"/>
        <w:tblLook w:val="04A0" w:firstRow="1" w:lastRow="0" w:firstColumn="1" w:lastColumn="0" w:noHBand="0" w:noVBand="1"/>
      </w:tblPr>
      <w:tblGrid>
        <w:gridCol w:w="3116"/>
        <w:gridCol w:w="3117"/>
        <w:gridCol w:w="3117"/>
      </w:tblGrid>
      <w:tr w:rsidR="0069271B" w14:paraId="69EEA62A" w14:textId="77777777" w:rsidTr="005C28B6">
        <w:tc>
          <w:tcPr>
            <w:tcW w:w="3116" w:type="dxa"/>
            <w:tcBorders>
              <w:top w:val="nil"/>
              <w:left w:val="nil"/>
              <w:bottom w:val="nil"/>
              <w:right w:val="nil"/>
            </w:tcBorders>
          </w:tcPr>
          <w:p w14:paraId="18D400A1" w14:textId="77777777" w:rsidR="0069271B" w:rsidRDefault="0069271B" w:rsidP="005C28B6">
            <w:pPr>
              <w:rPr>
                <w:rFonts w:asciiTheme="minorHAnsi" w:hAnsiTheme="minorHAnsi"/>
              </w:rPr>
            </w:pPr>
          </w:p>
        </w:tc>
        <w:tc>
          <w:tcPr>
            <w:tcW w:w="3117" w:type="dxa"/>
            <w:tcBorders>
              <w:top w:val="nil"/>
              <w:left w:val="nil"/>
              <w:bottom w:val="nil"/>
              <w:right w:val="nil"/>
            </w:tcBorders>
            <w:hideMark/>
          </w:tcPr>
          <w:p w14:paraId="1828F130" w14:textId="77777777" w:rsidR="0069271B" w:rsidRDefault="0069271B" w:rsidP="005C28B6">
            <w:pPr>
              <w:rPr>
                <w:rFonts w:asciiTheme="minorHAnsi" w:hAnsiTheme="minorHAnsi"/>
              </w:rP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 xml:space="preserve">(t)=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SSY</m:t>
                        </m:r>
                      </m:e>
                      <m:sub>
                        <m:r>
                          <w:rPr>
                            <w:rFonts w:ascii="Cambria Math" w:hAnsi="Cambria Math"/>
                          </w:rPr>
                          <m:t>i</m:t>
                        </m:r>
                      </m:sub>
                    </m:sSub>
                  </m:e>
                </m:nary>
              </m:oMath>
            </m:oMathPara>
          </w:p>
        </w:tc>
        <w:tc>
          <w:tcPr>
            <w:tcW w:w="3117" w:type="dxa"/>
            <w:tcBorders>
              <w:top w:val="nil"/>
              <w:left w:val="nil"/>
              <w:bottom w:val="nil"/>
              <w:right w:val="nil"/>
            </w:tcBorders>
            <w:hideMark/>
          </w:tcPr>
          <w:p w14:paraId="75B989F6" w14:textId="4AF4F2C1" w:rsidR="0069271B" w:rsidRDefault="0069271B" w:rsidP="0069271B">
            <w:pPr>
              <w:jc w:val="right"/>
              <w:rPr>
                <w:rFonts w:asciiTheme="minorHAnsi" w:hAnsiTheme="minorHAnsi"/>
              </w:rPr>
            </w:pPr>
            <w:r>
              <w:rPr>
                <w:rFonts w:asciiTheme="minorHAnsi" w:hAnsiTheme="minorHAnsi"/>
              </w:rPr>
              <w:t xml:space="preserve">Equation </w:t>
            </w:r>
            <w:r>
              <w:rPr>
                <w:rFonts w:asciiTheme="minorHAnsi" w:hAnsiTheme="minorHAnsi"/>
              </w:rPr>
              <w:t>1</w:t>
            </w:r>
          </w:p>
        </w:tc>
      </w:tr>
      <w:tr w:rsidR="0069271B" w14:paraId="025CB622" w14:textId="77777777" w:rsidTr="005C28B6">
        <w:tc>
          <w:tcPr>
            <w:tcW w:w="9350" w:type="dxa"/>
            <w:gridSpan w:val="3"/>
            <w:tcBorders>
              <w:top w:val="nil"/>
              <w:left w:val="nil"/>
              <w:bottom w:val="nil"/>
              <w:right w:val="nil"/>
            </w:tcBorders>
            <w:hideMark/>
          </w:tcPr>
          <w:p w14:paraId="03698695" w14:textId="05CD51F4" w:rsidR="0069271B" w:rsidRDefault="0069271B" w:rsidP="005C28B6">
            <w:pPr>
              <w:rPr>
                <w:rFonts w:asciiTheme="minorHAnsi" w:hAnsiTheme="minorHAnsi"/>
              </w:rPr>
            </w:pPr>
          </w:p>
        </w:tc>
      </w:tr>
    </w:tbl>
    <w:p w14:paraId="27630591" w14:textId="64B3F719" w:rsidR="001D06FC" w:rsidRDefault="0069271B" w:rsidP="0069271B">
      <w:proofErr w:type="gramStart"/>
      <w:r w:rsidRPr="0069271B">
        <w:t>where</w:t>
      </w:r>
      <w:proofErr w:type="gramEnd"/>
      <w:r w:rsidRPr="0069271B">
        <w:t xml:space="preserve"> S</w:t>
      </w:r>
      <w:r w:rsidRPr="0069271B">
        <w:rPr>
          <w:vertAlign w:val="subscript"/>
        </w:rPr>
        <w:t>W</w:t>
      </w:r>
      <w:r w:rsidRPr="0069271B">
        <w:t xml:space="preserve"> is the sum of </w:t>
      </w:r>
      <w:proofErr w:type="spellStart"/>
      <w:r w:rsidRPr="0069271B">
        <w:t>SSY</w:t>
      </w:r>
      <w:r w:rsidRPr="0069271B">
        <w:rPr>
          <w:vertAlign w:val="subscript"/>
        </w:rPr>
        <w:t>i</w:t>
      </w:r>
      <w:proofErr w:type="spellEnd"/>
      <w:r w:rsidRPr="0069271B">
        <w:t xml:space="preserve"> for n events in the month. </w:t>
      </w:r>
      <w:r w:rsidR="00EB328C" w:rsidRPr="0069271B">
        <w:t>Additi</w:t>
      </w:r>
      <w:r w:rsidR="00EB328C">
        <w:t xml:space="preserve">onal </w:t>
      </w:r>
      <w:r w:rsidR="00E906C2">
        <w:t>SSY</w:t>
      </w:r>
      <w:r w:rsidR="00EB328C">
        <w:t xml:space="preserve"> to the Bay from areas not draining to Faga’alu Stream was not measured, and must be assumed to be insignificant for this analysis. It is likely </w:t>
      </w:r>
      <w:r w:rsidR="00E906C2">
        <w:t>that SSY</w:t>
      </w:r>
      <w:r w:rsidR="00925EF1">
        <w:t xml:space="preserve"> from the ungauged areas varies with SSY from Faga’alu stream, so SSY from Faga’alu stream </w:t>
      </w:r>
      <w:r w:rsidR="00E906C2">
        <w:t>should be</w:t>
      </w:r>
      <w:r w:rsidR="00925EF1">
        <w:t xml:space="preserve"> a good predictor of total SSY to the Bay.</w:t>
      </w:r>
    </w:p>
    <w:p w14:paraId="036007ED" w14:textId="77777777" w:rsidR="001B77E6" w:rsidRDefault="001B77E6" w:rsidP="001B77E6"/>
    <w:p w14:paraId="7418A927" w14:textId="7EB17C84" w:rsidR="001B77E6" w:rsidRPr="00AF3E04" w:rsidRDefault="001B77E6" w:rsidP="00AF3E04">
      <w:pPr>
        <w:pStyle w:val="HeadingCR2"/>
      </w:pPr>
      <w:r w:rsidRPr="00AF3E04">
        <w:t xml:space="preserve">Wave </w:t>
      </w:r>
      <w:r w:rsidR="00384906">
        <w:t>Conditions</w:t>
      </w:r>
    </w:p>
    <w:p w14:paraId="72625B1E" w14:textId="531AA89F" w:rsidR="001B77E6" w:rsidRDefault="001B77E6" w:rsidP="001B77E6">
      <w:r>
        <w:tab/>
      </w:r>
      <w:r w:rsidR="0059167E">
        <w:t xml:space="preserve">Wave data at the study site was not available during the time of sediment trap deployment. Previous comparison of data from a wave gauge installed in Faga’alu for 2 months with </w:t>
      </w:r>
      <w:r w:rsidR="0059167E">
        <w:t xml:space="preserve">NOAA </w:t>
      </w:r>
      <w:proofErr w:type="spellStart"/>
      <w:r w:rsidR="0059167E">
        <w:t>WaveWatch</w:t>
      </w:r>
      <w:proofErr w:type="spellEnd"/>
      <w:r w:rsidR="0059167E">
        <w:t xml:space="preserve"> III Samoa Regio</w:t>
      </w:r>
      <w:r w:rsidR="00AF3E04">
        <w:t>nal Wave Model</w:t>
      </w:r>
      <w:r w:rsidR="0059167E">
        <w:t xml:space="preserve"> </w:t>
      </w:r>
      <w:r w:rsidR="00AF3E04">
        <w:t xml:space="preserve">(WW3) </w:t>
      </w:r>
      <w:r w:rsidR="0059167E">
        <w:fldChar w:fldCharType="begin" w:fldLock="1"/>
      </w:r>
      <w:r w:rsidR="0059167E">
        <w:instrText>ADDIN CSL_CITATION { "citationItems" : [ { "id" : "ITEM-1", "itemData" : { "URL" : "http://oos.soest.hawaii.edu/pacioos/", "accessed" : { "date-parts" : [ [ "2009", "5", "20" ] ] }, "author" : [ { "dropping-particle" : "", "family" : "PACIOOS", "given" : "Pacific Islands Ocean Observing System", "non-dropping-particle" : "", "parse-names" : false, "suffix" : "" } ], "id" : "ITEM-1", "issued" : { "date-parts" : [ [ "2016" ] ] }, "title" : "WaveWatch III Samoa Regional Model", "type" : "webpage" }, "uris" : [ "http://www.mendeley.com/documents/?uuid=7cd04332-fefa-4998-a383-421505d244df" ] } ], "mendeley" : { "formattedCitation" : "(PACIOOS 2016)", "plainTextFormattedCitation" : "(PACIOOS 2016)", "previouslyFormattedCitation" : "(PACIOOS 2016)" }, "properties" : { "noteIndex" : 0 }, "schema" : "https://github.com/citation-style-language/schema/raw/master/csl-citation.json" }</w:instrText>
      </w:r>
      <w:r w:rsidR="0059167E">
        <w:fldChar w:fldCharType="separate"/>
      </w:r>
      <w:r w:rsidR="0059167E" w:rsidRPr="0059167E">
        <w:rPr>
          <w:noProof/>
        </w:rPr>
        <w:t>(PACIOOS 2016)</w:t>
      </w:r>
      <w:r w:rsidR="0059167E">
        <w:fldChar w:fldCharType="end"/>
      </w:r>
      <w:r w:rsidR="0059167E">
        <w:t xml:space="preserve"> showed good agreement </w:t>
      </w:r>
      <w:r w:rsidR="0059167E">
        <w:fldChar w:fldCharType="begin" w:fldLock="1"/>
      </w:r>
      <w:r w:rsidR="0059167E">
        <w:instrText>ADDIN CSL_CITATION { "citationItems" : [ { "id" : "ITEM-1", "itemData" : { "author" : [ { "dropping-particle" : "", "family" : "Messina", "given" : "Alex T.", "non-dropping-particle" : "", "parse-names" : false, "suffix" : "" }, { "dropping-particle" : "", "family" : "Storlazzi", "given" : "Curt D.", "non-dropping-particle" : "", "parse-names" : false, "suffix" : "" }, { "dropping-particle" : "", "family" : "Biggs", "given" : "Trent W.", "non-dropping-particle" : "", "parse-names" : false, "suffix" : "" }, { "dropping-particle" : "", "family" : "Washburn", "given" : "L", "non-dropping-particle" : "", "parse-names" : false, "suffix" : "" } ], "container-title" : "Coral Reefs", "id" : "ITEM-1", "issued" : { "date-parts" : [ [ "0" ] ] }, "title" : "Eulerian and Lagrangian measurements of flow and residence time on a fringing reef flat embayment, American Samoa", "type" : "article-journal" }, "uris" : [ "http://www.mendeley.com/documents/?uuid=7ede5a9e-f37a-48a0-aa96-7c7c0f8b7744" ] } ], "mendeley" : { "formattedCitation" : "(Messina et al.)", "manualFormatting" : "(Messina et al., In Press)", "plainTextFormattedCitation" : "(Messina et al.)", "previouslyFormattedCitation" : "(Messina et al.)" }, "properties" : { "noteIndex" : 0 }, "schema" : "https://github.com/citation-style-language/schema/raw/master/csl-citation.json" }</w:instrText>
      </w:r>
      <w:r w:rsidR="0059167E">
        <w:fldChar w:fldCharType="separate"/>
      </w:r>
      <w:r w:rsidR="0059167E" w:rsidRPr="0059167E">
        <w:rPr>
          <w:noProof/>
        </w:rPr>
        <w:t>(Messina et al.</w:t>
      </w:r>
      <w:r w:rsidR="0059167E">
        <w:rPr>
          <w:noProof/>
        </w:rPr>
        <w:t>, In Press</w:t>
      </w:r>
      <w:r w:rsidR="0059167E" w:rsidRPr="0059167E">
        <w:rPr>
          <w:noProof/>
        </w:rPr>
        <w:t>)</w:t>
      </w:r>
      <w:r w:rsidR="0059167E">
        <w:fldChar w:fldCharType="end"/>
      </w:r>
      <w:r w:rsidR="0059167E">
        <w:t xml:space="preserve">. </w:t>
      </w:r>
      <w:r>
        <w:t xml:space="preserve">To characterize wave conditions during sediment trap </w:t>
      </w:r>
      <w:r>
        <w:lastRenderedPageBreak/>
        <w:t>deployments, Mean Monthly Significant Wave Height (MMSWH)</w:t>
      </w:r>
      <w:r w:rsidR="0059167E">
        <w:t xml:space="preserve"> </w:t>
      </w:r>
      <w:r>
        <w:t xml:space="preserve">was calculated from Significant Wave Height </w:t>
      </w:r>
      <w:r w:rsidR="0059167E">
        <w:t>from WW3 data</w:t>
      </w:r>
      <w:r w:rsidR="00AF3E04">
        <w:t xml:space="preserve"> </w:t>
      </w:r>
      <w:r w:rsidR="00AF3E04">
        <w:fldChar w:fldCharType="begin" w:fldLock="1"/>
      </w:r>
      <w:r w:rsidR="00AF3E04">
        <w:instrText>ADDIN CSL_CITATION { "citationItems" : [ { "id" : "ITEM-1", "itemData" : { "DOI" : "10.2112/JCOASTRES-D-09-00149.1", "ISBN" : "0749-0208", "ISSN" : "0749-0208", "abstract" : "Abstract A large database of deep water wave buoy measurements over a 24-year period is created for four regions comprising the West Coast of the United States. The regional monthly mean significant wave height (MMSWH) is selected as the defining wave climate parameter and averaging multiple data sources within a region is found to significantly reduce data gaps. Two 12-year periods are compared, showing significant temporal variability but high correlation between regions, allowing the further collapse of the data to a northern and a southern region. Correlations between MMSWH records with three global-scale climate indices are investigated and only the North Pacific Index (NPI), a measure of atmospheric pressure in the Gulf of Alaska, shows strong correlation. The Multivariate ENSO Index (MEI) is less correlated and the Pacific Decadal Index (PDO), which is a measure of ocean surface temperature, provides no significant correlation. A method for displaying multiple correlations is developed that shows the mean of all MMSWH records that occur at unique temporal combinations of two climate indices. The graphics depicting the mean wave height as a function of NPI and MEI for the two 12-year periods are shown to be very instructive in establishing why the two periods are so different. On the contrary, the same procedure with PDO substituted for MEI produces uniform distributions with little interpretive value. Century-scale variation in the climate indices is investigated, and significant linear trends are found for NPI and MEI, both consistent with causing increases in mean wave energy in these regions. Causal relationships for the observed correlations are discussed, and conclusions are reached indicating that global warming is a likely contributor to observed increases in wave intensity in the North Pacific.", "author" : [ { "dropping-particle" : "", "family" : "Seymour", "given" : "Richard J.", "non-dropping-particle" : "", "parse-names" : false, "suffix" : "" } ], "container-title" : "Journal of Coastal Research", "id" : "ITEM-1", "issue" : "1", "issued" : { "date-parts" : [ [ "2011" ] ] }, "page" : "194-201", "title" : "Evidence for Changes to the Northeast Pacific Wave Climate", "type" : "article-journal", "volume" : "27" }, "uris" : [ "http://www.mendeley.com/documents/?uuid=36e8a3f8-a652-421b-887e-fcd0220b0e20" ] }, { "id" : "ITEM-2", "itemData" : { "DOI" : "10.2112/SI70-053.1", "ISSN" : "0749-0208", "author" : [ { "dropping-particle" : "", "family" : "Rangel-Buitrago", "given" : "Nelson", "non-dropping-particle" : "", "parse-names" : false, "suffix" : "" }, { "dropping-particle" : "", "family" : "Anfuso", "given" : "Giorgio", "non-dropping-particle" : "", "parse-names" : false, "suffix" : "" }, { "dropping-particle" : "", "family" : "Phillips", "given" : "Mike", "non-dropping-particle" : "", "parse-names" : false, "suffix" : "" }, { "dropping-particle" : "", "family" : "Thomas", "given" : "Tony", "non-dropping-particle" : "", "parse-names" : false, "suffix" : "" }, { "dropping-particle" : "", "family" : "Alvarez", "given" : "Oscar", "non-dropping-particle" : "", "parse-names" : false, "suffix" : "" }, { "dropping-particle" : "", "family" : "Forero", "given" : "Manuel", "non-dropping-particle" : "", "parse-names" : false, "suffix" : "" } ], "container-title" : "Journal of Coastal Research", "id" : "ITEM-2", "issue" : "March 2016", "issued" : { "date-parts" : [ [ "2014" ] ] }, "page" : "314-319", "title" : "Characterization of wave climate and extreme events into the SW Spanish and Wales coasts as a first step to define their wave energy potential", "type" : "article-journal", "volume" : "70" }, "uris" : [ "http://www.mendeley.com/documents/?uuid=c2ddbb03-9661-4403-a19a-a276756ff465" ] } ], "mendeley" : { "formattedCitation" : "(Seymour 2011; Rangel-Buitrago et al. 2014)", "plainTextFormattedCitation" : "(Seymour 2011; Rangel-Buitrago et al. 2014)", "previouslyFormattedCitation" : "(Seymour 2011; Rangel-Buitrago et al. 2014)" }, "properties" : { "noteIndex" : 0 }, "schema" : "https://github.com/citation-style-language/schema/raw/master/csl-citation.json" }</w:instrText>
      </w:r>
      <w:r w:rsidR="00AF3E04">
        <w:fldChar w:fldCharType="separate"/>
      </w:r>
      <w:r w:rsidR="00AF3E04" w:rsidRPr="0059167E">
        <w:rPr>
          <w:noProof/>
        </w:rPr>
        <w:t>(Seymour 2011; Rangel-Buitrago et al. 2014)</w:t>
      </w:r>
      <w:r w:rsidR="00AF3E04">
        <w:fldChar w:fldCharType="end"/>
      </w:r>
      <w:r w:rsidR="0059167E">
        <w:t>.</w:t>
      </w:r>
    </w:p>
    <w:p w14:paraId="756B1D9C" w14:textId="77777777" w:rsidR="009A4D6F" w:rsidRDefault="009A4D6F" w:rsidP="009A4D6F">
      <w:pPr>
        <w:ind w:firstLine="720"/>
      </w:pPr>
    </w:p>
    <w:p w14:paraId="295BD4E5" w14:textId="0F4DD207" w:rsidR="001D06FC" w:rsidRDefault="00384906" w:rsidP="001D06FC">
      <w:pPr>
        <w:pStyle w:val="HeadingCR2"/>
      </w:pPr>
      <w:r>
        <w:t>Analytical Methods</w:t>
      </w:r>
    </w:p>
    <w:p w14:paraId="383B7596" w14:textId="6E37B378" w:rsidR="00536A16" w:rsidRDefault="00C13905" w:rsidP="009A4D6F">
      <w:pPr>
        <w:ind w:firstLine="720"/>
        <w:rPr>
          <w:rFonts w:asciiTheme="minorHAnsi" w:hAnsiTheme="minorHAnsi"/>
        </w:rPr>
      </w:pPr>
      <w:r>
        <w:t xml:space="preserve">For </w:t>
      </w:r>
      <w:r>
        <w:t>both the average for North and South reefs, and at each of the nine</w:t>
      </w:r>
      <w:r>
        <w:t xml:space="preserve"> sediment traps, u</w:t>
      </w:r>
      <w:r w:rsidR="009A4D6F">
        <w:t>nivariate and multi-variate</w:t>
      </w:r>
      <w:r w:rsidR="001D06FC">
        <w:t xml:space="preserve"> linear regression models </w:t>
      </w:r>
      <w:r w:rsidR="009A4D6F">
        <w:t>were</w:t>
      </w:r>
      <w:r w:rsidR="001D06FC">
        <w:t xml:space="preserve"> used to </w:t>
      </w:r>
      <w:r w:rsidR="00384906">
        <w:t>determine how</w:t>
      </w:r>
      <w:r w:rsidR="009A4D6F">
        <w:t xml:space="preserve"> suspended sediment yield from the watershed (SSY, tons) and mean monthly</w:t>
      </w:r>
      <w:r w:rsidR="0069271B">
        <w:t xml:space="preserve"> significant</w:t>
      </w:r>
      <w:r w:rsidR="009A4D6F">
        <w:t xml:space="preserve"> wave height (MM</w:t>
      </w:r>
      <w:r w:rsidR="0069271B">
        <w:t>S</w:t>
      </w:r>
      <w:r w:rsidR="009A4D6F">
        <w:t>WH, m)</w:t>
      </w:r>
      <w:r w:rsidR="00384906">
        <w:t xml:space="preserve"> control the temporal variation in</w:t>
      </w:r>
      <w:r w:rsidR="001D06FC">
        <w:t xml:space="preserve"> sediment accumulation rates</w:t>
      </w:r>
      <w:r>
        <w:t xml:space="preserve"> in Tubes and SedPods.</w:t>
      </w:r>
      <w:bookmarkStart w:id="4" w:name="_GoBack"/>
      <w:bookmarkEnd w:id="4"/>
    </w:p>
    <w:p w14:paraId="7B542E5F" w14:textId="77777777" w:rsidR="00536A16" w:rsidRDefault="00536A16" w:rsidP="009A4D6F">
      <w:pPr>
        <w:ind w:firstLine="720"/>
        <w:rPr>
          <w:rFonts w:asciiTheme="minorHAnsi" w:hAnsiTheme="minorHAnsi"/>
        </w:rPr>
      </w:pPr>
    </w:p>
    <w:p w14:paraId="766D14AF" w14:textId="77777777" w:rsidR="001D06FC" w:rsidRDefault="001D06FC" w:rsidP="001D06FC">
      <w:pPr>
        <w:spacing w:after="0"/>
        <w:rPr>
          <w:rFonts w:asciiTheme="minorHAnsi" w:hAnsiTheme="minorHAnsi"/>
        </w:rPr>
      </w:pPr>
    </w:p>
    <w:p w14:paraId="51BF6A98" w14:textId="77777777" w:rsidR="001D06FC" w:rsidRDefault="001D06FC" w:rsidP="001D06FC">
      <w:pPr>
        <w:spacing w:after="0"/>
        <w:rPr>
          <w:rFonts w:asciiTheme="minorHAnsi" w:hAnsiTheme="minorHAnsi"/>
        </w:rPr>
      </w:pPr>
    </w:p>
    <w:p w14:paraId="37692E26" w14:textId="77777777" w:rsidR="001D06FC" w:rsidRDefault="001D06FC" w:rsidP="001D06FC">
      <w:pPr>
        <w:pStyle w:val="HeadingCR1"/>
        <w:spacing w:before="0"/>
      </w:pPr>
      <w:r>
        <w:t>Results</w:t>
      </w:r>
    </w:p>
    <w:p w14:paraId="48C76C36" w14:textId="56FED575" w:rsidR="00384906" w:rsidRDefault="00384906" w:rsidP="001D06FC">
      <w:pPr>
        <w:pStyle w:val="HeadingCR1"/>
        <w:spacing w:before="0"/>
      </w:pPr>
      <w:r>
        <w:t>Suspended Sediment Yield and Wave conditions</w:t>
      </w:r>
    </w:p>
    <w:p w14:paraId="3FBFBA1B" w14:textId="1C38031B" w:rsidR="00384906" w:rsidRDefault="00384906" w:rsidP="00384906">
      <w:pPr>
        <w:keepNext/>
        <w:rPr>
          <w:rFonts w:asciiTheme="minorHAnsi" w:hAnsiTheme="minorHAnsi"/>
          <w:sz w:val="22"/>
        </w:rPr>
      </w:pPr>
      <w:r>
        <w:rPr>
          <w:noProof/>
        </w:rPr>
        <w:drawing>
          <wp:inline distT="0" distB="0" distL="0" distR="0" wp14:anchorId="08299EDA" wp14:editId="4CBA255B">
            <wp:extent cx="5830570" cy="4650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0570" cy="4650740"/>
                    </a:xfrm>
                    <a:prstGeom prst="rect">
                      <a:avLst/>
                    </a:prstGeom>
                    <a:noFill/>
                    <a:ln>
                      <a:noFill/>
                    </a:ln>
                  </pic:spPr>
                </pic:pic>
              </a:graphicData>
            </a:graphic>
          </wp:inline>
        </w:drawing>
      </w:r>
    </w:p>
    <w:p w14:paraId="3F4E465F" w14:textId="77777777" w:rsidR="00384906" w:rsidRDefault="00384906" w:rsidP="00384906">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Conceptual model of net sediment accumulation driven by interacting sediment input and wave-forced sediment removal</w:t>
      </w:r>
    </w:p>
    <w:p w14:paraId="591C34FB" w14:textId="77777777" w:rsidR="001D06FC" w:rsidRDefault="001D06FC" w:rsidP="00384906"/>
    <w:p w14:paraId="2A295E79" w14:textId="77777777" w:rsidR="001D06FC" w:rsidRDefault="001D06FC" w:rsidP="001D06FC">
      <w:pPr>
        <w:pStyle w:val="HeadingCR1"/>
        <w:spacing w:before="0"/>
      </w:pPr>
      <w:r>
        <w:t>Discussion</w:t>
      </w:r>
    </w:p>
    <w:p w14:paraId="0516D307" w14:textId="1BC34646" w:rsidR="001A6ADC" w:rsidRDefault="001A6ADC" w:rsidP="001A6ADC">
      <w:r>
        <w:t xml:space="preserve">Hard to say about sediment resuspension and movement since we have limited forcing data and sediment movement is complex in an area of complex bathymetry and sediment shape and density, not just particle size </w:t>
      </w:r>
      <w:r>
        <w:fldChar w:fldCharType="begin" w:fldLock="1"/>
      </w:r>
      <w:r w:rsidR="00EC7083">
        <w:instrText>ADDIN CSL_CITATION { "citationItems" : [ { "id" : "ITEM-1", "itemData" : { "DOI" : "10.1007/978-90-481-2639-2", "ISBN" : "978-90-481-2638-5", "author" : [ { "dropping-particle" : "", "family" : "Hopley", "given" : "D.", "non-dropping-particle" : "", "parse-names" : false, "suffix" : "" } ], "container-title" : "Encyclopedia of Modern Coral Reefs", "id" : "ITEM-1", "issued" : { "date-parts" : [ [ "2011" ] ] }, "title" : "S", "type" : "chapter" }, "uris" : [ "http://www.mendeley.com/documents/?uuid=a84c80aa-6fdd-4f92-8171-83925195c081" ] }, { "id" : "ITEM-2", "itemData" : { "DOI" : "10.2112/05A-0016.1", "ISSN" : "0749-0208", "author" : [ { "dropping-particle" : "", "family" : "Kench", "given" : "Paul S.", "non-dropping-particle" : "", "parse-names" : false, "suffix" : "" }, { "dropping-particle" : "", "family" : "Brander", "given" : "Robert W.", "non-dropping-particle" : "", "parse-names" : false, "suffix" : "" } ], "container-title" : "Journal of Coastal Research", "id" : "ITEM-2", "issued" : { "date-parts" : [ [ "2006", "1" ] ] }, "page" : "209-223", "title" : "Wave Processes on Coral Reef Flats: Implications for Reef Geomorphology Using Australian Case Studies", "type" : "article-journal", "volume" : "221" }, "uris" : [ "http://www.mendeley.com/documents/?uuid=782785e1-a8ae-4535-8ac3-40196e28ffaa" ] } ], "mendeley" : { "formattedCitation" : "(Kench and Brander 2006; Hopley 2011)", "plainTextFormattedCitation" : "(Kench and Brander 2006; Hopley 2011)", "previouslyFormattedCitation" : "(Kench and Brander 2006; Hopley 2011)" }, "properties" : { "noteIndex" : 0 }, "schema" : "https://github.com/citation-style-language/schema/raw/master/csl-citation.json" }</w:instrText>
      </w:r>
      <w:r>
        <w:fldChar w:fldCharType="separate"/>
      </w:r>
      <w:r w:rsidRPr="001A6ADC">
        <w:rPr>
          <w:noProof/>
        </w:rPr>
        <w:t>(Kench and Brander 2006; Hopley 2011)</w:t>
      </w:r>
      <w:r>
        <w:fldChar w:fldCharType="end"/>
      </w:r>
    </w:p>
    <w:p w14:paraId="36653A86" w14:textId="77777777" w:rsidR="00FD7A98" w:rsidRDefault="00FD7A98" w:rsidP="001A6ADC"/>
    <w:p w14:paraId="06835639" w14:textId="3EDB442C" w:rsidR="00FD7A98" w:rsidRDefault="00FD7A98" w:rsidP="001A6ADC">
      <w:r>
        <w:t>This is at monthly scale over a year, SSY could be more important at longer timescales</w:t>
      </w:r>
    </w:p>
    <w:p w14:paraId="256F6DFD" w14:textId="77777777" w:rsidR="00FD7A98" w:rsidRDefault="00FD7A98" w:rsidP="001A6ADC"/>
    <w:p w14:paraId="68FCF0D2" w14:textId="558B5284" w:rsidR="00FD7A98" w:rsidRDefault="00FD7A98" w:rsidP="001A6ADC">
      <w:r>
        <w:t>Compare our results with more protected bays/reefs like Gray</w:t>
      </w:r>
    </w:p>
    <w:p w14:paraId="101A00E8" w14:textId="77777777" w:rsidR="001D06FC" w:rsidRDefault="001D06FC" w:rsidP="001D06FC">
      <w:pPr>
        <w:pStyle w:val="HeadingCR1"/>
        <w:spacing w:before="0"/>
      </w:pPr>
    </w:p>
    <w:p w14:paraId="50A1798E" w14:textId="77777777" w:rsidR="001D06FC" w:rsidRDefault="001D06FC" w:rsidP="001D06FC">
      <w:pPr>
        <w:pStyle w:val="HeadingCR1"/>
        <w:spacing w:before="0"/>
      </w:pPr>
      <w:r>
        <w:t>Acknowledgements</w:t>
      </w:r>
    </w:p>
    <w:p w14:paraId="5DC11C0B" w14:textId="77777777" w:rsidR="001D06FC" w:rsidRDefault="001D06FC" w:rsidP="001D06FC">
      <w:pPr>
        <w:spacing w:after="0"/>
      </w:pPr>
      <w:r>
        <w:t xml:space="preserve">This work was carried out in collaboration between San Diego State University and the US Geological Survey's Pacific Coral Reef Project. Funding was provided by the NOAA Coral Reef Conservation Program and the US Geological Survey's Coastal and Marine Geology Program. We would like to thank Dr. Michael Favazza for providing logistical support in the field. We would also like to thank Liv </w:t>
      </w:r>
      <w:proofErr w:type="spellStart"/>
      <w:r>
        <w:t>Herdman</w:t>
      </w:r>
      <w:proofErr w:type="spellEnd"/>
      <w:r>
        <w:t xml:space="preserve"> (USGS) and three anonymous reviewers who contributed excellent suggestions and timely reviews of our work. Use of trademark names does not imply USGS endorsement of products.</w:t>
      </w:r>
    </w:p>
    <w:p w14:paraId="545DBB92" w14:textId="77777777" w:rsidR="001D06FC" w:rsidRPr="001D06FC" w:rsidRDefault="001D06FC" w:rsidP="001D06FC">
      <w:pPr>
        <w:pStyle w:val="HeadingCR1"/>
        <w:spacing w:before="0"/>
        <w:sectPr w:rsidR="001D06FC" w:rsidRPr="001D06FC" w:rsidSect="001D06FC">
          <w:footerReference w:type="default" r:id="rId13"/>
          <w:pgSz w:w="12240" w:h="15840"/>
          <w:pgMar w:top="1440" w:right="1440" w:bottom="1440" w:left="1440" w:header="576" w:footer="720" w:gutter="0"/>
          <w:lnNumType w:countBy="1" w:restart="continuous"/>
          <w:pgNumType w:start="0"/>
          <w:cols w:space="720"/>
          <w:docGrid w:linePitch="326"/>
        </w:sectPr>
      </w:pPr>
    </w:p>
    <w:p w14:paraId="2AF1A742" w14:textId="77777777" w:rsidR="001D06FC" w:rsidRDefault="001D06FC" w:rsidP="001D06FC">
      <w:pPr>
        <w:pStyle w:val="HeadingCR1"/>
        <w:spacing w:before="0"/>
      </w:pPr>
      <w:r>
        <w:lastRenderedPageBreak/>
        <w:t>References</w:t>
      </w:r>
    </w:p>
    <w:p w14:paraId="13CBBF06" w14:textId="3B44176B" w:rsidR="00791691" w:rsidRPr="00791691" w:rsidRDefault="007B15F3">
      <w:pPr>
        <w:pStyle w:val="NormalWeb"/>
        <w:ind w:left="480" w:hanging="480"/>
        <w:divId w:val="2055110639"/>
        <w:rPr>
          <w:rFonts w:ascii="Cambria" w:hAnsi="Cambria"/>
          <w:noProof/>
        </w:rPr>
      </w:pPr>
      <w:r>
        <w:rPr>
          <w:rFonts w:ascii="Cambria" w:hAnsi="Cambria"/>
        </w:rPr>
        <w:fldChar w:fldCharType="begin" w:fldLock="1"/>
      </w:r>
      <w:r>
        <w:rPr>
          <w:rFonts w:ascii="Cambria" w:hAnsi="Cambria"/>
        </w:rPr>
        <w:instrText xml:space="preserve">ADDIN Mendeley Bibliography CSL_BIBLIOGRAPHY </w:instrText>
      </w:r>
      <w:r>
        <w:rPr>
          <w:rFonts w:ascii="Cambria" w:hAnsi="Cambria"/>
        </w:rPr>
        <w:fldChar w:fldCharType="separate"/>
      </w:r>
      <w:r w:rsidR="00791691" w:rsidRPr="00791691">
        <w:rPr>
          <w:rFonts w:ascii="Cambria" w:hAnsi="Cambria"/>
          <w:noProof/>
        </w:rPr>
        <w:t xml:space="preserve">Basher L, Hicks D, Clapp B, Hewitt T (2011) Sediment yield response to large storm events and forest harvesting, Motueka River, New Zealand. New Zeal. J. Mar. Freshw. Res. 45:333–356 </w:t>
      </w:r>
    </w:p>
    <w:p w14:paraId="0A6BF611"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Bégin C, Brooks G, Larson R a., Dragićević S, Ramos Scharrón CE, Coté IM (2014) Increased sediment loads over coral reefs in Saint Lucia in relation to land use change in contributing watersheds. Ocean Coast. Manag. 95:35–45 </w:t>
      </w:r>
    </w:p>
    <w:p w14:paraId="6ACB9615"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Bellwood DR, Fulton CJ (2008) Sediment-mediated suppression of herbivory on coral reefs: Decreasing resilience to rising sea-levels and climate change? Limnol. Oceanogr. 53:2695–2701 </w:t>
      </w:r>
    </w:p>
    <w:p w14:paraId="1F498E67"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Bever AJ, McNinch JE, Harris CK (2011) Hydrodynamics and sediment-transport in the nearshore of Poverty Bay, New Zealand: Observations of nearshore sediment segregation and oceanic storms. Cont. Shelf Res. 31:507–526 </w:t>
      </w:r>
    </w:p>
    <w:p w14:paraId="63E8D91C"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Bothner MH, Reynolds RL, Casso MA, Storlazzi CD, Field ME (2006) Quantity, composition, and source of sediment collected in sediment traps along the fringing coral reef off Molokai, Hawaii. Mar. Pollut. Bull. 52:1034–47 </w:t>
      </w:r>
    </w:p>
    <w:p w14:paraId="76DE0340"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Clausing R, Annunziata C, Baker G, Lee C, Bittick S, Fong P (2014) Effects of sediment depth on algal turf height are mediated by interactions with fish herbivory on a fringing reef. Mar. Ecol. Prog. Ser. 517:121–129 </w:t>
      </w:r>
    </w:p>
    <w:p w14:paraId="3E2FA6A9"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Cochran SA, Gibbs AE, D’Antonio NL, Storlazzi CD (2016) Benthic habitat map of U.S. Coral Reef Task Force Faga‘alu Bay priority study area, Tutuila, American Samoa: U.S. Geological Survey Open-File Rport 2016-XXXX, XX. </w:t>
      </w:r>
    </w:p>
    <w:p w14:paraId="45197756"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Craig P (2009) Natural History Guide to American Samoa. National Park of American Samoa, Pago Pago, American Samoa </w:t>
      </w:r>
    </w:p>
    <w:p w14:paraId="7D040531"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Downs C a, Ostrander GK, Rougee L, Rongo T, Knutson S, Williams DE, Mendiola W, Holbrook J, Richmond RH (2012) The use of cellular diagnostics for identifying sub-lethal stress in reef corals. Ecotoxicology 21:768–82 </w:t>
      </w:r>
    </w:p>
    <w:p w14:paraId="1E4818AC"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Draut AE, Bothner MH, Field ME, Reynolds RL, Cochran, S.A.Logan JB, Storlazzi CD, Berg CJ (2009) Supply and dispersal of flood sediment from a steep, tropical watershed: Hanalei Bay, Kaua’i, Hawai'i, USA. Geol. Soc. Am. Bull. 121:574–585 </w:t>
      </w:r>
    </w:p>
    <w:p w14:paraId="4EE7394D"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Duvert C, Nord G, Gratiot N, Navratil O, Nadal-Romero E, Mathys N, Némery J, Regüés D, García-Ruiz JM, Gallart F, Esteves M (2012) Towards prediction of suspended sediment yield from peak discharge in small erodible mountainous catchments (0.45–22km2) of France, Mexico and Spain. J. Hydrol. 454-455:42–55 </w:t>
      </w:r>
    </w:p>
    <w:p w14:paraId="178E2F5E"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lastRenderedPageBreak/>
        <w:t xml:space="preserve">Erftemeijer PL a, Riegl B, Hoeksema BW, Todd P a. (2012) Environmental impacts of dredging and other sediment disturbances on corals: A review. Mar. Pollut. Bull. 64:1737–1765 </w:t>
      </w:r>
    </w:p>
    <w:p w14:paraId="44BBEE4F"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Fabricius KE (2005) Effects of terrestrial runoff on the ecology of corals and coral reefs: review and synthesis. Mar. Pollut. Bull. 50:125–46 </w:t>
      </w:r>
    </w:p>
    <w:p w14:paraId="78B21946"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Fabricius KE, De’ath G, Humphrey C, Zagorskis I, Schaffelke B (2012) Intra-annual variation in turbidity in response to terrestrial runoff on near-shore coral reefs of the Great Barrier Reef. Estuar. Coast. Shelf Sci. 1–9 </w:t>
      </w:r>
    </w:p>
    <w:p w14:paraId="638084B2"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Fallon SJ, White J c., McCulloch MT (2002) Porites corals as recorders of mining and environmental impacts : Misima Island , Papua New Guinea. 66:45–62 </w:t>
      </w:r>
    </w:p>
    <w:p w14:paraId="546F7AA7"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Feagaimaalii-Luamanu J (2016) High surf generated by TC Victor washes over roads and property. Samoa News </w:t>
      </w:r>
    </w:p>
    <w:p w14:paraId="53C13847"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Field ME, Chezar H, Storlazzi CD (2012) SedPods: a low-cost coral proxy for measuring net sedimentation. Coral Reefs </w:t>
      </w:r>
    </w:p>
    <w:p w14:paraId="3698CCF1"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Goatley CHR, Bellwood DR (2012) Sediment suppresses herbivory across a coral reef depth gradient. Biol. Lett. 8:1016–8 </w:t>
      </w:r>
    </w:p>
    <w:p w14:paraId="1EFB0887"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Heiri O, Lotter AF, Lemcke G (2001) Loss on ignition as a method for estimating organic and carbonate content in sediments : reproducibility and comparability of results. J. Paleolimnol. 25:101–110 </w:t>
      </w:r>
    </w:p>
    <w:p w14:paraId="1F82E7C1"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Hettler J, Irion G, Lehmann B (1997) Environmental impact of mining waste disposal on a tropical lowland river system: a case study on the Ok Tedi Mine, Papua New Guinea. Miner. Depos. 32:280–291 </w:t>
      </w:r>
    </w:p>
    <w:p w14:paraId="7C01A03D"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Hoitink AJF, Hoekstra P (2003) Hydrodynamic control of the supply of reworked terrigenous sediment to coral reefs in the Bay of Banten (NW Java, Indonesia). Estuar. Coast. Shelf Sci. 58:743–755 </w:t>
      </w:r>
    </w:p>
    <w:p w14:paraId="656D4F26"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Holst-Rice S, Messina A, Biggs TW, Vargas-Angel B, Whitall D (2016) Baseline Assessment of Fagaʻalu Watershed: A Ridge to Reef Assessment in Support of Sediment Reduction Activities and Future Evaluation of their Success. </w:t>
      </w:r>
    </w:p>
    <w:p w14:paraId="2D8262E9"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Hopley D (2011) S. Encyclopedia of Modern Coral Reefs. </w:t>
      </w:r>
    </w:p>
    <w:p w14:paraId="7E195304"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Kench PS, Brander RW (2006) Wave Processes on Coral Reef Flats: Implications for Reef Geomorphology Using Australian Case Studies. J. Coast. Res. 221:209–223 </w:t>
      </w:r>
    </w:p>
    <w:p w14:paraId="2C92C082"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lastRenderedPageBreak/>
        <w:t xml:space="preserve">Klein CJ, Jupiter SD, Selig ER, Watts ME, Halpern BS, Kamal M, Roelfsema C, Possingham HP (2012) Forest conservation delivers highly variable coral reef conservation outcomes. Ecol. Appl. 22:1246–56 </w:t>
      </w:r>
    </w:p>
    <w:p w14:paraId="14EFFF0A"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Messina AT, Biggs TW Contributions of human activities to suspended sediment yield during storm events from a steep, small, tropical watershed: Faga’alu, American Samoa. J. Hydrol. </w:t>
      </w:r>
    </w:p>
    <w:p w14:paraId="5617E4DE"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Messina AT, Storlazzi CD, Biggs TW, Washburn L Eulerian and Lagrangian measurements of flow and residence time on a fringing reef flat embayment, American Samoa. Coral Reefs </w:t>
      </w:r>
    </w:p>
    <w:p w14:paraId="6DB4085D"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Militello A, Scheffner NW, Thompson EF (2003) Hurrican-Induced Stage-Frequency Relationships for the Territory of American Samoa. USACOE Technical Report CHL-98-33. </w:t>
      </w:r>
    </w:p>
    <w:p w14:paraId="2EB1D152"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Muzuka ANN, Dubi AM, Muhando CA, Shaghude YW (2010) Impact of hydrographic parameters and seasonal variation in sediment fluxes on coral status at Chumbe and Bawe reefs, Zanzibar, Tanzania. Estuar. Coast. Shelf Sci. 89:137–144 </w:t>
      </w:r>
    </w:p>
    <w:p w14:paraId="76B8023D"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PACIOOS PIOOS (2016) WaveWatch III Samoa Regional Model. http://oos.soest.hawaii.edu/pacioos/ </w:t>
      </w:r>
    </w:p>
    <w:p w14:paraId="0C3ADAFF"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Perry C, Smithers SG, Gulliver P, Browne NK (2012) Evidence of very rapid reef accretion and reef growth under high turbidity and terrigenous sedimentation. Geology 40:719–722 </w:t>
      </w:r>
    </w:p>
    <w:p w14:paraId="48F00D6D"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Ramos-Scharrón CE, Macdonald LH (2007) Measurement and prediction of natural and anthropogenic sediment sources, St. John, US Virgin Islands. Catena 71:250–266 </w:t>
      </w:r>
    </w:p>
    <w:p w14:paraId="3C3FEF8E"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Rangel-Buitrago N, Anfuso G, Phillips M, Thomas T, Alvarez O, Forero M (2014) Characterization of wave climate and extreme events into the SW Spanish and Wales coasts as a first step to define their wave energy potential. J. Coast. Res. 70:314–319 </w:t>
      </w:r>
    </w:p>
    <w:p w14:paraId="7BD5F612"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Rotmann S, Thomas S (2012) Coral tissue thickness as a bioindicator of mine-related turbidity stress on coral reefs at Lihir Island, Papua New Guinea. Oceanography 25:52–63 </w:t>
      </w:r>
    </w:p>
    <w:p w14:paraId="5A4E086C"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Ryan KE, Walsh JP, Corbett DR, Winter a (2008) A record of recent change in terrestrial sedimentation in a coral-reef environment, La Parguera, Puerto Rico: a response to coastal development? Mar. Pollut. Bull. 56:1177–83 </w:t>
      </w:r>
    </w:p>
    <w:p w14:paraId="7EA6090C"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Santisteban JI, Mediavilla R, Lopez-Pamo E, Dabrio CJ, Zapata MBR, Garcia MJG, Castano S, Martínez-Alfaro PE (2004) Loss on ignition: a qualitative or quantitative method for organic matter and carbonate mineral content in sediments? J. Paleolimnol. 32:287–299 </w:t>
      </w:r>
    </w:p>
    <w:p w14:paraId="42B60E31"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lastRenderedPageBreak/>
        <w:t xml:space="preserve">Seymour RJ (2011) Evidence for Changes to the Northeast Pacific Wave Climate. J. Coast. Res. 27:194–201 </w:t>
      </w:r>
    </w:p>
    <w:p w14:paraId="5D4B38F4"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Storlazzi CD, Field ME, Bothner MH (2011) The use (and misuse) of sediment traps in coral reef environments: theory, observations, and suggested protocols. Coral Reefs 30:23–38 </w:t>
      </w:r>
    </w:p>
    <w:p w14:paraId="29D4C999"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Storlazzi CD, Field ME, Bothner MH, Presto MK, Draut AE (2009) Sedimentation processes in a coral reef embayment: Hanalei Bay, Kauai. Mar. Geol. 264:140–151 </w:t>
      </w:r>
    </w:p>
    <w:p w14:paraId="6346CE11"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Storlazzi CD, Norris BK, Rosenberger KJ (2015) The influence of grain size, grain color, and suspended-sediment concentration on light attenuation: Why fine-grained terrestrial sediment is bad for coral reef ecosystems. Coral Reefs 34:967–975 </w:t>
      </w:r>
    </w:p>
    <w:p w14:paraId="2E5C5A10"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Thomas S, Ridd P V (2004) Review of methods to measure short time scale sediment accumulation. Mar. Geol. 207:95–114 </w:t>
      </w:r>
    </w:p>
    <w:p w14:paraId="27F7E344"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Thompson EF, Demirbilek Z (2002) Wave Response, Pago Pago Harbor, Island of Tutuila, Territory of American Samoa. USACOE Coastal and Hydraulics Laboratory ERDC/CHL TR-02-20. </w:t>
      </w:r>
    </w:p>
    <w:p w14:paraId="6BD67E2B"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Vetter O (2013) Inter-Disciplinary Study of Flow Dynamics and Sedimentation Effects on Coral Colonies in Faga’alu Bay, American Samoa: Oceanographic Investigation Summary. NOAA CRCP Project #417. </w:t>
      </w:r>
    </w:p>
    <w:p w14:paraId="1EB328FD"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Victor S, Neth L, Golbuu Y, Wolanski E, Richmond RH (2006) Sedimentation in mangroves and coral reefs in a wet tropical island, Pohnpei, Micronesia. Estuar. Coast. Shelf Sci. 66:409–416 </w:t>
      </w:r>
    </w:p>
    <w:p w14:paraId="5A384501"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Warrick JA, Mertes LAK, Washburn L, Siegel DA (2004) Dispersal forcing of southern California river plumes, based on field and remote sensing observations. Geo-Marine Lett. 24:46–52 </w:t>
      </w:r>
    </w:p>
    <w:p w14:paraId="3BBC2210"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Weber M, de Beer D, Lott C, Polerecky L, Kohls K, Abed RMM, Ferdelman TG, Fabricius KE (2012) Mechanisms of damage to corals exposed to sedimentation. Proc. Natl. Acad. Sci. 109:E1558–E1567 </w:t>
      </w:r>
    </w:p>
    <w:p w14:paraId="3B738C77"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White J (1990) The use of sediment traps in high-energy environments. Mar. Geophys. Res. 12:145–152 </w:t>
      </w:r>
    </w:p>
    <w:p w14:paraId="5AE0841A" w14:textId="77777777" w:rsidR="00791691" w:rsidRPr="00791691" w:rsidRDefault="00791691">
      <w:pPr>
        <w:pStyle w:val="NormalWeb"/>
        <w:ind w:left="480" w:hanging="480"/>
        <w:divId w:val="2055110639"/>
        <w:rPr>
          <w:rFonts w:ascii="Cambria" w:hAnsi="Cambria"/>
          <w:noProof/>
        </w:rPr>
      </w:pPr>
      <w:r w:rsidRPr="00791691">
        <w:rPr>
          <w:rFonts w:ascii="Cambria" w:hAnsi="Cambria"/>
          <w:noProof/>
        </w:rPr>
        <w:t xml:space="preserve">Wolanski E, Richmond RH, Davis G, Bonito V (2003) Water and fine sediment dynamics in transient river plumes in a small, reef-fringed bay, Guam. Estuar. Coast. Shelf Sci. 56:1029–1040 </w:t>
      </w:r>
    </w:p>
    <w:p w14:paraId="2DA8907D" w14:textId="77777777" w:rsidR="007B15F3" w:rsidRDefault="007B15F3" w:rsidP="001D06FC">
      <w:pPr>
        <w:rPr>
          <w:rFonts w:ascii="Cambria" w:hAnsi="Cambria"/>
        </w:rPr>
      </w:pPr>
      <w:r>
        <w:rPr>
          <w:rFonts w:ascii="Cambria" w:hAnsi="Cambria"/>
        </w:rPr>
        <w:fldChar w:fldCharType="end"/>
      </w:r>
    </w:p>
    <w:p w14:paraId="36BBD2E5" w14:textId="77777777" w:rsidR="007B15F3" w:rsidRDefault="007B15F3">
      <w:pPr>
        <w:spacing w:after="160" w:line="259" w:lineRule="auto"/>
        <w:rPr>
          <w:rFonts w:ascii="Cambria" w:hAnsi="Cambria"/>
        </w:rPr>
      </w:pPr>
      <w:r>
        <w:rPr>
          <w:rFonts w:ascii="Cambria" w:hAnsi="Cambria"/>
        </w:rPr>
        <w:lastRenderedPageBreak/>
        <w:br w:type="page"/>
      </w:r>
    </w:p>
    <w:p w14:paraId="5E96599B" w14:textId="77777777" w:rsidR="001D06FC" w:rsidRDefault="001D06FC" w:rsidP="001D06FC">
      <w:pPr>
        <w:rPr>
          <w:rFonts w:ascii="Cambria" w:hAnsi="Cambria"/>
        </w:rPr>
      </w:pPr>
    </w:p>
    <w:p w14:paraId="48F874E9" w14:textId="77777777" w:rsidR="001A1327" w:rsidRDefault="007B15F3" w:rsidP="007B15F3">
      <w:pPr>
        <w:pStyle w:val="HeadingCR1"/>
      </w:pPr>
      <w:r>
        <w:t>Tables</w:t>
      </w:r>
    </w:p>
    <w:p w14:paraId="7EA9F42B" w14:textId="77777777" w:rsidR="007B15F3" w:rsidRDefault="007B15F3"/>
    <w:p w14:paraId="59091A8B" w14:textId="77777777" w:rsidR="007B15F3" w:rsidRDefault="007B15F3" w:rsidP="007B15F3">
      <w:pPr>
        <w:pStyle w:val="HeadingCR1"/>
      </w:pPr>
      <w:r>
        <w:t>Figure Captions</w:t>
      </w:r>
    </w:p>
    <w:p w14:paraId="4D4C2953" w14:textId="77777777" w:rsidR="007B15F3" w:rsidRDefault="007B15F3" w:rsidP="007B15F3">
      <w:r>
        <w:t xml:space="preserve">Figure xxx. Hypothetical phasing of monthly sediment loading from the watershed and offshore wave height </w:t>
      </w:r>
      <w:r>
        <w:fldChar w:fldCharType="begin" w:fldLock="1"/>
      </w:r>
      <w:r>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"formattedCitation" : "(Draut et al. 2009)", "plainTextFormattedCitation" : "(Draut et al. 2009)", "previouslyFormattedCitation" : "(Draut et al. 2009)" }, "properties" : { "noteIndex" : 0 }, "schema" : "https://github.com/citation-style-language/schema/raw/master/csl-citation.json" }</w:instrText>
      </w:r>
      <w:r>
        <w:fldChar w:fldCharType="separate"/>
      </w:r>
      <w:r>
        <w:rPr>
          <w:i/>
          <w:noProof/>
        </w:rPr>
        <w:t>(Draut et al. 2009)</w:t>
      </w:r>
      <w:r>
        <w:fldChar w:fldCharType="end"/>
      </w:r>
      <w:r>
        <w:t>. Red shaded areas indicate a time of net terrigenous sediment accumulation and green shaded areas indicate a time of net terrigenous sediment removal and resuspension of marine-derived sediment.</w:t>
      </w:r>
    </w:p>
    <w:p w14:paraId="7DDA4564" w14:textId="77777777" w:rsidR="007B15F3" w:rsidRDefault="007B15F3"/>
    <w:sectPr w:rsidR="007B15F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x Messina" w:date="2016-01-22T05:26:00Z" w:initials="AM">
    <w:p w14:paraId="749D02DD" w14:textId="77777777" w:rsidR="001A1327" w:rsidRDefault="001A1327" w:rsidP="008012ED">
      <w:pPr>
        <w:pStyle w:val="CommentText"/>
      </w:pPr>
      <w:r>
        <w:rPr>
          <w:rStyle w:val="CommentReference"/>
        </w:rPr>
        <w:annotationRef/>
      </w:r>
      <w:r>
        <w:t>Too management oriented?</w:t>
      </w:r>
    </w:p>
  </w:comment>
  <w:comment w:id="1" w:author="Alex Messina" w:date="2016-03-17T06:27:00Z" w:initials="AM">
    <w:p w14:paraId="0B12AA64" w14:textId="77777777" w:rsidR="001A1327" w:rsidRDefault="001A1327" w:rsidP="00C81E34">
      <w:r>
        <w:rPr>
          <w:rStyle w:val="CommentReference"/>
        </w:rPr>
        <w:annotationRef/>
      </w:r>
      <w:r>
        <w:t>Monthly sediment accumulation may be a function of sediment loading and hydrodynamic processes interacting on daily time scales, where hydrodynamic conditions only on the day of sediment discharge and not the mean monthly condition, are important. If monthly sediment loading and monthly mean residence time do not adequately predict sediment accumulation in the sediment traps, it might be necessary to investigate sediment loading and water residence times on daily scales, and further refine the statistical analysis and equations. In that case, daily sediment loading and daily mean residence time will be used to assess daily deposition, which can be compared to the monthly sediment accumulation measurements.</w:t>
      </w:r>
    </w:p>
    <w:p w14:paraId="661F6FDB" w14:textId="77777777" w:rsidR="001A1327" w:rsidRDefault="001A1327" w:rsidP="00C81E34">
      <w:pPr>
        <w:pStyle w:val="CommentText"/>
      </w:pPr>
    </w:p>
  </w:comment>
  <w:comment w:id="2" w:author="Alex Messina" w:date="2016-03-17T08:03:00Z" w:initials="AM">
    <w:p w14:paraId="5A412529" w14:textId="77777777" w:rsidR="001A1327" w:rsidRDefault="001A1327" w:rsidP="001A6ADC">
      <w:pPr>
        <w:ind w:firstLine="720"/>
      </w:pPr>
      <w:r>
        <w:rPr>
          <w:rStyle w:val="CommentReference"/>
        </w:rPr>
        <w:annotationRef/>
      </w:r>
      <w:r>
        <w:t xml:space="preserve">While the complex interaction of sediment composition, hydrodynamics, and coral physiology are important, basic questions about location and controls on net terrigenous sediment accumulation rates are unknown at the study site. </w:t>
      </w:r>
    </w:p>
    <w:p w14:paraId="0F353F3C" w14:textId="08C79746" w:rsidR="001A1327" w:rsidRDefault="001A1327">
      <w:pPr>
        <w:pStyle w:val="CommentText"/>
      </w:pPr>
    </w:p>
  </w:comment>
  <w:comment w:id="3" w:author="Alex Messina" w:date="2016-03-17T08:29:00Z" w:initials="AM">
    <w:p w14:paraId="377FB3C1" w14:textId="682B6854" w:rsidR="001A1327" w:rsidRDefault="001A1327">
      <w:pPr>
        <w:pStyle w:val="CommentText"/>
      </w:pPr>
      <w:r>
        <w:rPr>
          <w:rStyle w:val="CommentReference"/>
        </w:rPr>
        <w:annotationRef/>
      </w:r>
      <w:r>
        <w:t>Break out by Pods/Tubes?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9D02DD" w15:done="0"/>
  <w15:commentEx w15:paraId="661F6FDB" w15:done="0"/>
  <w15:commentEx w15:paraId="0F353F3C" w15:done="0"/>
  <w15:commentEx w15:paraId="377FB3C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945E3" w14:textId="77777777" w:rsidR="00B224D9" w:rsidRDefault="00B224D9" w:rsidP="001D06FC">
      <w:pPr>
        <w:spacing w:after="0"/>
      </w:pPr>
      <w:r>
        <w:separator/>
      </w:r>
    </w:p>
  </w:endnote>
  <w:endnote w:type="continuationSeparator" w:id="0">
    <w:p w14:paraId="391F3E31" w14:textId="77777777" w:rsidR="00B224D9" w:rsidRDefault="00B224D9" w:rsidP="001D06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3522018"/>
      <w:docPartObj>
        <w:docPartGallery w:val="Page Numbers (Bottom of Page)"/>
        <w:docPartUnique/>
      </w:docPartObj>
    </w:sdtPr>
    <w:sdtEndPr>
      <w:rPr>
        <w:noProof/>
      </w:rPr>
    </w:sdtEndPr>
    <w:sdtContent>
      <w:p w14:paraId="6330496B" w14:textId="77777777" w:rsidR="001A1327" w:rsidRDefault="001A1327">
        <w:pPr>
          <w:pStyle w:val="Footer"/>
          <w:jc w:val="center"/>
        </w:pPr>
        <w:r>
          <w:fldChar w:fldCharType="begin"/>
        </w:r>
        <w:r>
          <w:instrText xml:space="preserve"> PAGE   \* MERGEFORMAT </w:instrText>
        </w:r>
        <w:r>
          <w:fldChar w:fldCharType="separate"/>
        </w:r>
        <w:r w:rsidR="00426033">
          <w:rPr>
            <w:noProof/>
          </w:rPr>
          <w:t>9</w:t>
        </w:r>
        <w:r>
          <w:rPr>
            <w:noProof/>
          </w:rPr>
          <w:fldChar w:fldCharType="end"/>
        </w:r>
      </w:p>
    </w:sdtContent>
  </w:sdt>
  <w:p w14:paraId="4E7D744C" w14:textId="77777777" w:rsidR="001A1327" w:rsidRDefault="001A13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33D43" w14:textId="77777777" w:rsidR="00B224D9" w:rsidRDefault="00B224D9" w:rsidP="001D06FC">
      <w:pPr>
        <w:spacing w:after="0"/>
      </w:pPr>
      <w:r>
        <w:separator/>
      </w:r>
    </w:p>
  </w:footnote>
  <w:footnote w:type="continuationSeparator" w:id="0">
    <w:p w14:paraId="2B12A137" w14:textId="77777777" w:rsidR="00B224D9" w:rsidRDefault="00B224D9" w:rsidP="001D06F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7687F"/>
    <w:multiLevelType w:val="hybridMultilevel"/>
    <w:tmpl w:val="62A2592C"/>
    <w:lvl w:ilvl="0" w:tplc="A2F65BC0">
      <w:start w:val="1"/>
      <w:numFmt w:val="decimal"/>
      <w:pStyle w:val="Heading2"/>
      <w:lvlText w:val="%1."/>
      <w:lvlJc w:val="left"/>
      <w:pPr>
        <w:snapToGrid w:val="0"/>
        <w:ind w:left="720" w:hanging="360"/>
      </w:pPr>
      <w:rPr>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CDC3A96"/>
    <w:multiLevelType w:val="hybridMultilevel"/>
    <w:tmpl w:val="9676CD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54E27F7"/>
    <w:multiLevelType w:val="hybridMultilevel"/>
    <w:tmpl w:val="ED1E2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6FC"/>
    <w:rsid w:val="001A1327"/>
    <w:rsid w:val="001A6ADC"/>
    <w:rsid w:val="001B77E6"/>
    <w:rsid w:val="001D06FC"/>
    <w:rsid w:val="00235FE3"/>
    <w:rsid w:val="002F7A4D"/>
    <w:rsid w:val="00301E3D"/>
    <w:rsid w:val="00384906"/>
    <w:rsid w:val="003E544B"/>
    <w:rsid w:val="00426033"/>
    <w:rsid w:val="0048291C"/>
    <w:rsid w:val="00492403"/>
    <w:rsid w:val="005110C9"/>
    <w:rsid w:val="00512B2A"/>
    <w:rsid w:val="005271B3"/>
    <w:rsid w:val="00536A16"/>
    <w:rsid w:val="0059092E"/>
    <w:rsid w:val="0059167E"/>
    <w:rsid w:val="005A5CFB"/>
    <w:rsid w:val="005E7EC7"/>
    <w:rsid w:val="00627C01"/>
    <w:rsid w:val="006419FD"/>
    <w:rsid w:val="0069271B"/>
    <w:rsid w:val="007274EA"/>
    <w:rsid w:val="00791691"/>
    <w:rsid w:val="00795CE7"/>
    <w:rsid w:val="007B15F3"/>
    <w:rsid w:val="008012ED"/>
    <w:rsid w:val="00894CEE"/>
    <w:rsid w:val="00925EF1"/>
    <w:rsid w:val="009938C2"/>
    <w:rsid w:val="009A4D6F"/>
    <w:rsid w:val="009B5BA0"/>
    <w:rsid w:val="009F28AB"/>
    <w:rsid w:val="00A97C47"/>
    <w:rsid w:val="00AF3E04"/>
    <w:rsid w:val="00AF5C1B"/>
    <w:rsid w:val="00B00448"/>
    <w:rsid w:val="00B03D61"/>
    <w:rsid w:val="00B224D9"/>
    <w:rsid w:val="00B2473D"/>
    <w:rsid w:val="00BE533D"/>
    <w:rsid w:val="00C11A3D"/>
    <w:rsid w:val="00C13905"/>
    <w:rsid w:val="00C31865"/>
    <w:rsid w:val="00C32918"/>
    <w:rsid w:val="00C6244C"/>
    <w:rsid w:val="00C81E34"/>
    <w:rsid w:val="00D00184"/>
    <w:rsid w:val="00D6121A"/>
    <w:rsid w:val="00D96F49"/>
    <w:rsid w:val="00E30DA0"/>
    <w:rsid w:val="00E56348"/>
    <w:rsid w:val="00E906C2"/>
    <w:rsid w:val="00EA5B74"/>
    <w:rsid w:val="00EB328C"/>
    <w:rsid w:val="00EC7083"/>
    <w:rsid w:val="00FD7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332C4"/>
  <w15:chartTrackingRefBased/>
  <w15:docId w15:val="{E783F09F-AE8B-4ACC-9FA6-97C5CCB8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D6F"/>
    <w:pPr>
      <w:spacing w:after="80" w:line="240" w:lineRule="auto"/>
    </w:pPr>
    <w:rPr>
      <w:rFonts w:ascii="Times" w:eastAsiaTheme="minorHAnsi" w:hAnsi="Times"/>
      <w:sz w:val="24"/>
    </w:rPr>
  </w:style>
  <w:style w:type="paragraph" w:styleId="Heading1">
    <w:name w:val="heading 1"/>
    <w:aliases w:val="Part"/>
    <w:basedOn w:val="Normal"/>
    <w:next w:val="Normal"/>
    <w:link w:val="Heading1Char"/>
    <w:uiPriority w:val="9"/>
    <w:qFormat/>
    <w:rsid w:val="00D001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semiHidden/>
    <w:unhideWhenUsed/>
    <w:qFormat/>
    <w:rsid w:val="001D06FC"/>
    <w:pPr>
      <w:keepNext/>
      <w:keepLines/>
      <w:numPr>
        <w:numId w:val="1"/>
      </w:numPr>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1D06FC"/>
    <w:pPr>
      <w:keepNext/>
      <w:keepLines/>
      <w:spacing w:before="40" w:after="0"/>
      <w:outlineLvl w:val="2"/>
    </w:pPr>
    <w:rPr>
      <w:rFonts w:eastAsiaTheme="majorEastAsia" w:cstheme="majorBidi"/>
      <w:i/>
      <w:color w:val="1F4D78" w:themeColor="accent1" w:themeShade="7F"/>
      <w:szCs w:val="24"/>
    </w:rPr>
  </w:style>
  <w:style w:type="paragraph" w:styleId="Heading5">
    <w:name w:val="heading 5"/>
    <w:basedOn w:val="Normal"/>
    <w:next w:val="Normal"/>
    <w:link w:val="Heading5Char"/>
    <w:uiPriority w:val="9"/>
    <w:semiHidden/>
    <w:unhideWhenUsed/>
    <w:qFormat/>
    <w:rsid w:val="00512B2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CoralReefs">
    <w:name w:val="CoralReefs"/>
    <w:basedOn w:val="TableNormal"/>
    <w:uiPriority w:val="99"/>
    <w:rsid w:val="005E7EC7"/>
    <w:pPr>
      <w:spacing w:after="0" w:line="240" w:lineRule="auto"/>
    </w:pPr>
    <w:rPr>
      <w:rFonts w:eastAsiaTheme="minorEastAsia"/>
    </w:rPr>
    <w:tblPr/>
    <w:tblStylePr w:type="firstRow">
      <w:pPr>
        <w:jc w:val="left"/>
      </w:pPr>
      <w:tblPr/>
      <w:tcPr>
        <w:tcBorders>
          <w:top w:val="nil"/>
          <w:bottom w:val="single" w:sz="4" w:space="0" w:color="808080" w:themeColor="background1" w:themeShade="80"/>
        </w:tcBorders>
      </w:tcPr>
    </w:tblStylePr>
    <w:tblStylePr w:type="lastRow">
      <w:tblPr/>
      <w:tcPr>
        <w:tcBorders>
          <w:top w:val="nil"/>
          <w:bottom w:val="single" w:sz="12" w:space="0" w:color="808080" w:themeColor="background1" w:themeShade="80"/>
        </w:tcBorders>
      </w:tcPr>
    </w:tblStylePr>
    <w:tblStylePr w:type="firstCol">
      <w:rPr>
        <w:i w:val="0"/>
      </w:rPr>
      <w:tblPr/>
      <w:tcPr>
        <w:tcBorders>
          <w:bottom w:val="nil"/>
        </w:tcBorders>
      </w:tcPr>
    </w:tblStylePr>
  </w:style>
  <w:style w:type="paragraph" w:customStyle="1" w:styleId="Heading10">
    <w:name w:val="Heading1"/>
    <w:basedOn w:val="Normal"/>
    <w:link w:val="Heading1Char0"/>
    <w:qFormat/>
    <w:rsid w:val="00512B2A"/>
    <w:rPr>
      <w:rFonts w:ascii="Calibri" w:eastAsiaTheme="majorEastAsia" w:hAnsi="Calibri"/>
      <w:b/>
      <w:color w:val="1F4E79" w:themeColor="accent1" w:themeShade="80"/>
      <w:sz w:val="28"/>
    </w:rPr>
  </w:style>
  <w:style w:type="character" w:customStyle="1" w:styleId="Heading1Char0">
    <w:name w:val="Heading1 Char"/>
    <w:basedOn w:val="DefaultParagraphFont"/>
    <w:link w:val="Heading10"/>
    <w:rsid w:val="00512B2A"/>
    <w:rPr>
      <w:rFonts w:ascii="Calibri" w:eastAsiaTheme="majorEastAsia" w:hAnsi="Calibri" w:cs="Times New Roman"/>
      <w:b/>
      <w:color w:val="1F4E79" w:themeColor="accent1" w:themeShade="80"/>
      <w:sz w:val="28"/>
      <w:szCs w:val="20"/>
    </w:rPr>
  </w:style>
  <w:style w:type="paragraph" w:customStyle="1" w:styleId="Heading20">
    <w:name w:val="Heading2"/>
    <w:basedOn w:val="Normal"/>
    <w:link w:val="Heading2Char0"/>
    <w:qFormat/>
    <w:rsid w:val="00512B2A"/>
    <w:rPr>
      <w:rFonts w:ascii="Calibri" w:eastAsiaTheme="majorEastAsia" w:hAnsi="Calibri"/>
      <w:b/>
      <w:color w:val="0070C0"/>
      <w:sz w:val="26"/>
    </w:rPr>
  </w:style>
  <w:style w:type="character" w:customStyle="1" w:styleId="Heading2Char0">
    <w:name w:val="Heading2 Char"/>
    <w:basedOn w:val="Heading1Char0"/>
    <w:link w:val="Heading20"/>
    <w:rsid w:val="00512B2A"/>
    <w:rPr>
      <w:rFonts w:ascii="Calibri" w:eastAsiaTheme="majorEastAsia" w:hAnsi="Calibri" w:cs="Times New Roman"/>
      <w:b/>
      <w:color w:val="0070C0"/>
      <w:sz w:val="26"/>
      <w:szCs w:val="20"/>
    </w:rPr>
  </w:style>
  <w:style w:type="paragraph" w:customStyle="1" w:styleId="Heading30">
    <w:name w:val="Heading3"/>
    <w:basedOn w:val="Normal"/>
    <w:link w:val="Heading3Char0"/>
    <w:qFormat/>
    <w:rsid w:val="00512B2A"/>
    <w:rPr>
      <w:rFonts w:ascii="Calibri" w:eastAsiaTheme="majorEastAsia" w:hAnsi="Calibri"/>
      <w:b/>
      <w:color w:val="0070C0"/>
    </w:rPr>
  </w:style>
  <w:style w:type="character" w:customStyle="1" w:styleId="Heading3Char0">
    <w:name w:val="Heading3 Char"/>
    <w:basedOn w:val="Heading2Char0"/>
    <w:link w:val="Heading30"/>
    <w:rsid w:val="00512B2A"/>
    <w:rPr>
      <w:rFonts w:ascii="Calibri" w:eastAsiaTheme="majorEastAsia" w:hAnsi="Calibri" w:cs="Times New Roman"/>
      <w:b/>
      <w:color w:val="0070C0"/>
      <w:sz w:val="24"/>
      <w:szCs w:val="20"/>
    </w:rPr>
  </w:style>
  <w:style w:type="paragraph" w:customStyle="1" w:styleId="Heading4">
    <w:name w:val="Heading4"/>
    <w:basedOn w:val="Heading5"/>
    <w:link w:val="Heading4Char"/>
    <w:qFormat/>
    <w:rsid w:val="00512B2A"/>
  </w:style>
  <w:style w:type="character" w:customStyle="1" w:styleId="Heading4Char">
    <w:name w:val="Heading4 Char"/>
    <w:basedOn w:val="Heading5Char"/>
    <w:link w:val="Heading4"/>
    <w:rsid w:val="00512B2A"/>
    <w:rPr>
      <w:rFonts w:asciiTheme="majorHAnsi" w:eastAsiaTheme="majorEastAsia" w:hAnsiTheme="majorHAnsi" w:cstheme="majorBidi"/>
      <w:color w:val="2E74B5" w:themeColor="accent1" w:themeShade="BF"/>
      <w:szCs w:val="20"/>
    </w:rPr>
  </w:style>
  <w:style w:type="character" w:customStyle="1" w:styleId="Heading5Char">
    <w:name w:val="Heading 5 Char"/>
    <w:basedOn w:val="DefaultParagraphFont"/>
    <w:link w:val="Heading5"/>
    <w:uiPriority w:val="9"/>
    <w:semiHidden/>
    <w:rsid w:val="00512B2A"/>
    <w:rPr>
      <w:rFonts w:asciiTheme="majorHAnsi" w:eastAsiaTheme="majorEastAsia" w:hAnsiTheme="majorHAnsi" w:cstheme="majorBidi"/>
      <w:color w:val="2E74B5" w:themeColor="accent1" w:themeShade="BF"/>
      <w:szCs w:val="20"/>
    </w:rPr>
  </w:style>
  <w:style w:type="paragraph" w:customStyle="1" w:styleId="blk1">
    <w:name w:val="blk 1"/>
    <w:basedOn w:val="Heading1"/>
    <w:link w:val="blk1Char"/>
    <w:qFormat/>
    <w:rsid w:val="00D00184"/>
    <w:rPr>
      <w:rFonts w:ascii="Times New Roman" w:hAnsi="Times New Roman"/>
      <w:b/>
      <w:sz w:val="28"/>
    </w:rPr>
  </w:style>
  <w:style w:type="character" w:customStyle="1" w:styleId="blk1Char">
    <w:name w:val="blk 1 Char"/>
    <w:basedOn w:val="Heading1Char"/>
    <w:link w:val="blk1"/>
    <w:rsid w:val="00D00184"/>
    <w:rPr>
      <w:rFonts w:ascii="Times New Roman" w:eastAsiaTheme="majorEastAsia" w:hAnsi="Times New Roman" w:cstheme="majorBidi"/>
      <w:b/>
      <w:color w:val="2E74B5" w:themeColor="accent1" w:themeShade="BF"/>
      <w:sz w:val="28"/>
      <w:szCs w:val="32"/>
    </w:rPr>
  </w:style>
  <w:style w:type="character" w:customStyle="1" w:styleId="Heading1Char">
    <w:name w:val="Heading 1 Char"/>
    <w:aliases w:val="Part Char"/>
    <w:basedOn w:val="DefaultParagraphFont"/>
    <w:link w:val="Heading1"/>
    <w:uiPriority w:val="9"/>
    <w:rsid w:val="00D00184"/>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semiHidden/>
    <w:rsid w:val="001D06FC"/>
    <w:rPr>
      <w:rFonts w:ascii="Cambria" w:eastAsiaTheme="majorEastAsia" w:hAnsi="Cambria" w:cstheme="majorBidi"/>
      <w:color w:val="2E74B5" w:themeColor="accent1" w:themeShade="BF"/>
      <w:sz w:val="24"/>
      <w:szCs w:val="26"/>
    </w:rPr>
  </w:style>
  <w:style w:type="character" w:customStyle="1" w:styleId="Heading3Char">
    <w:name w:val="Heading 3 Char"/>
    <w:basedOn w:val="DefaultParagraphFont"/>
    <w:link w:val="Heading3"/>
    <w:uiPriority w:val="9"/>
    <w:semiHidden/>
    <w:rsid w:val="001D06FC"/>
    <w:rPr>
      <w:rFonts w:ascii="Cambria" w:eastAsiaTheme="majorEastAsia" w:hAnsi="Cambria" w:cstheme="majorBidi"/>
      <w:i/>
      <w:color w:val="1F4D78" w:themeColor="accent1" w:themeShade="7F"/>
      <w:sz w:val="24"/>
      <w:szCs w:val="24"/>
    </w:rPr>
  </w:style>
  <w:style w:type="character" w:styleId="Hyperlink">
    <w:name w:val="Hyperlink"/>
    <w:basedOn w:val="DefaultParagraphFont"/>
    <w:uiPriority w:val="99"/>
    <w:semiHidden/>
    <w:unhideWhenUsed/>
    <w:rsid w:val="001D06FC"/>
    <w:rPr>
      <w:color w:val="0563C1" w:themeColor="hyperlink"/>
      <w:u w:val="single"/>
    </w:rPr>
  </w:style>
  <w:style w:type="paragraph" w:styleId="NormalWeb">
    <w:name w:val="Normal (Web)"/>
    <w:basedOn w:val="Normal"/>
    <w:uiPriority w:val="99"/>
    <w:unhideWhenUsed/>
    <w:rsid w:val="001D06FC"/>
    <w:pPr>
      <w:spacing w:before="100" w:beforeAutospacing="1" w:after="100" w:afterAutospacing="1"/>
    </w:pPr>
    <w:rPr>
      <w:rFonts w:ascii="Times New Roman" w:eastAsiaTheme="minorEastAsia" w:hAnsi="Times New Roman" w:cs="Times New Roman"/>
      <w:szCs w:val="24"/>
    </w:rPr>
  </w:style>
  <w:style w:type="paragraph" w:styleId="Caption">
    <w:name w:val="caption"/>
    <w:basedOn w:val="Normal"/>
    <w:next w:val="Normal"/>
    <w:uiPriority w:val="35"/>
    <w:unhideWhenUsed/>
    <w:qFormat/>
    <w:rsid w:val="001D06FC"/>
    <w:pPr>
      <w:spacing w:after="200"/>
    </w:pPr>
    <w:rPr>
      <w:i/>
      <w:iCs/>
      <w:color w:val="44546A" w:themeColor="text2"/>
      <w:sz w:val="18"/>
      <w:szCs w:val="18"/>
    </w:rPr>
  </w:style>
  <w:style w:type="character" w:customStyle="1" w:styleId="ListParagraphChar">
    <w:name w:val="List Paragraph Char"/>
    <w:basedOn w:val="DefaultParagraphFont"/>
    <w:link w:val="ListParagraph"/>
    <w:uiPriority w:val="34"/>
    <w:locked/>
    <w:rsid w:val="001D06FC"/>
    <w:rPr>
      <w:rFonts w:ascii="Cambria" w:hAnsi="Cambria"/>
      <w:sz w:val="24"/>
    </w:rPr>
  </w:style>
  <w:style w:type="paragraph" w:styleId="ListParagraph">
    <w:name w:val="List Paragraph"/>
    <w:basedOn w:val="Normal"/>
    <w:link w:val="ListParagraphChar"/>
    <w:uiPriority w:val="34"/>
    <w:qFormat/>
    <w:rsid w:val="001D06FC"/>
    <w:pPr>
      <w:ind w:left="720"/>
      <w:contextualSpacing/>
    </w:pPr>
    <w:rPr>
      <w:rFonts w:eastAsia="Times New Roman"/>
    </w:rPr>
  </w:style>
  <w:style w:type="table" w:styleId="TableGrid">
    <w:name w:val="Table Grid"/>
    <w:basedOn w:val="TableNormal"/>
    <w:uiPriority w:val="59"/>
    <w:rsid w:val="001D06FC"/>
    <w:pPr>
      <w:spacing w:after="0" w:line="240" w:lineRule="auto"/>
    </w:pPr>
    <w:rPr>
      <w:rFonts w:eastAsiaTheme="minorHAns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alReefsTitle">
    <w:name w:val="Coral Reefs Title"/>
    <w:basedOn w:val="Normal"/>
    <w:rsid w:val="001D06FC"/>
    <w:pPr>
      <w:spacing w:after="200" w:line="480" w:lineRule="auto"/>
      <w:jc w:val="center"/>
    </w:pPr>
    <w:rPr>
      <w:rFonts w:eastAsiaTheme="minorEastAsia"/>
      <w:b/>
    </w:rPr>
  </w:style>
  <w:style w:type="paragraph" w:styleId="Header">
    <w:name w:val="header"/>
    <w:basedOn w:val="Normal"/>
    <w:link w:val="HeaderChar"/>
    <w:uiPriority w:val="99"/>
    <w:unhideWhenUsed/>
    <w:rsid w:val="001D06FC"/>
    <w:pPr>
      <w:tabs>
        <w:tab w:val="center" w:pos="4680"/>
        <w:tab w:val="right" w:pos="9360"/>
      </w:tabs>
      <w:spacing w:after="0"/>
    </w:pPr>
  </w:style>
  <w:style w:type="character" w:customStyle="1" w:styleId="HeaderChar">
    <w:name w:val="Header Char"/>
    <w:basedOn w:val="DefaultParagraphFont"/>
    <w:link w:val="Header"/>
    <w:uiPriority w:val="99"/>
    <w:rsid w:val="001D06FC"/>
    <w:rPr>
      <w:rFonts w:ascii="Cambria" w:eastAsiaTheme="minorHAnsi" w:hAnsi="Cambria"/>
      <w:sz w:val="24"/>
    </w:rPr>
  </w:style>
  <w:style w:type="paragraph" w:styleId="Footer">
    <w:name w:val="footer"/>
    <w:basedOn w:val="Normal"/>
    <w:link w:val="FooterChar"/>
    <w:uiPriority w:val="99"/>
    <w:unhideWhenUsed/>
    <w:rsid w:val="001D06FC"/>
    <w:pPr>
      <w:tabs>
        <w:tab w:val="center" w:pos="4680"/>
        <w:tab w:val="right" w:pos="9360"/>
      </w:tabs>
      <w:spacing w:after="0"/>
    </w:pPr>
  </w:style>
  <w:style w:type="character" w:customStyle="1" w:styleId="FooterChar">
    <w:name w:val="Footer Char"/>
    <w:basedOn w:val="DefaultParagraphFont"/>
    <w:link w:val="Footer"/>
    <w:uiPriority w:val="99"/>
    <w:rsid w:val="001D06FC"/>
    <w:rPr>
      <w:rFonts w:ascii="Cambria" w:eastAsiaTheme="minorHAnsi" w:hAnsi="Cambria"/>
      <w:sz w:val="24"/>
    </w:rPr>
  </w:style>
  <w:style w:type="character" w:styleId="LineNumber">
    <w:name w:val="line number"/>
    <w:basedOn w:val="DefaultParagraphFont"/>
    <w:uiPriority w:val="99"/>
    <w:semiHidden/>
    <w:unhideWhenUsed/>
    <w:rsid w:val="001D06FC"/>
  </w:style>
  <w:style w:type="paragraph" w:customStyle="1" w:styleId="HeadingCR1">
    <w:name w:val="Heading CR1"/>
    <w:basedOn w:val="Heading1"/>
    <w:uiPriority w:val="1"/>
    <w:qFormat/>
    <w:rsid w:val="001D06FC"/>
    <w:pPr>
      <w:spacing w:before="480" w:after="0" w:line="480" w:lineRule="auto"/>
    </w:pPr>
    <w:rPr>
      <w:rFonts w:ascii="Times" w:hAnsi="Times"/>
      <w:b/>
      <w:bCs/>
      <w:color w:val="000000"/>
      <w:sz w:val="24"/>
      <w:szCs w:val="28"/>
    </w:rPr>
  </w:style>
  <w:style w:type="paragraph" w:customStyle="1" w:styleId="HeadingCR2">
    <w:name w:val="Heading CR2"/>
    <w:basedOn w:val="Heading2"/>
    <w:rsid w:val="00AF3E04"/>
    <w:pPr>
      <w:numPr>
        <w:numId w:val="0"/>
      </w:numPr>
      <w:snapToGrid/>
      <w:spacing w:before="0" w:line="480" w:lineRule="auto"/>
    </w:pPr>
    <w:rPr>
      <w:b/>
      <w:bCs/>
      <w:color w:val="000000"/>
    </w:rPr>
  </w:style>
  <w:style w:type="paragraph" w:styleId="CommentText">
    <w:name w:val="annotation text"/>
    <w:basedOn w:val="Normal"/>
    <w:link w:val="CommentTextChar"/>
    <w:uiPriority w:val="99"/>
    <w:semiHidden/>
    <w:unhideWhenUsed/>
    <w:rsid w:val="008012ED"/>
    <w:pPr>
      <w:spacing w:after="160"/>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012ED"/>
    <w:rPr>
      <w:rFonts w:eastAsiaTheme="minorHAnsi"/>
      <w:sz w:val="20"/>
      <w:szCs w:val="20"/>
    </w:rPr>
  </w:style>
  <w:style w:type="character" w:styleId="CommentReference">
    <w:name w:val="annotation reference"/>
    <w:basedOn w:val="DefaultParagraphFont"/>
    <w:uiPriority w:val="99"/>
    <w:semiHidden/>
    <w:unhideWhenUsed/>
    <w:rsid w:val="008012ED"/>
    <w:rPr>
      <w:sz w:val="16"/>
      <w:szCs w:val="16"/>
    </w:rPr>
  </w:style>
  <w:style w:type="paragraph" w:styleId="BalloonText">
    <w:name w:val="Balloon Text"/>
    <w:basedOn w:val="Normal"/>
    <w:link w:val="BalloonTextChar"/>
    <w:uiPriority w:val="99"/>
    <w:semiHidden/>
    <w:unhideWhenUsed/>
    <w:rsid w:val="008012E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2ED"/>
    <w:rPr>
      <w:rFonts w:ascii="Segoe UI" w:eastAsiaTheme="minorHAnsi" w:hAnsi="Segoe UI" w:cs="Segoe UI"/>
      <w:sz w:val="18"/>
      <w:szCs w:val="18"/>
    </w:rPr>
  </w:style>
  <w:style w:type="paragraph" w:styleId="CommentSubject">
    <w:name w:val="annotation subject"/>
    <w:basedOn w:val="CommentText"/>
    <w:next w:val="CommentText"/>
    <w:link w:val="CommentSubjectChar"/>
    <w:uiPriority w:val="99"/>
    <w:semiHidden/>
    <w:unhideWhenUsed/>
    <w:rsid w:val="00C31865"/>
    <w:pPr>
      <w:spacing w:after="80"/>
    </w:pPr>
    <w:rPr>
      <w:rFonts w:ascii="Times" w:hAnsi="Times"/>
      <w:b/>
      <w:bCs/>
    </w:rPr>
  </w:style>
  <w:style w:type="character" w:customStyle="1" w:styleId="CommentSubjectChar">
    <w:name w:val="Comment Subject Char"/>
    <w:basedOn w:val="CommentTextChar"/>
    <w:link w:val="CommentSubject"/>
    <w:uiPriority w:val="99"/>
    <w:semiHidden/>
    <w:rsid w:val="00C31865"/>
    <w:rPr>
      <w:rFonts w:ascii="Times" w:eastAsiaTheme="minorHAnsi" w:hAnsi="Time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480219">
      <w:bodyDiv w:val="1"/>
      <w:marLeft w:val="0"/>
      <w:marRight w:val="0"/>
      <w:marTop w:val="0"/>
      <w:marBottom w:val="0"/>
      <w:divBdr>
        <w:top w:val="none" w:sz="0" w:space="0" w:color="auto"/>
        <w:left w:val="none" w:sz="0" w:space="0" w:color="auto"/>
        <w:bottom w:val="none" w:sz="0" w:space="0" w:color="auto"/>
        <w:right w:val="none" w:sz="0" w:space="0" w:color="auto"/>
      </w:divBdr>
      <w:divsChild>
        <w:div w:id="249386327">
          <w:marLeft w:val="0"/>
          <w:marRight w:val="0"/>
          <w:marTop w:val="0"/>
          <w:marBottom w:val="0"/>
          <w:divBdr>
            <w:top w:val="none" w:sz="0" w:space="0" w:color="auto"/>
            <w:left w:val="none" w:sz="0" w:space="0" w:color="auto"/>
            <w:bottom w:val="none" w:sz="0" w:space="0" w:color="auto"/>
            <w:right w:val="none" w:sz="0" w:space="0" w:color="auto"/>
          </w:divBdr>
          <w:divsChild>
            <w:div w:id="1710449097">
              <w:marLeft w:val="0"/>
              <w:marRight w:val="0"/>
              <w:marTop w:val="0"/>
              <w:marBottom w:val="0"/>
              <w:divBdr>
                <w:top w:val="none" w:sz="0" w:space="0" w:color="auto"/>
                <w:left w:val="none" w:sz="0" w:space="0" w:color="auto"/>
                <w:bottom w:val="none" w:sz="0" w:space="0" w:color="auto"/>
                <w:right w:val="none" w:sz="0" w:space="0" w:color="auto"/>
              </w:divBdr>
              <w:divsChild>
                <w:div w:id="2135325614">
                  <w:marLeft w:val="0"/>
                  <w:marRight w:val="0"/>
                  <w:marTop w:val="0"/>
                  <w:marBottom w:val="0"/>
                  <w:divBdr>
                    <w:top w:val="none" w:sz="0" w:space="0" w:color="auto"/>
                    <w:left w:val="none" w:sz="0" w:space="0" w:color="auto"/>
                    <w:bottom w:val="none" w:sz="0" w:space="0" w:color="auto"/>
                    <w:right w:val="none" w:sz="0" w:space="0" w:color="auto"/>
                  </w:divBdr>
                  <w:divsChild>
                    <w:div w:id="1862353553">
                      <w:marLeft w:val="0"/>
                      <w:marRight w:val="0"/>
                      <w:marTop w:val="0"/>
                      <w:marBottom w:val="0"/>
                      <w:divBdr>
                        <w:top w:val="none" w:sz="0" w:space="0" w:color="auto"/>
                        <w:left w:val="none" w:sz="0" w:space="0" w:color="auto"/>
                        <w:bottom w:val="none" w:sz="0" w:space="0" w:color="auto"/>
                        <w:right w:val="none" w:sz="0" w:space="0" w:color="auto"/>
                      </w:divBdr>
                      <w:divsChild>
                        <w:div w:id="2104180921">
                          <w:marLeft w:val="0"/>
                          <w:marRight w:val="0"/>
                          <w:marTop w:val="0"/>
                          <w:marBottom w:val="0"/>
                          <w:divBdr>
                            <w:top w:val="none" w:sz="0" w:space="0" w:color="auto"/>
                            <w:left w:val="none" w:sz="0" w:space="0" w:color="auto"/>
                            <w:bottom w:val="none" w:sz="0" w:space="0" w:color="auto"/>
                            <w:right w:val="none" w:sz="0" w:space="0" w:color="auto"/>
                          </w:divBdr>
                          <w:divsChild>
                            <w:div w:id="1040327339">
                              <w:marLeft w:val="0"/>
                              <w:marRight w:val="0"/>
                              <w:marTop w:val="0"/>
                              <w:marBottom w:val="0"/>
                              <w:divBdr>
                                <w:top w:val="none" w:sz="0" w:space="0" w:color="auto"/>
                                <w:left w:val="none" w:sz="0" w:space="0" w:color="auto"/>
                                <w:bottom w:val="none" w:sz="0" w:space="0" w:color="auto"/>
                                <w:right w:val="none" w:sz="0" w:space="0" w:color="auto"/>
                              </w:divBdr>
                              <w:divsChild>
                                <w:div w:id="1461151107">
                                  <w:marLeft w:val="0"/>
                                  <w:marRight w:val="0"/>
                                  <w:marTop w:val="0"/>
                                  <w:marBottom w:val="0"/>
                                  <w:divBdr>
                                    <w:top w:val="none" w:sz="0" w:space="0" w:color="auto"/>
                                    <w:left w:val="none" w:sz="0" w:space="0" w:color="auto"/>
                                    <w:bottom w:val="none" w:sz="0" w:space="0" w:color="auto"/>
                                    <w:right w:val="none" w:sz="0" w:space="0" w:color="auto"/>
                                  </w:divBdr>
                                  <w:divsChild>
                                    <w:div w:id="592124677">
                                      <w:marLeft w:val="0"/>
                                      <w:marRight w:val="0"/>
                                      <w:marTop w:val="0"/>
                                      <w:marBottom w:val="0"/>
                                      <w:divBdr>
                                        <w:top w:val="none" w:sz="0" w:space="0" w:color="auto"/>
                                        <w:left w:val="none" w:sz="0" w:space="0" w:color="auto"/>
                                        <w:bottom w:val="none" w:sz="0" w:space="0" w:color="auto"/>
                                        <w:right w:val="none" w:sz="0" w:space="0" w:color="auto"/>
                                      </w:divBdr>
                                      <w:divsChild>
                                        <w:div w:id="2004966281">
                                          <w:marLeft w:val="0"/>
                                          <w:marRight w:val="0"/>
                                          <w:marTop w:val="0"/>
                                          <w:marBottom w:val="0"/>
                                          <w:divBdr>
                                            <w:top w:val="none" w:sz="0" w:space="0" w:color="auto"/>
                                            <w:left w:val="none" w:sz="0" w:space="0" w:color="auto"/>
                                            <w:bottom w:val="none" w:sz="0" w:space="0" w:color="auto"/>
                                            <w:right w:val="none" w:sz="0" w:space="0" w:color="auto"/>
                                          </w:divBdr>
                                          <w:divsChild>
                                            <w:div w:id="1215311237">
                                              <w:marLeft w:val="0"/>
                                              <w:marRight w:val="0"/>
                                              <w:marTop w:val="0"/>
                                              <w:marBottom w:val="0"/>
                                              <w:divBdr>
                                                <w:top w:val="none" w:sz="0" w:space="0" w:color="auto"/>
                                                <w:left w:val="none" w:sz="0" w:space="0" w:color="auto"/>
                                                <w:bottom w:val="none" w:sz="0" w:space="0" w:color="auto"/>
                                                <w:right w:val="none" w:sz="0" w:space="0" w:color="auto"/>
                                              </w:divBdr>
                                              <w:divsChild>
                                                <w:div w:id="990600039">
                                                  <w:marLeft w:val="0"/>
                                                  <w:marRight w:val="0"/>
                                                  <w:marTop w:val="0"/>
                                                  <w:marBottom w:val="0"/>
                                                  <w:divBdr>
                                                    <w:top w:val="none" w:sz="0" w:space="0" w:color="auto"/>
                                                    <w:left w:val="none" w:sz="0" w:space="0" w:color="auto"/>
                                                    <w:bottom w:val="none" w:sz="0" w:space="0" w:color="auto"/>
                                                    <w:right w:val="none" w:sz="0" w:space="0" w:color="auto"/>
                                                  </w:divBdr>
                                                  <w:divsChild>
                                                    <w:div w:id="436944322">
                                                      <w:marLeft w:val="0"/>
                                                      <w:marRight w:val="0"/>
                                                      <w:marTop w:val="0"/>
                                                      <w:marBottom w:val="0"/>
                                                      <w:divBdr>
                                                        <w:top w:val="none" w:sz="0" w:space="0" w:color="auto"/>
                                                        <w:left w:val="none" w:sz="0" w:space="0" w:color="auto"/>
                                                        <w:bottom w:val="none" w:sz="0" w:space="0" w:color="auto"/>
                                                        <w:right w:val="none" w:sz="0" w:space="0" w:color="auto"/>
                                                      </w:divBdr>
                                                      <w:divsChild>
                                                        <w:div w:id="1666781075">
                                                          <w:marLeft w:val="0"/>
                                                          <w:marRight w:val="0"/>
                                                          <w:marTop w:val="0"/>
                                                          <w:marBottom w:val="0"/>
                                                          <w:divBdr>
                                                            <w:top w:val="none" w:sz="0" w:space="0" w:color="auto"/>
                                                            <w:left w:val="none" w:sz="0" w:space="0" w:color="auto"/>
                                                            <w:bottom w:val="none" w:sz="0" w:space="0" w:color="auto"/>
                                                            <w:right w:val="none" w:sz="0" w:space="0" w:color="auto"/>
                                                          </w:divBdr>
                                                          <w:divsChild>
                                                            <w:div w:id="1091043856">
                                                              <w:marLeft w:val="0"/>
                                                              <w:marRight w:val="0"/>
                                                              <w:marTop w:val="0"/>
                                                              <w:marBottom w:val="0"/>
                                                              <w:divBdr>
                                                                <w:top w:val="none" w:sz="0" w:space="0" w:color="auto"/>
                                                                <w:left w:val="none" w:sz="0" w:space="0" w:color="auto"/>
                                                                <w:bottom w:val="none" w:sz="0" w:space="0" w:color="auto"/>
                                                                <w:right w:val="none" w:sz="0" w:space="0" w:color="auto"/>
                                                              </w:divBdr>
                                                              <w:divsChild>
                                                                <w:div w:id="1269773003">
                                                                  <w:marLeft w:val="0"/>
                                                                  <w:marRight w:val="0"/>
                                                                  <w:marTop w:val="0"/>
                                                                  <w:marBottom w:val="0"/>
                                                                  <w:divBdr>
                                                                    <w:top w:val="none" w:sz="0" w:space="0" w:color="auto"/>
                                                                    <w:left w:val="none" w:sz="0" w:space="0" w:color="auto"/>
                                                                    <w:bottom w:val="none" w:sz="0" w:space="0" w:color="auto"/>
                                                                    <w:right w:val="none" w:sz="0" w:space="0" w:color="auto"/>
                                                                  </w:divBdr>
                                                                  <w:divsChild>
                                                                    <w:div w:id="176119420">
                                                                      <w:marLeft w:val="0"/>
                                                                      <w:marRight w:val="0"/>
                                                                      <w:marTop w:val="0"/>
                                                                      <w:marBottom w:val="0"/>
                                                                      <w:divBdr>
                                                                        <w:top w:val="none" w:sz="0" w:space="0" w:color="auto"/>
                                                                        <w:left w:val="none" w:sz="0" w:space="0" w:color="auto"/>
                                                                        <w:bottom w:val="none" w:sz="0" w:space="0" w:color="auto"/>
                                                                        <w:right w:val="none" w:sz="0" w:space="0" w:color="auto"/>
                                                                      </w:divBdr>
                                                                      <w:divsChild>
                                                                        <w:div w:id="1678313487">
                                                                          <w:marLeft w:val="0"/>
                                                                          <w:marRight w:val="0"/>
                                                                          <w:marTop w:val="0"/>
                                                                          <w:marBottom w:val="0"/>
                                                                          <w:divBdr>
                                                                            <w:top w:val="none" w:sz="0" w:space="0" w:color="auto"/>
                                                                            <w:left w:val="none" w:sz="0" w:space="0" w:color="auto"/>
                                                                            <w:bottom w:val="none" w:sz="0" w:space="0" w:color="auto"/>
                                                                            <w:right w:val="none" w:sz="0" w:space="0" w:color="auto"/>
                                                                          </w:divBdr>
                                                                          <w:divsChild>
                                                                            <w:div w:id="1144615104">
                                                                              <w:marLeft w:val="0"/>
                                                                              <w:marRight w:val="0"/>
                                                                              <w:marTop w:val="0"/>
                                                                              <w:marBottom w:val="0"/>
                                                                              <w:divBdr>
                                                                                <w:top w:val="none" w:sz="0" w:space="0" w:color="auto"/>
                                                                                <w:left w:val="none" w:sz="0" w:space="0" w:color="auto"/>
                                                                                <w:bottom w:val="none" w:sz="0" w:space="0" w:color="auto"/>
                                                                                <w:right w:val="none" w:sz="0" w:space="0" w:color="auto"/>
                                                                              </w:divBdr>
                                                                              <w:divsChild>
                                                                                <w:div w:id="2104105137">
                                                                                  <w:marLeft w:val="0"/>
                                                                                  <w:marRight w:val="0"/>
                                                                                  <w:marTop w:val="0"/>
                                                                                  <w:marBottom w:val="0"/>
                                                                                  <w:divBdr>
                                                                                    <w:top w:val="none" w:sz="0" w:space="0" w:color="auto"/>
                                                                                    <w:left w:val="none" w:sz="0" w:space="0" w:color="auto"/>
                                                                                    <w:bottom w:val="none" w:sz="0" w:space="0" w:color="auto"/>
                                                                                    <w:right w:val="none" w:sz="0" w:space="0" w:color="auto"/>
                                                                                  </w:divBdr>
                                                                                  <w:divsChild>
                                                                                    <w:div w:id="792598622">
                                                                                      <w:marLeft w:val="0"/>
                                                                                      <w:marRight w:val="0"/>
                                                                                      <w:marTop w:val="0"/>
                                                                                      <w:marBottom w:val="0"/>
                                                                                      <w:divBdr>
                                                                                        <w:top w:val="none" w:sz="0" w:space="0" w:color="auto"/>
                                                                                        <w:left w:val="none" w:sz="0" w:space="0" w:color="auto"/>
                                                                                        <w:bottom w:val="none" w:sz="0" w:space="0" w:color="auto"/>
                                                                                        <w:right w:val="none" w:sz="0" w:space="0" w:color="auto"/>
                                                                                      </w:divBdr>
                                                                                      <w:divsChild>
                                                                                        <w:div w:id="585387656">
                                                                                          <w:marLeft w:val="0"/>
                                                                                          <w:marRight w:val="0"/>
                                                                                          <w:marTop w:val="0"/>
                                                                                          <w:marBottom w:val="0"/>
                                                                                          <w:divBdr>
                                                                                            <w:top w:val="none" w:sz="0" w:space="0" w:color="auto"/>
                                                                                            <w:left w:val="none" w:sz="0" w:space="0" w:color="auto"/>
                                                                                            <w:bottom w:val="none" w:sz="0" w:space="0" w:color="auto"/>
                                                                                            <w:right w:val="none" w:sz="0" w:space="0" w:color="auto"/>
                                                                                          </w:divBdr>
                                                                                          <w:divsChild>
                                                                                            <w:div w:id="1821923263">
                                                                                              <w:marLeft w:val="0"/>
                                                                                              <w:marRight w:val="0"/>
                                                                                              <w:marTop w:val="0"/>
                                                                                              <w:marBottom w:val="0"/>
                                                                                              <w:divBdr>
                                                                                                <w:top w:val="none" w:sz="0" w:space="0" w:color="auto"/>
                                                                                                <w:left w:val="none" w:sz="0" w:space="0" w:color="auto"/>
                                                                                                <w:bottom w:val="none" w:sz="0" w:space="0" w:color="auto"/>
                                                                                                <w:right w:val="none" w:sz="0" w:space="0" w:color="auto"/>
                                                                                              </w:divBdr>
                                                                                              <w:divsChild>
                                                                                                <w:div w:id="460422797">
                                                                                                  <w:marLeft w:val="0"/>
                                                                                                  <w:marRight w:val="0"/>
                                                                                                  <w:marTop w:val="0"/>
                                                                                                  <w:marBottom w:val="0"/>
                                                                                                  <w:divBdr>
                                                                                                    <w:top w:val="none" w:sz="0" w:space="0" w:color="auto"/>
                                                                                                    <w:left w:val="none" w:sz="0" w:space="0" w:color="auto"/>
                                                                                                    <w:bottom w:val="none" w:sz="0" w:space="0" w:color="auto"/>
                                                                                                    <w:right w:val="none" w:sz="0" w:space="0" w:color="auto"/>
                                                                                                  </w:divBdr>
                                                                                                  <w:divsChild>
                                                                                                    <w:div w:id="1745376965">
                                                                                                      <w:marLeft w:val="0"/>
                                                                                                      <w:marRight w:val="0"/>
                                                                                                      <w:marTop w:val="0"/>
                                                                                                      <w:marBottom w:val="0"/>
                                                                                                      <w:divBdr>
                                                                                                        <w:top w:val="none" w:sz="0" w:space="0" w:color="auto"/>
                                                                                                        <w:left w:val="none" w:sz="0" w:space="0" w:color="auto"/>
                                                                                                        <w:bottom w:val="none" w:sz="0" w:space="0" w:color="auto"/>
                                                                                                        <w:right w:val="none" w:sz="0" w:space="0" w:color="auto"/>
                                                                                                      </w:divBdr>
                                                                                                      <w:divsChild>
                                                                                                        <w:div w:id="316886064">
                                                                                                          <w:marLeft w:val="0"/>
                                                                                                          <w:marRight w:val="0"/>
                                                                                                          <w:marTop w:val="0"/>
                                                                                                          <w:marBottom w:val="0"/>
                                                                                                          <w:divBdr>
                                                                                                            <w:top w:val="none" w:sz="0" w:space="0" w:color="auto"/>
                                                                                                            <w:left w:val="none" w:sz="0" w:space="0" w:color="auto"/>
                                                                                                            <w:bottom w:val="none" w:sz="0" w:space="0" w:color="auto"/>
                                                                                                            <w:right w:val="none" w:sz="0" w:space="0" w:color="auto"/>
                                                                                                          </w:divBdr>
                                                                                                          <w:divsChild>
                                                                                                            <w:div w:id="1255549376">
                                                                                                              <w:marLeft w:val="0"/>
                                                                                                              <w:marRight w:val="0"/>
                                                                                                              <w:marTop w:val="0"/>
                                                                                                              <w:marBottom w:val="0"/>
                                                                                                              <w:divBdr>
                                                                                                                <w:top w:val="none" w:sz="0" w:space="0" w:color="auto"/>
                                                                                                                <w:left w:val="none" w:sz="0" w:space="0" w:color="auto"/>
                                                                                                                <w:bottom w:val="none" w:sz="0" w:space="0" w:color="auto"/>
                                                                                                                <w:right w:val="none" w:sz="0" w:space="0" w:color="auto"/>
                                                                                                              </w:divBdr>
                                                                                                              <w:divsChild>
                                                                                                                <w:div w:id="447547903">
                                                                                                                  <w:marLeft w:val="0"/>
                                                                                                                  <w:marRight w:val="0"/>
                                                                                                                  <w:marTop w:val="0"/>
                                                                                                                  <w:marBottom w:val="0"/>
                                                                                                                  <w:divBdr>
                                                                                                                    <w:top w:val="none" w:sz="0" w:space="0" w:color="auto"/>
                                                                                                                    <w:left w:val="none" w:sz="0" w:space="0" w:color="auto"/>
                                                                                                                    <w:bottom w:val="none" w:sz="0" w:space="0" w:color="auto"/>
                                                                                                                    <w:right w:val="none" w:sz="0" w:space="0" w:color="auto"/>
                                                                                                                  </w:divBdr>
                                                                                                                  <w:divsChild>
                                                                                                                    <w:div w:id="20551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8397509">
      <w:bodyDiv w:val="1"/>
      <w:marLeft w:val="0"/>
      <w:marRight w:val="0"/>
      <w:marTop w:val="0"/>
      <w:marBottom w:val="0"/>
      <w:divBdr>
        <w:top w:val="none" w:sz="0" w:space="0" w:color="auto"/>
        <w:left w:val="none" w:sz="0" w:space="0" w:color="auto"/>
        <w:bottom w:val="none" w:sz="0" w:space="0" w:color="auto"/>
        <w:right w:val="none" w:sz="0" w:space="0" w:color="auto"/>
      </w:divBdr>
    </w:div>
    <w:div w:id="1023555129">
      <w:bodyDiv w:val="1"/>
      <w:marLeft w:val="0"/>
      <w:marRight w:val="0"/>
      <w:marTop w:val="0"/>
      <w:marBottom w:val="0"/>
      <w:divBdr>
        <w:top w:val="none" w:sz="0" w:space="0" w:color="auto"/>
        <w:left w:val="none" w:sz="0" w:space="0" w:color="auto"/>
        <w:bottom w:val="none" w:sz="0" w:space="0" w:color="auto"/>
        <w:right w:val="none" w:sz="0" w:space="0" w:color="auto"/>
      </w:divBdr>
    </w:div>
    <w:div w:id="1082214136">
      <w:bodyDiv w:val="1"/>
      <w:marLeft w:val="0"/>
      <w:marRight w:val="0"/>
      <w:marTop w:val="0"/>
      <w:marBottom w:val="0"/>
      <w:divBdr>
        <w:top w:val="none" w:sz="0" w:space="0" w:color="auto"/>
        <w:left w:val="none" w:sz="0" w:space="0" w:color="auto"/>
        <w:bottom w:val="none" w:sz="0" w:space="0" w:color="auto"/>
        <w:right w:val="none" w:sz="0" w:space="0" w:color="auto"/>
      </w:divBdr>
    </w:div>
    <w:div w:id="1091512733">
      <w:bodyDiv w:val="1"/>
      <w:marLeft w:val="0"/>
      <w:marRight w:val="0"/>
      <w:marTop w:val="0"/>
      <w:marBottom w:val="0"/>
      <w:divBdr>
        <w:top w:val="none" w:sz="0" w:space="0" w:color="auto"/>
        <w:left w:val="none" w:sz="0" w:space="0" w:color="auto"/>
        <w:bottom w:val="none" w:sz="0" w:space="0" w:color="auto"/>
        <w:right w:val="none" w:sz="0" w:space="0" w:color="auto"/>
      </w:divBdr>
    </w:div>
    <w:div w:id="1200120407">
      <w:bodyDiv w:val="1"/>
      <w:marLeft w:val="0"/>
      <w:marRight w:val="0"/>
      <w:marTop w:val="0"/>
      <w:marBottom w:val="0"/>
      <w:divBdr>
        <w:top w:val="none" w:sz="0" w:space="0" w:color="auto"/>
        <w:left w:val="none" w:sz="0" w:space="0" w:color="auto"/>
        <w:bottom w:val="none" w:sz="0" w:space="0" w:color="auto"/>
        <w:right w:val="none" w:sz="0" w:space="0" w:color="auto"/>
      </w:divBdr>
    </w:div>
    <w:div w:id="1416047359">
      <w:bodyDiv w:val="1"/>
      <w:marLeft w:val="0"/>
      <w:marRight w:val="0"/>
      <w:marTop w:val="0"/>
      <w:marBottom w:val="0"/>
      <w:divBdr>
        <w:top w:val="none" w:sz="0" w:space="0" w:color="auto"/>
        <w:left w:val="none" w:sz="0" w:space="0" w:color="auto"/>
        <w:bottom w:val="none" w:sz="0" w:space="0" w:color="auto"/>
        <w:right w:val="none" w:sz="0" w:space="0" w:color="auto"/>
      </w:divBdr>
    </w:div>
    <w:div w:id="1530945631">
      <w:bodyDiv w:val="1"/>
      <w:marLeft w:val="0"/>
      <w:marRight w:val="0"/>
      <w:marTop w:val="0"/>
      <w:marBottom w:val="0"/>
      <w:divBdr>
        <w:top w:val="none" w:sz="0" w:space="0" w:color="auto"/>
        <w:left w:val="none" w:sz="0" w:space="0" w:color="auto"/>
        <w:bottom w:val="none" w:sz="0" w:space="0" w:color="auto"/>
        <w:right w:val="none" w:sz="0" w:space="0" w:color="auto"/>
      </w:divBdr>
    </w:div>
    <w:div w:id="1660233684">
      <w:bodyDiv w:val="1"/>
      <w:marLeft w:val="0"/>
      <w:marRight w:val="0"/>
      <w:marTop w:val="0"/>
      <w:marBottom w:val="0"/>
      <w:divBdr>
        <w:top w:val="none" w:sz="0" w:space="0" w:color="auto"/>
        <w:left w:val="none" w:sz="0" w:space="0" w:color="auto"/>
        <w:bottom w:val="none" w:sz="0" w:space="0" w:color="auto"/>
        <w:right w:val="none" w:sz="0" w:space="0" w:color="auto"/>
      </w:divBdr>
    </w:div>
    <w:div w:id="1889563589">
      <w:bodyDiv w:val="1"/>
      <w:marLeft w:val="0"/>
      <w:marRight w:val="0"/>
      <w:marTop w:val="0"/>
      <w:marBottom w:val="0"/>
      <w:divBdr>
        <w:top w:val="none" w:sz="0" w:space="0" w:color="auto"/>
        <w:left w:val="none" w:sz="0" w:space="0" w:color="auto"/>
        <w:bottom w:val="none" w:sz="0" w:space="0" w:color="auto"/>
        <w:right w:val="none" w:sz="0" w:space="0" w:color="auto"/>
      </w:divBdr>
    </w:div>
    <w:div w:id="200049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F82A5-B185-47E6-B828-CD66FC66B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17</Pages>
  <Words>22616</Words>
  <Characters>128917</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16</cp:revision>
  <dcterms:created xsi:type="dcterms:W3CDTF">2016-03-17T02:22:00Z</dcterms:created>
  <dcterms:modified xsi:type="dcterms:W3CDTF">2016-03-19T02:54:00Z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http://www.zotero.org/styles/coral-reefs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http://www.zotero.org/styles/coral-reefs</vt:lpwstr>
  </property>
  <property fmtid="{D5CDD505-2E9C-101B-9397-08002B2CF9AE}" pid="12" name="Mendeley Recent Style Name 3_1">
    <vt:lpwstr>Coral Reefs</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