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C3" w:rsidRDefault="00195BC3" w:rsidP="00195BC3">
      <w:r w:rsidRPr="00A40BF4">
        <w:t xml:space="preserve">Precipitation is caused by several mechanisms including cyclones and tropical depressions, isolated thunderstorms, and orographic uplifting of trade-wind squalls over the high (300-600 m), mountainous ridge that runs the length of the island. Unlike many other Pacific Islands, the mountainous ridge runs parallel to the predominant wind direction, and does not cause a significant windward/leeward rainfall gradient. In Faga'alu watershed, rainfall records show average annual precipitation is 6,350 mm at Matafao Mtn. (653 m </w:t>
      </w:r>
      <w:proofErr w:type="spellStart"/>
      <w:r w:rsidRPr="00A40BF4">
        <w:t>m.a.s.l</w:t>
      </w:r>
      <w:proofErr w:type="spellEnd"/>
      <w:r w:rsidRPr="00A40BF4">
        <w:t xml:space="preserve">), 5,280 mm at Matafao Reservoir (249 m </w:t>
      </w:r>
      <w:proofErr w:type="spellStart"/>
      <w:r w:rsidRPr="00A40BF4">
        <w:t>m.a.s.l</w:t>
      </w:r>
      <w:proofErr w:type="spellEnd"/>
      <w:r w:rsidRPr="00A40BF4">
        <w:t>.) and about 3,800</w:t>
      </w:r>
      <w:r>
        <w:t xml:space="preserve"> </w:t>
      </w:r>
      <w:r w:rsidRPr="00A40BF4">
        <w:t xml:space="preserve">mm on the coastal plain </w:t>
      </w:r>
      <w:r>
        <w:fldChar w:fldCharType="begin" w:fldLock="1"/>
      </w:r>
      <w:r w:rsidR="002F6C63">
        <w:instrText>ADDIN CSL_CITATION { "citationItems" : [ { "id" : "ITEM-1", "itemData" : { "author" : [ { "dropping-particle" : "", "family" : "Craig", "given" : "Peter", "non-dropping-particle" : "", "parse-names" : false, "suffix" : "" } ], "editor" : [ { "dropping-particle" : "", "family" : "Samoa", "given" : "National Park of American", "non-dropping-particle" : "", "parse-names" : false, "suffix" : "" } ], "id" : "ITEM-1", "issued" : { "date-parts" : [ [ "2009" ] ] }, "publisher-place" : "Pago Pago, American Samoa", "title" : "Natural History Guide to American Samoa", "type" : "article" }, "uris" : [ "http://www.mendeley.com/documents/?uuid=6668c11d-8f35-4c8f-9580-380cdab82221" ] }, { "id" : "ITEM-2", "itemData" : { "author" : [ { "dropping-particle" : "", "family" : "Dames &amp; Moore", "given" : "", "non-dropping-particle" : "", "parse-names" : false, "suffix" : "" } ], "id" : "ITEM-2", "issued" : { "date-parts" : [ [ "1981" ] ] }, "page" : "63", "publisher" : "U.S. Army Engineer District, Honolulu", "publisher-place" : "Honolulu, HI", "title" : "Hydrologic Investigation of Surface Water for Water Supply and Hydropower", "type" : "article" }, "uris" : [ "http://www.mendeley.com/documents/?uuid=e76de0d0-1b19-490e-8c83-8d6ed1ed37d9" ] }, { "id" : "ITEM-3", "itemData" : { "author" : [ { "dropping-particle" : "", "family" : "Tonkin &amp; Taylor International Ltd.", "given" : "", "non-dropping-particle" : "", "parse-names" : false, "suffix" : "" } ], "id" : "ITEM-3", "issued" : { "date-parts" : [ [ "1989" ] ] }, "publisher" : "American Samoa Power Authority", "title" : "Hydropower feasibility studies interim report - Phase 1. Ref: 97/10163", "type" : "article" }, "uris" : [ "http://www.mendeley.com/documents/?uuid=07dc1e88-625f-4bcf-b00a-fc64fec9e26d" ] }, { "id" : "ITEM-4", "itemData" : { "ISBN" : "95-4185", "author" : [ { "dropping-particle" : "", "family" : "Wong", "given" : "M", "non-dropping-particle" : "", "parse-names" : false, "suffix" : "" } ], "id" : "ITEM-4", "issued" : { "date-parts" : [ [ "1996" ] ] }, "publisher" : "U.S. Geological Survey", "publisher-place" : "Honolulu, HI", "title" : "Analysis of Streamflow Characteristics for Streams on the Island of Tutuila, American Samoa. Water-Resources Investigations Report 95-4185", "type" : "article" }, "uris" : [ "http://www.mendeley.com/documents/?uuid=fc91ec82-afdd-4759-8a08-1cfb798692d6" ] }, { "id" : "ITEM-5", "itemData" : { "author" : [ { "dropping-particle" : "", "family" : "Perreault", "given" : "J.", "non-dropping-particle" : "", "parse-names" : false, "suffix" : "" } ], "id" : "ITEM-5", "issue" : "August", "issued" : { "date-parts" : [ [ "2010" ] ] }, "publisher" : "University of Hawai'i", "title" : "Development of a Water Budget in a Tropical Setting Accounting for Mountain Front Recharge: Tutuila, American Samoa", "type" : "thesis" }, "uris" : [ "http://www.mendeley.com/documents/?uuid=86eb5260-3ee7-4b3d-a8cf-a47b892b38e2" ] } ], "mendeley" : { "formattedCitation" : "(Craig, 2009; Dames &amp; Moore, 1981; Perreault, 2010; Tonkin &amp; Taylor International Ltd., 1989; Wong, 1996)", "plainTextFormattedCitation" : "(Craig, 2009; Dames &amp; Moore, 1981; Perreault, 2010; Tonkin &amp; Taylor International Ltd., 1989; Wong, 1996)", "previouslyFormattedCitation" : "(Craig, 2009; Dames &amp; Moore, 1981; Perreault, 2010; Tonkin &amp; Taylor International Ltd., 1989; Wong, 1996)" }, "properties" : { "noteIndex" : 0 }, "schema" : "https://github.com/citation-style-language/schema/raw/master/csl-citation.json" }</w:instrText>
      </w:r>
      <w:r>
        <w:fldChar w:fldCharType="separate"/>
      </w:r>
      <w:r w:rsidRPr="00C262FB">
        <w:rPr>
          <w:noProof/>
        </w:rPr>
        <w:t>(Craig, 2009; Dames &amp; Moore, 1981; Perreault, 2010; Tonkin &amp; Taylor International Ltd., 1989; Wong, 1996)</w:t>
      </w:r>
      <w:r>
        <w:fldChar w:fldCharType="end"/>
      </w:r>
      <w:r w:rsidRPr="00A40BF4">
        <w:t>. Mean annual potential evapotranspiration follows the opposite trend, varying from 890 mm at high elevation to 1,150 mm at sea level</w:t>
      </w:r>
      <w:r>
        <w:t xml:space="preserve"> </w:t>
      </w:r>
      <w:r>
        <w:fldChar w:fldCharType="begin" w:fldLock="1"/>
      </w:r>
      <w:r w:rsidR="005C17B2">
        <w:instrText>ADDIN CSL_CITATION { "citationItems" : [ { "id" : "ITEM-1", "itemData" : { "author" : [ { "dropping-particle" : "", "family" : "Izuka", "given" : "Scot K.", "non-dropping-particle" : "", "parse-names" : false, "suffix" : "" }, { "dropping-particle" : "", "family" : "Giambelluca", "given" : "Thomas W.", "non-dropping-particle" : "", "parse-names" : false, "suffix" : "" }, { "dropping-particle" : "", "family" : "Nullet", "given" : "Micahel A.", "non-dropping-particle" : "", "parse-names" : false, "suffix" : "" } ], "id" : "ITEM-1", "issued" : { "date-parts" : [ [ "2005" ] ] }, "publisher" : "U.S. Geological Survey", "title" : "Potential Evapotranspiration on Tutuila , American Samoa. Scientific Investigations Report 2005-5200", "type" : "article" }, "uris" : [ "http://www.mendeley.com/documents/?uuid=5dcf08b5-a800-4cd0-af24-a56e3ddbac59" ] } ], "mendeley" : { "formattedCitation" : "(Izuka, Giambelluca, &amp; Nullet, 2005)", "plainTextFormattedCitation" : "(Izuka, Giambelluca, &amp; Nullet, 2005)", "previouslyFormattedCitation" : "(Izuka, Giambelluca, &amp; Nullet, 2005)" }, "properties" : { "noteIndex" : 0 }, "schema" : "https://github.com/citation-style-language/schema/raw/master/csl-citation.json" }</w:instrText>
      </w:r>
      <w:r>
        <w:fldChar w:fldCharType="separate"/>
      </w:r>
      <w:r w:rsidR="005C17B2" w:rsidRPr="005C17B2">
        <w:rPr>
          <w:noProof/>
        </w:rPr>
        <w:t>(Izuka, Giambelluca, &amp; Nullet, 2005)</w:t>
      </w:r>
      <w:r>
        <w:fldChar w:fldCharType="end"/>
      </w:r>
      <w:r w:rsidRPr="00A40BF4">
        <w:t>. Tropical cyclones are erratic but occurred on average e</w:t>
      </w:r>
      <w:r w:rsidRPr="00C262FB">
        <w:t xml:space="preserve">very 1-13 years from 1981-2014 </w:t>
      </w:r>
      <w:r>
        <w:fldChar w:fldCharType="begin" w:fldLock="1"/>
      </w:r>
      <w:r>
        <w:instrText>ADDIN CSL_CITATION { "citationItems" : [ { "id" : "ITEM-1", "itemData" : { "author" : [ { "dropping-particle" : "", "family" : "Craig", "given" : "Peter", "non-dropping-particle" : "", "parse-names" : false, "suffix" : "" } ], "editor" : [ { "dropping-particle" : "", "family" : "Samoa", "given" : "National Park of American", "non-dropping-particle" : "", "parse-names" : false, "suffix" : "" } ], "id" : "ITEM-1", "issued" : { "date-parts" : [ [ "2009" ] ] }, "publisher-place" : "Pago Pago, American Samoa", "title" : "Natural History Guide to American Samoa", "type" : "article" }, "uris" : [ "http://www.mendeley.com/documents/?uuid=6668c11d-8f35-4c8f-9580-380cdab82221" ] } ], "mendeley" : { "formattedCitation" : "(Craig, 2009)", "plainTextFormattedCitation" : "(Craig, 2009)", "previouslyFormattedCitation" : "(Craig, 2009)" }, "properties" : { "noteIndex" : 0 }, "schema" : "https://github.com/citation-style-language/schema/raw/master/csl-citation.json" }</w:instrText>
      </w:r>
      <w:r>
        <w:fldChar w:fldCharType="separate"/>
      </w:r>
      <w:r w:rsidRPr="00C262FB">
        <w:rPr>
          <w:noProof/>
        </w:rPr>
        <w:t>(Craig, 2009)</w:t>
      </w:r>
      <w:r>
        <w:fldChar w:fldCharType="end"/>
      </w:r>
      <w:r>
        <w:t xml:space="preserve"> </w:t>
      </w:r>
      <w:r w:rsidRPr="00A40BF4">
        <w:t xml:space="preserve">and bring intense rainfall, flooding, landslides, and high sediment </w:t>
      </w:r>
      <w:r w:rsidRPr="00C262FB">
        <w:t xml:space="preserve">yield events </w:t>
      </w:r>
      <w:r>
        <w:fldChar w:fldCharType="begin" w:fldLock="1"/>
      </w:r>
      <w:r w:rsidR="005C17B2">
        <w:instrText>ADDIN CSL_CITATION { "citationItems" : [ { "id" : "ITEM-1", "itemData" : { "author" : [ { "dropping-particle" : "", "family" : "Buchanan-Banks", "given" : "Jane", "non-dropping-particle" : "", "parse-names" : false, "suffix" : "" } ], "id" : "ITEM-1", "issued" : { "date-parts" : [ [ "1979" ] ] }, "publisher" : "U.S. Geological Survey", "title" : "The October 28, 1979 Landslidng on Tutuila. Open File Report 81-81", "type" : "article" }, "uris" : [ "http://www.mendeley.com/documents/?uuid=bbdbe252-c9d2-4924-9f63-3e0e82648fcd" ] } ], "mendeley" : { "formattedCitation" : "(Buchanan-Banks, 1979)", "plainTextFormattedCitation" : "(Buchanan-Banks, 1979)", "previouslyFormattedCitation" : "(Buchanan-Banks, 1979)" }, "properties" : { "noteIndex" : 0 }, "schema" : "https://github.com/citation-style-language/schema/raw/master/csl-citation.json" }</w:instrText>
      </w:r>
      <w:r>
        <w:fldChar w:fldCharType="separate"/>
      </w:r>
      <w:r w:rsidRPr="00C262FB">
        <w:rPr>
          <w:noProof/>
        </w:rPr>
        <w:t>(Buchanan-Banks, 1979)</w:t>
      </w:r>
      <w:r>
        <w:fldChar w:fldCharType="end"/>
      </w:r>
      <w:r>
        <w:t>.</w:t>
      </w:r>
    </w:p>
    <w:p w:rsidR="002F6C63" w:rsidRDefault="002F6C63"/>
    <w:p w:rsidR="002F6C63" w:rsidRPr="002F6C63" w:rsidRDefault="00195BC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195BC3">
        <w:rPr>
          <w:rFonts w:asciiTheme="minorHAnsi" w:hAnsiTheme="minorHAnsi"/>
        </w:rPr>
        <w:fldChar w:fldCharType="begin" w:fldLock="1"/>
      </w:r>
      <w:r w:rsidRPr="00195BC3">
        <w:rPr>
          <w:rFonts w:asciiTheme="minorHAnsi" w:hAnsiTheme="minorHAnsi"/>
        </w:rPr>
        <w:instrText xml:space="preserve">ADDIN Mendeley Bibliography CSL_BIBLIOGRAPHY </w:instrText>
      </w:r>
      <w:r w:rsidRPr="00195BC3">
        <w:rPr>
          <w:rFonts w:asciiTheme="minorHAnsi" w:hAnsiTheme="minorHAnsi"/>
        </w:rPr>
        <w:fldChar w:fldCharType="separate"/>
      </w:r>
      <w:r w:rsidR="002F6C63" w:rsidRPr="002F6C63">
        <w:rPr>
          <w:rFonts w:ascii="Calibri" w:hAnsi="Calibri"/>
          <w:noProof/>
          <w:sz w:val="24"/>
        </w:rPr>
        <w:t>Buchanan-Banks, J. (1979). The October 28, 1979 Landslidng on Tutuila. Open File Report 81-81. U.S. Geological Survey.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>Craig, P. (2009). Natural History Guide to American Samoa. (N. P. of A. Samoa, Ed.). Pago Pago, American Samoa.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>Dames &amp; Moore. (1981). Hydrologic Investigation of Surface Water for Water Supply and Hydropower. Honolulu, HI: U.S. Army Engineer District, Honolulu.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>Izuka, S. K., Giambelluca, T. W., &amp; Nullet, M. A. (2005). Potential Evapotranspiration on Tutuila , American Samoa. Scientific Investigations Report 2005-5200. U.S. Geological Survey.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 xml:space="preserve">Perreault, J. (2010). </w:t>
      </w:r>
      <w:r w:rsidRPr="002F6C63">
        <w:rPr>
          <w:rFonts w:ascii="Calibri" w:hAnsi="Calibri"/>
          <w:i/>
          <w:iCs/>
          <w:noProof/>
          <w:sz w:val="24"/>
        </w:rPr>
        <w:t>Development of a Water Budget in a Tropical Setting Accounting for Mountain Front Recharge: Tutuila, American Samoa</w:t>
      </w:r>
      <w:r w:rsidRPr="002F6C63">
        <w:rPr>
          <w:rFonts w:ascii="Calibri" w:hAnsi="Calibri"/>
          <w:noProof/>
          <w:sz w:val="24"/>
        </w:rPr>
        <w:t>. University of Hawai’i.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>Tonkin &amp; Taylor International Ltd. (1989). Hydropower feasibility studies interim report - Phase 1. Ref: 97/10163. American Samoa Power Authority.</w:t>
      </w:r>
    </w:p>
    <w:p w:rsidR="002F6C63" w:rsidRPr="002F6C63" w:rsidRDefault="002F6C63">
      <w:pPr>
        <w:pStyle w:val="NormalWeb"/>
        <w:ind w:left="480" w:hanging="480"/>
        <w:divId w:val="1838764063"/>
        <w:rPr>
          <w:rFonts w:ascii="Calibri" w:hAnsi="Calibri"/>
          <w:noProof/>
          <w:sz w:val="24"/>
        </w:rPr>
      </w:pPr>
      <w:r w:rsidRPr="002F6C63">
        <w:rPr>
          <w:rFonts w:ascii="Calibri" w:hAnsi="Calibri"/>
          <w:noProof/>
          <w:sz w:val="24"/>
        </w:rPr>
        <w:t>Wong, M. (1996). Analysis of Streamflow Characteristics for Streams on the Island of Tutuila, American Samoa. Water-Resources Investigations Report 95-4185. Honolulu, HI: U.S. Geological Survey.</w:t>
      </w:r>
    </w:p>
    <w:p w:rsidR="00195BC3" w:rsidRDefault="00195BC3">
      <w:r w:rsidRPr="00195BC3">
        <w:fldChar w:fldCharType="end"/>
      </w:r>
    </w:p>
    <w:p w:rsidR="006265E7" w:rsidRDefault="006265E7"/>
    <w:p w:rsidR="006265E7" w:rsidRDefault="006265E7">
      <w:r>
        <w:t>SH23</w:t>
      </w:r>
    </w:p>
    <w:p w:rsidR="006265E7" w:rsidRDefault="006265E7">
      <w:r>
        <w:t>SH33</w:t>
      </w:r>
    </w:p>
    <w:p w:rsidR="006265E7" w:rsidRDefault="006265E7">
      <w:r>
        <w:t>SH35</w:t>
      </w:r>
    </w:p>
    <w:p w:rsidR="006265E7" w:rsidRDefault="006265E7">
      <w:r>
        <w:t>SH36</w:t>
      </w:r>
    </w:p>
    <w:p w:rsidR="006265E7" w:rsidRDefault="006265E7">
      <w:r>
        <w:t>SH38</w:t>
      </w:r>
    </w:p>
    <w:p w:rsidR="006265E7" w:rsidRDefault="006265E7">
      <w:r>
        <w:t>SH43</w:t>
      </w:r>
    </w:p>
    <w:p w:rsidR="006265E7" w:rsidRDefault="006265E7">
      <w:r>
        <w:t>AM45 (Alex/Trent)</w:t>
      </w:r>
    </w:p>
    <w:p w:rsidR="00F62FEE" w:rsidRDefault="00F62FEE"/>
    <w:p w:rsidR="00F62FEE" w:rsidRDefault="00F62FEE"/>
    <w:p w:rsidR="00F62FEE" w:rsidRDefault="00F62FEE"/>
    <w:p w:rsidR="00F62FEE" w:rsidRDefault="00F62FEE">
      <w:r>
        <w:t>TO DO:</w:t>
      </w:r>
    </w:p>
    <w:p w:rsidR="00F62FEE" w:rsidRDefault="00F62FEE"/>
    <w:p w:rsidR="00F62FEE" w:rsidRDefault="00F62FEE" w:rsidP="00F62FEE">
      <w:pPr>
        <w:pStyle w:val="ListParagraph"/>
        <w:numPr>
          <w:ilvl w:val="0"/>
          <w:numId w:val="1"/>
        </w:numPr>
      </w:pPr>
      <w:r>
        <w:t xml:space="preserve">Mitigation timeline  </w:t>
      </w:r>
      <w:proofErr w:type="spellStart"/>
      <w:r>
        <w:t>pg</w:t>
      </w:r>
      <w:proofErr w:type="spellEnd"/>
      <w:r>
        <w:t xml:space="preserve"> 5</w:t>
      </w:r>
    </w:p>
    <w:p w:rsidR="00F62FEE" w:rsidRDefault="00F62FEE" w:rsidP="00F62FEE">
      <w:pPr>
        <w:pStyle w:val="ListParagraph"/>
        <w:numPr>
          <w:ilvl w:val="0"/>
          <w:numId w:val="1"/>
        </w:numPr>
      </w:pPr>
      <w:r>
        <w:t>Give before/after side-by-side quarry pics to Susie</w:t>
      </w:r>
    </w:p>
    <w:p w:rsidR="00F62FEE" w:rsidRDefault="00F62FEE" w:rsidP="00F62FEE">
      <w:pPr>
        <w:pStyle w:val="ListParagraph"/>
        <w:numPr>
          <w:ilvl w:val="0"/>
          <w:numId w:val="1"/>
        </w:numPr>
      </w:pPr>
      <w:r>
        <w:t>Reference QAPP?</w:t>
      </w:r>
    </w:p>
    <w:p w:rsidR="00F62FEE" w:rsidRDefault="00F62FEE" w:rsidP="00F62FEE">
      <w:pPr>
        <w:pStyle w:val="ListParagraph"/>
        <w:numPr>
          <w:ilvl w:val="1"/>
          <w:numId w:val="1"/>
        </w:numPr>
      </w:pPr>
      <w:proofErr w:type="gramStart"/>
      <w:r>
        <w:t>deliverable</w:t>
      </w:r>
      <w:proofErr w:type="gramEnd"/>
      <w:r>
        <w:t xml:space="preserve"> to CRCP grant, post to CORIS?</w:t>
      </w:r>
    </w:p>
    <w:p w:rsidR="00F62FEE" w:rsidRDefault="00F62FEE" w:rsidP="00F62FEE">
      <w:pPr>
        <w:pStyle w:val="ListParagraph"/>
        <w:numPr>
          <w:ilvl w:val="1"/>
          <w:numId w:val="1"/>
        </w:numPr>
      </w:pPr>
      <w:r>
        <w:t>send to Susie</w:t>
      </w:r>
    </w:p>
    <w:p w:rsidR="00065C42" w:rsidRDefault="00065C42" w:rsidP="00065C42">
      <w:pPr>
        <w:pStyle w:val="ListParagraph"/>
        <w:numPr>
          <w:ilvl w:val="0"/>
          <w:numId w:val="1"/>
        </w:numPr>
      </w:pPr>
      <w:r>
        <w:t>Change wording from journal article so not verbatim, self-plagiarism</w:t>
      </w:r>
      <w:bookmarkStart w:id="0" w:name="_GoBack"/>
      <w:bookmarkEnd w:id="0"/>
    </w:p>
    <w:sectPr w:rsidR="0006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6759A"/>
    <w:multiLevelType w:val="hybridMultilevel"/>
    <w:tmpl w:val="B8CA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C3"/>
    <w:rsid w:val="00065C42"/>
    <w:rsid w:val="00195BC3"/>
    <w:rsid w:val="001C5113"/>
    <w:rsid w:val="002F6C63"/>
    <w:rsid w:val="00382AD2"/>
    <w:rsid w:val="0059092E"/>
    <w:rsid w:val="005C17B2"/>
    <w:rsid w:val="005E7EC7"/>
    <w:rsid w:val="006265E7"/>
    <w:rsid w:val="00B03D61"/>
    <w:rsid w:val="00EC06CA"/>
    <w:rsid w:val="00F62FEE"/>
    <w:rsid w:val="00F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64443-7D01-4633-8BF7-C7A8F8B8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BC3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195BC3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ListParagraph">
    <w:name w:val="List Paragraph"/>
    <w:basedOn w:val="Normal"/>
    <w:uiPriority w:val="34"/>
    <w:qFormat/>
    <w:rsid w:val="00F62F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065C42"/>
    <w:pPr>
      <w:spacing w:after="100"/>
    </w:pPr>
  </w:style>
  <w:style w:type="paragraph" w:styleId="TOC10">
    <w:name w:val="toc 1"/>
    <w:basedOn w:val="Normal"/>
    <w:next w:val="Normal"/>
    <w:autoRedefine/>
    <w:uiPriority w:val="39"/>
    <w:semiHidden/>
    <w:unhideWhenUsed/>
    <w:rsid w:val="00065C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73080-F21A-481A-9E57-8D0BA310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5</cp:revision>
  <dcterms:created xsi:type="dcterms:W3CDTF">2015-07-01T19:28:00Z</dcterms:created>
  <dcterms:modified xsi:type="dcterms:W3CDTF">2015-07-02T19:35:00Z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atm1984@gmail.com@www.mendeley.com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http://www.zotero.org/styles/journal-of-hydrology</vt:lpwstr>
  </property>
  <property fmtid="{D5CDD505-2E9C-101B-9397-08002B2CF9AE}" pid="18" name="Mendeley Recent Style Name 6_1">
    <vt:lpwstr>Journal of Hydrology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http://www.zotero.org/styles/remote-sensing-of-environment</vt:lpwstr>
  </property>
  <property fmtid="{D5CDD505-2E9C-101B-9397-08002B2CF9AE}" pid="24" name="Mendeley Recent Style Name 9_1">
    <vt:lpwstr>Remote Sensing of Environment</vt:lpwstr>
  </property>
</Properties>
</file>