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26D0C5" w14:textId="77777777" w:rsidR="00555523" w:rsidRDefault="00555523"/>
    <w:sectPr w:rsidR="005555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E89"/>
    <w:rsid w:val="00537E89"/>
    <w:rsid w:val="00555523"/>
    <w:rsid w:val="00730C0B"/>
    <w:rsid w:val="00F10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20A01"/>
  <w15:chartTrackingRefBased/>
  <w15:docId w15:val="{5C0378DA-30EC-4FD2-8EB8-76DD51F3C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37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37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37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37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37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37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37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37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37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7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37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37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37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37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37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37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37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37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37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3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37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37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37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37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37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37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37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37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537E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Ahad Razack</dc:creator>
  <cp:keywords/>
  <dc:description/>
  <cp:lastModifiedBy>Ahad Razack</cp:lastModifiedBy>
  <cp:revision>1</cp:revision>
  <dcterms:created xsi:type="dcterms:W3CDTF">2024-10-19T02:27:00Z</dcterms:created>
  <dcterms:modified xsi:type="dcterms:W3CDTF">2024-10-19T02:28:00Z</dcterms:modified>
</cp:coreProperties>
</file>