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0" w:before="0" w:line="288" w:lineRule="auto"/>
        <w:rPr>
          <w:color w:val="202124"/>
          <w:sz w:val="96"/>
          <w:szCs w:val="96"/>
        </w:rPr>
      </w:pPr>
      <w:bookmarkStart w:colFirst="0" w:colLast="0" w:name="_xbizcvyiw3cz" w:id="0"/>
      <w:bookmarkEnd w:id="0"/>
      <w:r w:rsidDel="00000000" w:rsidR="00000000" w:rsidRPr="00000000">
        <w:rPr>
          <w:color w:val="202124"/>
          <w:sz w:val="96"/>
          <w:szCs w:val="96"/>
          <w:rtl w:val="0"/>
        </w:rPr>
        <w:t xml:space="preserve">Virtual Private Networks (VPN)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x3vbmtpycq78" w:id="1"/>
      <w:bookmarkEnd w:id="1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" w:cs="Roboto" w:eastAsia="Roboto" w:hAnsi="Roboto"/>
          <w:color w:val="202124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rtl w:val="0"/>
        </w:rPr>
        <w:t xml:space="preserve">In this lab, you establish VPN tunnels between two networks in separate regions such that a VM in one network can ping a VM in the other network over its internal IP address.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02124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6"/>
          <w:szCs w:val="26"/>
          <w:rtl w:val="0"/>
        </w:rPr>
        <w:t xml:space="preserve">Create VPN gateways in each network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6"/>
          <w:szCs w:val="26"/>
          <w:rtl w:val="0"/>
        </w:rPr>
        <w:t xml:space="preserve">Create VPN tunnels between the gateways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6"/>
          <w:szCs w:val="26"/>
          <w:rtl w:val="0"/>
        </w:rPr>
        <w:t xml:space="preserve">Verify VPN connectivity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ind w:left="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Task : Create the VPN gateways and tunnels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ind w:left="0" w:firstLine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Reserve two static IP addresses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ind w:left="0" w:firstLine="0"/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  <w:rtl w:val="0"/>
        </w:rPr>
        <w:t xml:space="preserve">gcloud compute addresses create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rtl w:val="0"/>
        </w:rPr>
        <w:t xml:space="preserve">vpn-1-static-ip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  <w:rtl w:val="0"/>
        </w:rPr>
        <w:t xml:space="preserve">\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ind w:left="0" w:firstLine="0"/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  <w:rtl w:val="0"/>
        </w:rPr>
        <w:t xml:space="preserve">    --global \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Roboto Mono" w:cs="Roboto Mono" w:eastAsia="Roboto Mono" w:hAnsi="Roboto Mono"/>
          <w:b w:val="1"/>
          <w:color w:val="37474f"/>
          <w:sz w:val="20"/>
          <w:szCs w:val="20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  <w:rtl w:val="0"/>
        </w:rPr>
        <w:t xml:space="preserve">    --ip-version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shd w:fill="f1f3f4" w:val="clear"/>
          <w:rtl w:val="0"/>
        </w:rPr>
        <w:t xml:space="preserve">IPV4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Roboto Mono" w:cs="Roboto Mono" w:eastAsia="Roboto Mono" w:hAnsi="Roboto Mono"/>
          <w:b w:val="1"/>
          <w:color w:val="37474f"/>
          <w:sz w:val="20"/>
          <w:szCs w:val="20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  <w:rtl w:val="0"/>
        </w:rPr>
        <w:t xml:space="preserve">    --region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shd w:fill="f1f3f4" w:val="clear"/>
          <w:rtl w:val="0"/>
        </w:rPr>
        <w:t xml:space="preserve">us-central1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Roboto Mono" w:cs="Roboto Mono" w:eastAsia="Roboto Mono" w:hAnsi="Roboto Mono"/>
          <w:b w:val="1"/>
          <w:color w:val="37474f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Roboto Mono" w:cs="Roboto Mono" w:eastAsia="Roboto Mono" w:hAnsi="Roboto Mono"/>
          <w:color w:val="37474f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  <w:rtl w:val="0"/>
        </w:rPr>
        <w:t xml:space="preserve">gcloud compute addresses create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vpn-2-static-ip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  <w:rtl w:val="0"/>
        </w:rPr>
        <w:t xml:space="preserve">\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  <w:rtl w:val="0"/>
        </w:rPr>
        <w:t xml:space="preserve">    --global \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rPr>
          <w:rFonts w:ascii="Roboto Mono" w:cs="Roboto Mono" w:eastAsia="Roboto Mono" w:hAnsi="Roboto Mono"/>
          <w:b w:val="1"/>
          <w:color w:val="37474f"/>
          <w:sz w:val="20"/>
          <w:szCs w:val="20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shd w:fill="f1f3f4" w:val="clear"/>
          <w:rtl w:val="0"/>
        </w:rPr>
        <w:t xml:space="preserve">    --ip-version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shd w:fill="f1f3f4" w:val="clear"/>
          <w:rtl w:val="0"/>
        </w:rPr>
        <w:t xml:space="preserve">IPV4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Roboto Mono" w:cs="Roboto Mono" w:eastAsia="Roboto Mono" w:hAnsi="Roboto Mono"/>
          <w:color w:val="37474f"/>
          <w:shd w:fill="f1f3f4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1f3f4" w:val="clear"/>
          <w:rtl w:val="0"/>
        </w:rPr>
        <w:t xml:space="preserve">    --region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1"/>
          <w:szCs w:val="21"/>
          <w:shd w:fill="f1f3f4" w:val="clear"/>
          <w:rtl w:val="0"/>
        </w:rPr>
        <w:t xml:space="preserve">europe-west1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ind w:left="0" w:firstLine="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84.00000000000006" w:lineRule="auto"/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