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83"/>
        <w:gridCol w:w="8188"/>
      </w:tblGrid>
      <w:tr>
        <w:tblPrEx>
          <w:shd w:val="clear" w:color="auto" w:fill="ced7e7"/>
        </w:tblPrEx>
        <w:trPr>
          <w:trHeight w:val="1671" w:hRule="atLeast"/>
        </w:trPr>
        <w:tc>
          <w:tcPr>
            <w:tcW w:type="dxa" w:w="138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18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Министерство науки и высшего образования Российской Федерации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высшего образования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«Московский государственный технический университет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имени Н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Баумана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национальный исследовательский университет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)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»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МГТУ им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Баумана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)</w:t>
            </w:r>
          </w:p>
        </w:tc>
      </w:tr>
    </w:tbl>
    <w:p>
      <w:pPr>
        <w:pStyle w:val="Normal.0"/>
      </w:pPr>
    </w:p>
    <w:p>
      <w:pPr>
        <w:pStyle w:val="Обычный"/>
        <w:pBdr>
          <w:top w:val="nil"/>
          <w:left w:val="nil"/>
          <w:bottom w:val="single" w:color="000000" w:sz="24" w:space="0" w:shadow="0" w:frame="0"/>
          <w:right w:val="nil"/>
        </w:pBdr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10"/>
          <w:szCs w:val="1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ФАКУЛЬТЕТ </w:t>
      </w:r>
      <w:r>
        <w:rPr>
          <w:rFonts w:ascii="Times New Roman" w:hAnsi="Times New Roman" w:hint="default"/>
          <w:rtl w:val="0"/>
          <w:lang w:val="ru-RU"/>
        </w:rPr>
        <w:t>«Информатика и системы управления»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КАФЕДРА </w:t>
      </w:r>
      <w:r>
        <w:rPr>
          <w:rFonts w:ascii="Times New Roman" w:hAnsi="Times New Roman" w:hint="default"/>
          <w:rtl w:val="0"/>
          <w:lang w:val="ru-RU"/>
        </w:rPr>
        <w:t>«Системы обработки информации и управления»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18"/>
          <w:szCs w:val="18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 w:hint="default"/>
          <w:b w:val="1"/>
          <w:bCs w:val="1"/>
          <w:sz w:val="44"/>
          <w:szCs w:val="44"/>
          <w:rtl w:val="0"/>
          <w:lang w:val="ru-RU"/>
        </w:rPr>
        <w:t>РАСЧЕТНО</w:t>
      </w:r>
      <w:r>
        <w:rPr>
          <w:rFonts w:ascii="Times New Roman" w:hAnsi="Times New Roman"/>
          <w:b w:val="1"/>
          <w:bCs w:val="1"/>
          <w:sz w:val="44"/>
          <w:szCs w:val="44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44"/>
          <w:szCs w:val="44"/>
          <w:rtl w:val="0"/>
          <w:lang w:val="ru-RU"/>
        </w:rPr>
        <w:t>ПОЯСНИТЕЛЬНАЯ ЗАПИСКА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К   КУРСОВО</w:t>
      </w: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 xml:space="preserve">   </w:t>
      </w: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ПРОЕКТУ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НА ТЕМУ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: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</w:t>
      </w:r>
      <w:r>
        <w:rPr>
          <w:b w:val="1"/>
          <w:bCs w:val="1"/>
          <w:i w:val="1"/>
          <w:iCs w:val="1"/>
          <w:sz w:val="36"/>
          <w:szCs w:val="36"/>
          <w:rtl w:val="0"/>
          <w:lang w:val="ru-RU"/>
        </w:rPr>
        <w:t>Решение задачи машинного обучения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 xml:space="preserve">Студент </w:t>
      </w:r>
      <w:r>
        <w:rPr>
          <w:rFonts w:ascii="Times New Roman" w:hAnsi="Times New Roman" w:hint="default"/>
          <w:rtl w:val="0"/>
          <w:lang w:val="ru-RU"/>
        </w:rPr>
        <w:t>группы ИУ</w:t>
      </w:r>
      <w:r>
        <w:rPr>
          <w:rFonts w:ascii="Times New Roman" w:hAnsi="Times New Roman"/>
          <w:rtl w:val="0"/>
          <w:lang w:val="ru-RU"/>
        </w:rPr>
        <w:t>5-64</w:t>
      </w:r>
      <w:r>
        <w:rPr>
          <w:rFonts w:ascii="Times New Roman" w:hAnsi="Times New Roman" w:hint="default"/>
          <w:rtl w:val="0"/>
          <w:lang w:val="ru-RU"/>
        </w:rPr>
        <w:t>Б</w:t>
      </w:r>
      <w:r>
        <w:rPr>
          <w:rFonts w:ascii="Times New Roman" w:cs="Times New Roman" w:hAnsi="Times New Roman" w:eastAsia="Times New Roman"/>
        </w:rPr>
        <w:tab/>
        <w:tab/>
      </w:r>
      <w:r>
        <w:rPr>
          <w:rFonts w:ascii="Times New Roman" w:hAnsi="Times New Roman"/>
          <w:rtl w:val="0"/>
          <w:lang w:val="ru-RU"/>
        </w:rPr>
        <w:t xml:space="preserve">             </w:t>
      </w:r>
      <w:r>
        <w:rPr>
          <w:rFonts w:ascii="Times New Roman" w:cs="Times New Roman" w:hAnsi="Times New Roman" w:eastAsia="Times New Roman"/>
        </w:rPr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   </w:t>
      </w:r>
      <w:r>
        <w:rPr>
          <w:rFonts w:ascii="Times New Roman" w:hAnsi="Times New Roman" w:hint="default"/>
          <w:rtl w:val="0"/>
          <w:lang w:val="ru-RU"/>
        </w:rPr>
        <w:t>Евсюков Н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М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ind w:left="709" w:right="565" w:firstLine="709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Группа</w:t>
      </w:r>
      <w:r>
        <w:rPr>
          <w:rFonts w:ascii="Times New Roman" w:hAnsi="Times New Roman"/>
          <w:sz w:val="18"/>
          <w:szCs w:val="18"/>
          <w:rtl w:val="0"/>
          <w:lang w:val="ru-RU"/>
        </w:rPr>
        <w:t>)</w:t>
        <w:tab/>
        <w:tab/>
        <w:tab/>
        <w:tab/>
        <w:tab/>
        <w:t xml:space="preserve">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>Руководитель курсово</w:t>
      </w:r>
      <w:r>
        <w:rPr>
          <w:rFonts w:ascii="Times New Roman" w:hAnsi="Times New Roman" w:hint="default"/>
          <w:rtl w:val="0"/>
          <w:lang w:val="ru-RU"/>
        </w:rPr>
        <w:t>го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проекта</w:t>
      </w:r>
      <w:r>
        <w:rPr>
          <w:rFonts w:ascii="Times New Roman" w:hAnsi="Times New Roman"/>
          <w:rtl w:val="0"/>
          <w:lang w:val="ru-RU"/>
        </w:rPr>
        <w:t xml:space="preserve"> </w:t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   </w:t>
      </w:r>
      <w:r>
        <w:rPr>
          <w:rtl w:val="0"/>
          <w:lang w:val="ru-RU"/>
        </w:rPr>
        <w:t>Гапанюк Ю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 xml:space="preserve">.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 xml:space="preserve">Консультант 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____________________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20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20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Обычный"/>
        <w:spacing w:after="0"/>
        <w:jc w:val="center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1" w:bottom="1134" w:left="1418" w:header="709" w:footer="709"/>
          <w:titlePg w:val="1"/>
          <w:bidi w:val="0"/>
        </w:sect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 xml:space="preserve">Федеральное государственное бюджетное образовательное учреждение 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высшего образования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«Московский государственный технический университет имени Н</w:t>
      </w:r>
      <w:r>
        <w:rPr>
          <w:rFonts w:ascii="Times New Roman" w:hAnsi="Times New Roman"/>
          <w:b w:val="1"/>
          <w:bCs w:val="1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Баумана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национальный исследовательский университет</w:t>
      </w:r>
      <w:r>
        <w:rPr>
          <w:rFonts w:ascii="Times New Roman" w:hAnsi="Times New Roman"/>
          <w:b w:val="1"/>
          <w:bCs w:val="1"/>
          <w:rtl w:val="0"/>
          <w:lang w:val="ru-RU"/>
        </w:rPr>
        <w:t>)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»</w:t>
      </w:r>
    </w:p>
    <w:p>
      <w:pPr>
        <w:pStyle w:val="Обычный"/>
        <w:pBdr>
          <w:top w:val="nil"/>
          <w:left w:val="nil"/>
          <w:bottom w:val="single" w:color="000000" w:sz="24" w:space="0" w:shadow="0" w:frame="0"/>
          <w:right w:val="nil"/>
        </w:pBdr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МГТУ им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</w:t>
      </w:r>
      <w:r>
        <w:rPr>
          <w:rFonts w:ascii="Times New Roman" w:hAnsi="Times New Roman"/>
          <w:b w:val="1"/>
          <w:bCs w:val="1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Баумана</w:t>
      </w:r>
      <w:r>
        <w:rPr>
          <w:rFonts w:ascii="Times New Roman" w:hAnsi="Times New Roman"/>
          <w:b w:val="1"/>
          <w:bCs w:val="1"/>
          <w:rtl w:val="0"/>
          <w:lang w:val="ru-RU"/>
        </w:rPr>
        <w:t>)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Обычный"/>
        <w:spacing w:after="0"/>
        <w:ind w:right="1418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УТВЕРЖДАЮ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Заведующий кафедрой </w:t>
      </w:r>
      <w:r>
        <w:rPr>
          <w:rFonts w:ascii="Times New Roman" w:hAnsi="Times New Roman"/>
          <w:rtl w:val="0"/>
          <w:lang w:val="ru-RU"/>
        </w:rPr>
        <w:t>__________</w:t>
      </w:r>
    </w:p>
    <w:p>
      <w:pPr>
        <w:pStyle w:val="Обычный"/>
        <w:spacing w:after="0"/>
        <w:ind w:left="7799" w:firstLine="709"/>
        <w:jc w:val="center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rtl w:val="0"/>
          <w:lang w:val="ru-RU"/>
        </w:rPr>
        <w:t>(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Индекс</w:t>
      </w:r>
      <w:r>
        <w:rPr>
          <w:rFonts w:ascii="Times New Roman" w:hAnsi="Times New Roman"/>
          <w:sz w:val="16"/>
          <w:szCs w:val="16"/>
          <w:rtl w:val="0"/>
          <w:lang w:val="ru-RU"/>
        </w:rPr>
        <w:t>)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  _______________</w:t>
      </w:r>
    </w:p>
    <w:p>
      <w:pPr>
        <w:pStyle w:val="Обычный"/>
        <w:spacing w:after="0"/>
        <w:ind w:left="7799" w:firstLine="709"/>
        <w:jc w:val="center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rtl w:val="0"/>
          <w:lang w:val="ru-RU"/>
        </w:rPr>
        <w:t>(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И</w:t>
      </w:r>
      <w:r>
        <w:rPr>
          <w:rFonts w:ascii="Times New Roman" w:hAnsi="Times New Roman"/>
          <w:sz w:val="16"/>
          <w:szCs w:val="16"/>
          <w:rtl w:val="0"/>
          <w:lang w:val="ru-RU"/>
        </w:rPr>
        <w:t>.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О</w:t>
      </w:r>
      <w:r>
        <w:rPr>
          <w:rFonts w:ascii="Times New Roman" w:hAnsi="Times New Roman"/>
          <w:sz w:val="16"/>
          <w:szCs w:val="16"/>
          <w:rtl w:val="0"/>
          <w:lang w:val="ru-RU"/>
        </w:rPr>
        <w:t>.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Фамилия</w:t>
      </w:r>
      <w:r>
        <w:rPr>
          <w:rFonts w:ascii="Times New Roman" w:hAnsi="Times New Roman"/>
          <w:sz w:val="16"/>
          <w:szCs w:val="16"/>
          <w:rtl w:val="0"/>
          <w:lang w:val="ru-RU"/>
        </w:rPr>
        <w:t>)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« </w:t>
      </w:r>
      <w:r>
        <w:rPr>
          <w:rFonts w:ascii="Times New Roman" w:hAnsi="Times New Roman"/>
          <w:rtl w:val="0"/>
          <w:lang w:val="ru-RU"/>
        </w:rPr>
        <w:t xml:space="preserve">_____ </w:t>
      </w:r>
      <w:r>
        <w:rPr>
          <w:rFonts w:ascii="Times New Roman" w:hAnsi="Times New Roman" w:hint="default"/>
          <w:rtl w:val="0"/>
          <w:lang w:val="ru-RU"/>
        </w:rPr>
        <w:t xml:space="preserve">» </w:t>
      </w:r>
      <w:r>
        <w:rPr>
          <w:rFonts w:ascii="Times New Roman" w:hAnsi="Times New Roman"/>
          <w:rtl w:val="0"/>
          <w:lang w:val="ru-RU"/>
        </w:rPr>
        <w:t xml:space="preserve">____________ 20 ____ </w:t>
      </w:r>
      <w:r>
        <w:rPr>
          <w:rFonts w:ascii="Times New Roman" w:hAnsi="Times New Roman" w:hint="default"/>
          <w:rtl w:val="0"/>
          <w:lang w:val="ru-RU"/>
        </w:rPr>
        <w:t>г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Normal.0"/>
        <w:widowControl w:val="1"/>
        <w:rPr>
          <w:sz w:val="14"/>
          <w:szCs w:val="14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 w:hint="default"/>
          <w:b w:val="1"/>
          <w:bCs w:val="1"/>
          <w:spacing w:val="100"/>
          <w:sz w:val="36"/>
          <w:szCs w:val="36"/>
          <w:rtl w:val="0"/>
          <w:lang w:val="ru-RU"/>
        </w:rPr>
        <w:t>ЗАДАНИЕ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на выполнение курсов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ого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проекта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4"/>
          <w:szCs w:val="14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по дисциплине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«Технологии машинного обучения»</w:t>
      </w:r>
      <w:r>
        <w:rPr>
          <w:rFonts w:ascii="Times New Roman" w:hAnsi="Times New Roman"/>
          <w:rtl w:val="0"/>
          <w:lang w:val="ru-RU"/>
        </w:rPr>
        <w:t>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Студент группы </w:t>
      </w:r>
      <w:r>
        <w:rPr>
          <w:rFonts w:ascii="Times New Roman" w:hAnsi="Times New Roman" w:hint="default"/>
          <w:rtl w:val="0"/>
          <w:lang w:val="ru-RU"/>
        </w:rPr>
        <w:t>ИУ</w:t>
      </w:r>
      <w:r>
        <w:rPr>
          <w:rFonts w:ascii="Times New Roman" w:hAnsi="Times New Roman"/>
          <w:rtl w:val="0"/>
          <w:lang w:val="ru-RU"/>
        </w:rPr>
        <w:t>5-64</w:t>
      </w:r>
      <w:r>
        <w:rPr>
          <w:rFonts w:ascii="Times New Roman" w:hAnsi="Times New Roman" w:hint="default"/>
          <w:rtl w:val="0"/>
          <w:lang w:val="ru-RU"/>
        </w:rPr>
        <w:t>Б</w:t>
      </w:r>
      <w:r>
        <w:rPr>
          <w:rFonts w:ascii="Times New Roman" w:hAnsi="Times New Roman"/>
          <w:rtl w:val="0"/>
          <w:lang w:val="ru-RU"/>
        </w:rPr>
        <w:t>___________________________________________________________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4"/>
          <w:szCs w:val="14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</w:t>
      </w:r>
      <w:r>
        <w:rPr>
          <w:rFonts w:ascii="Times New Roman" w:hAnsi="Times New Roman"/>
          <w:rtl w:val="0"/>
          <w:lang w:val="ru-RU"/>
        </w:rPr>
        <w:t>____</w:t>
      </w:r>
      <w:r>
        <w:rPr>
          <w:rFonts w:ascii="Times New Roman" w:hAnsi="Times New Roman"/>
          <w:rtl w:val="0"/>
          <w:lang w:val="ru-RU"/>
        </w:rPr>
        <w:t>________</w:t>
      </w:r>
      <w:r>
        <w:rPr>
          <w:rFonts w:ascii="Times New Roman" w:hAnsi="Times New Roman" w:hint="default"/>
          <w:rtl w:val="0"/>
          <w:lang w:val="ru-RU"/>
        </w:rPr>
        <w:t>Евсюков Никита Михайлович</w:t>
      </w:r>
      <w:r>
        <w:rPr>
          <w:rFonts w:ascii="Times New Roman" w:hAnsi="Times New Roman"/>
          <w:rtl w:val="0"/>
          <w:lang w:val="ru-RU"/>
        </w:rPr>
        <w:t>________________________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(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Фамилия</w:t>
      </w:r>
      <w:r>
        <w:rPr>
          <w:rFonts w:ascii="Times New Roman" w:hAnsi="Times New Roman"/>
          <w:sz w:val="20"/>
          <w:szCs w:val="2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имя</w:t>
      </w:r>
      <w:r>
        <w:rPr>
          <w:rFonts w:ascii="Times New Roman" w:hAnsi="Times New Roman"/>
          <w:sz w:val="20"/>
          <w:szCs w:val="2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отчество</w:t>
      </w:r>
      <w:r>
        <w:rPr>
          <w:rFonts w:ascii="Times New Roman" w:hAnsi="Times New Roman"/>
          <w:sz w:val="20"/>
          <w:szCs w:val="20"/>
          <w:rtl w:val="0"/>
          <w:lang w:val="ru-RU"/>
        </w:rPr>
        <w:t>)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2"/>
          <w:szCs w:val="12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Тема курсово</w:t>
      </w:r>
      <w:r>
        <w:rPr>
          <w:rFonts w:ascii="Times New Roman" w:hAnsi="Times New Roman" w:hint="default"/>
          <w:rtl w:val="0"/>
          <w:lang w:val="ru-RU"/>
        </w:rPr>
        <w:t>го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проекта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«Бинарная классификация»</w:t>
      </w:r>
      <w:r>
        <w:rPr>
          <w:rFonts w:ascii="Times New Roman" w:hAnsi="Times New Roman"/>
          <w:rtl w:val="0"/>
          <w:lang w:val="ru-RU"/>
        </w:rPr>
        <w:t>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2"/>
          <w:szCs w:val="12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Направленность К</w:t>
      </w:r>
      <w:r>
        <w:rPr>
          <w:rFonts w:ascii="Times New Roman" w:hAnsi="Times New Roman" w:hint="default"/>
          <w:rtl w:val="0"/>
          <w:lang w:val="ru-RU"/>
        </w:rPr>
        <w:t>П</w:t>
      </w:r>
      <w:r>
        <w:rPr>
          <w:rFonts w:ascii="Times New Roman" w:hAnsi="Times New Roman"/>
          <w:rtl w:val="0"/>
          <w:lang w:val="ru-RU"/>
        </w:rPr>
        <w:t xml:space="preserve"> (</w:t>
      </w:r>
      <w:r>
        <w:rPr>
          <w:rFonts w:ascii="Times New Roman" w:hAnsi="Times New Roman" w:hint="default"/>
          <w:rtl w:val="0"/>
          <w:lang w:val="ru-RU"/>
        </w:rPr>
        <w:t>учебная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исследовательская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практическая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производственная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др</w:t>
      </w:r>
      <w:r>
        <w:rPr>
          <w:rFonts w:ascii="Times New Roman" w:hAnsi="Times New Roman"/>
          <w:rtl w:val="0"/>
          <w:lang w:val="ru-RU"/>
        </w:rPr>
        <w:t>.)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Источник тематики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кафедра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предприятие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НИР</w:t>
      </w:r>
      <w:r>
        <w:rPr>
          <w:rFonts w:ascii="Times New Roman" w:hAnsi="Times New Roman"/>
          <w:rtl w:val="0"/>
          <w:lang w:val="ru-RU"/>
        </w:rPr>
        <w:t>) 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График выполнения работы</w:t>
      </w:r>
      <w:r>
        <w:rPr>
          <w:rFonts w:ascii="Times New Roman" w:hAnsi="Times New Roman"/>
          <w:rtl w:val="0"/>
          <w:lang w:val="ru-RU"/>
        </w:rPr>
        <w:t xml:space="preserve">:  25%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50%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75%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100%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сновной текст 2"/>
        <w:spacing w:after="0" w:line="240" w:lineRule="auto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сновной текст 3"/>
        <w:spacing w:after="0"/>
        <w:rPr>
          <w:sz w:val="22"/>
          <w:szCs w:val="2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ru-RU"/>
        </w:rPr>
        <w:t>Задание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sz w:val="22"/>
          <w:szCs w:val="22"/>
          <w:rtl w:val="0"/>
          <w:lang w:val="ru-RU"/>
        </w:rPr>
        <w:t>решение задачи машинного обучения на основе материалов дисциплины</w:t>
      </w:r>
      <w:r>
        <w:rPr>
          <w:sz w:val="22"/>
          <w:szCs w:val="22"/>
          <w:rtl w:val="0"/>
          <w:lang w:val="ru-RU"/>
        </w:rPr>
        <w:t xml:space="preserve">, </w:t>
      </w:r>
    </w:p>
    <w:p>
      <w:pPr>
        <w:pStyle w:val="Основной текст 3"/>
        <w:spacing w:after="0"/>
        <w:rPr>
          <w:rFonts w:ascii="Times New Roman" w:cs="Times New Roman" w:hAnsi="Times New Roman" w:eastAsia="Times New Roman"/>
        </w:rPr>
      </w:pPr>
      <w:r>
        <w:rPr>
          <w:sz w:val="22"/>
          <w:szCs w:val="22"/>
          <w:rtl w:val="0"/>
          <w:lang w:val="ru-RU"/>
        </w:rPr>
        <w:t>выполняется студентом единолично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rFonts w:ascii="Times New Roman" w:hAnsi="Times New Roman"/>
          <w:rtl w:val="0"/>
          <w:lang w:val="ru-RU"/>
        </w:rPr>
        <w:t>______</w:t>
      </w:r>
      <w:r>
        <w:rPr>
          <w:rFonts w:ascii="Times New Roman" w:hAnsi="Times New Roman"/>
          <w:rtl w:val="0"/>
          <w:lang w:val="ru-RU"/>
        </w:rPr>
        <w:t>_____</w:t>
      </w:r>
      <w:r>
        <w:rPr>
          <w:rFonts w:ascii="Times New Roman" w:hAnsi="Times New Roman"/>
          <w:rtl w:val="0"/>
          <w:lang w:val="ru-RU"/>
        </w:rPr>
        <w:t>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Оформление курсово</w:t>
      </w: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го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проекта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>: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8"/>
          <w:szCs w:val="8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Расчетно</w:t>
      </w:r>
      <w:r>
        <w:rPr>
          <w:rFonts w:ascii="Times New Roman" w:hAnsi="Times New Roman"/>
          <w:rtl w:val="0"/>
          <w:lang w:val="ru-RU"/>
        </w:rPr>
        <w:t>-</w:t>
      </w:r>
      <w:r>
        <w:rPr>
          <w:rFonts w:ascii="Times New Roman" w:hAnsi="Times New Roman" w:hint="default"/>
          <w:rtl w:val="0"/>
          <w:lang w:val="ru-RU"/>
        </w:rPr>
        <w:t xml:space="preserve">пояснительная записка на </w:t>
      </w:r>
      <w:r>
        <w:rPr>
          <w:rFonts w:ascii="Times New Roman" w:hAnsi="Times New Roman"/>
          <w:rtl w:val="0"/>
          <w:lang w:val="ru-RU"/>
        </w:rPr>
        <w:t>37</w:t>
      </w:r>
      <w:r>
        <w:rPr>
          <w:rFonts w:ascii="Times New Roman" w:hAnsi="Times New Roman" w:hint="default"/>
          <w:rtl w:val="0"/>
          <w:lang w:val="ru-RU"/>
        </w:rPr>
        <w:t xml:space="preserve"> листах формата А</w:t>
      </w:r>
      <w:r>
        <w:rPr>
          <w:rFonts w:ascii="Times New Roman" w:hAnsi="Times New Roman"/>
          <w:rtl w:val="0"/>
          <w:lang w:val="ru-RU"/>
        </w:rPr>
        <w:t>4.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Перечень графического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иллюстративного</w:t>
      </w:r>
      <w:r>
        <w:rPr>
          <w:rFonts w:ascii="Times New Roman" w:hAnsi="Times New Roman"/>
          <w:rtl w:val="0"/>
          <w:lang w:val="ru-RU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 xml:space="preserve">материала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чертежи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плакаты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слайды и т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п</w:t>
      </w:r>
      <w:r>
        <w:rPr>
          <w:rFonts w:ascii="Times New Roman" w:hAnsi="Times New Roman"/>
          <w:rtl w:val="0"/>
          <w:lang w:val="ru-RU"/>
        </w:rPr>
        <w:t xml:space="preserve">.)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Дата выдачи задания « </w:t>
      </w:r>
      <w:r>
        <w:rPr>
          <w:rFonts w:ascii="Times New Roman" w:hAnsi="Times New Roman"/>
          <w:rtl w:val="0"/>
          <w:lang w:val="ru-RU"/>
        </w:rPr>
        <w:t>12</w:t>
      </w:r>
      <w:r>
        <w:rPr>
          <w:rFonts w:ascii="Times New Roman" w:hAnsi="Times New Roman" w:hint="default"/>
          <w:rtl w:val="0"/>
          <w:lang w:val="ru-RU"/>
        </w:rPr>
        <w:t xml:space="preserve"> »</w:t>
      </w:r>
      <w:r>
        <w:rPr>
          <w:rFonts w:ascii="Times New Roman" w:hAnsi="Times New Roman" w:hint="default"/>
          <w:rtl w:val="0"/>
          <w:lang w:val="ru-RU"/>
        </w:rPr>
        <w:t xml:space="preserve"> февраля</w:t>
      </w:r>
      <w:r>
        <w:rPr>
          <w:rFonts w:ascii="Times New Roman" w:hAnsi="Times New Roman"/>
          <w:rtl w:val="0"/>
          <w:lang w:val="ru-RU"/>
        </w:rPr>
        <w:t xml:space="preserve"> 20</w:t>
      </w:r>
      <w:r>
        <w:rPr>
          <w:rFonts w:ascii="Times New Roman" w:hAnsi="Times New Roman"/>
          <w:rtl w:val="0"/>
          <w:lang w:val="ru-RU"/>
        </w:rPr>
        <w:t>20</w:t>
      </w:r>
      <w:r>
        <w:rPr>
          <w:rFonts w:ascii="Times New Roman" w:hAnsi="Times New Roman" w:hint="default"/>
          <w:rtl w:val="0"/>
          <w:lang w:val="ru-RU"/>
        </w:rPr>
        <w:t xml:space="preserve"> г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Руководитель курсово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го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проекта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</w:t>
        <w:tab/>
      </w:r>
      <w:r>
        <w:rPr>
          <w:rFonts w:ascii="Times New Roman" w:cs="Times New Roman" w:hAnsi="Times New Roman" w:eastAsia="Times New Roman"/>
          <w:rtl w:val="0"/>
        </w:rPr>
        <w:tab/>
        <w:t xml:space="preserve">_________________ </w:t>
      </w:r>
      <w:r>
        <w:rPr>
          <w:rFonts w:ascii="Times New Roman" w:hAnsi="Times New Roman"/>
          <w:rtl w:val="0"/>
          <w:lang w:val="ru-RU"/>
        </w:rPr>
        <w:t xml:space="preserve">                 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Гапанюк Ю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Е</w:t>
      </w:r>
      <w:r>
        <w:rPr>
          <w:rFonts w:ascii="Times New Roman" w:hAnsi="Times New Roman"/>
          <w:rtl w:val="0"/>
          <w:lang w:val="ru-RU"/>
        </w:rPr>
        <w:t xml:space="preserve">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Студент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   </w:t>
      </w:r>
      <w:r>
        <w:rPr>
          <w:rFonts w:ascii="Times New Roman" w:hAnsi="Times New Roman" w:hint="default"/>
          <w:rtl w:val="0"/>
          <w:lang w:val="ru-RU"/>
        </w:rPr>
        <w:t>Евсюков Н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М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6"/>
          <w:szCs w:val="16"/>
          <w:u w:val="single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u w:val="single"/>
          <w:rtl w:val="0"/>
          <w:lang w:val="ru-RU"/>
        </w:rPr>
        <w:t>Примечание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Задание оформляется в двух экземплярах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один выдается студенту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второй хранится на кафедре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2227" w:right="1813" w:firstLine="0"/>
        <w:jc w:val="center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Оглавление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 w:line="360" w:lineRule="auto"/>
        <w:ind w:left="2227" w:right="1813" w:firstLine="0"/>
        <w:jc w:val="center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Задание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…………………………………………………………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4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Введение………………………………………………………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6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Выполнение…………………………………………………………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.7</w:t>
      </w:r>
    </w:p>
    <w:p>
      <w:pPr>
        <w:pStyle w:val="По умолчанию"/>
        <w:widowControl w:val="0"/>
        <w:numPr>
          <w:ilvl w:val="0"/>
          <w:numId w:val="3"/>
        </w:numPr>
        <w:bidi w:val="0"/>
        <w:spacing w:before="100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Заключение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,,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36</w:t>
      </w:r>
    </w:p>
    <w:p>
      <w:pPr>
        <w:pStyle w:val="По умолчанию"/>
        <w:widowControl w:val="0"/>
        <w:numPr>
          <w:ilvl w:val="0"/>
          <w:numId w:val="3"/>
        </w:numPr>
        <w:bidi w:val="0"/>
        <w:spacing w:before="140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Список</w:t>
      </w:r>
      <w:r>
        <w:rPr>
          <w:rFonts w:ascii="Arial" w:hAnsi="Arial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литературы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37</w:t>
      </w: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</w:rPr>
        <w:t xml:space="preserve">1.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Задание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данно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курсово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проекте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необходимо предпринять следующие шаги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70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Поиск и выбор набора данных для построения моделей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pacing w:val="-3"/>
          <w:sz w:val="28"/>
          <w:szCs w:val="28"/>
          <w:u w:color="000000"/>
          <w:rtl w:val="0"/>
          <w:lang w:val="ru-RU"/>
        </w:rPr>
        <w:t xml:space="preserve">На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основе выбранного набора данных студент должен построить модели машинного</w:t>
      </w:r>
      <w:r>
        <w:rPr>
          <w:rFonts w:ascii="Arial" w:hAnsi="Arial"/>
          <w:spacing w:val="-4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обучения для решения или задачи классификации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или задачи</w:t>
      </w:r>
      <w:r>
        <w:rPr>
          <w:rFonts w:ascii="Arial" w:hAnsi="Arial"/>
          <w:spacing w:val="-7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регрессии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765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Проведение разведочного анализа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Построение графиков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необходимых</w:t>
      </w:r>
      <w:r>
        <w:rPr>
          <w:rFonts w:ascii="Arial" w:hAnsi="Arial"/>
          <w:spacing w:val="-3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для понимания структуры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Анализ и заполнение пропусков в</w:t>
      </w:r>
      <w:r>
        <w:rPr>
          <w:rFonts w:ascii="Arial" w:hAnsi="Arial"/>
          <w:spacing w:val="-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04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 признаков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подходящих для построения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Кодирование категориальных признаков Масштабирование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Формирование</w:t>
      </w:r>
      <w:r>
        <w:rPr>
          <w:rFonts w:ascii="Arial" w:hAnsi="Arial"/>
          <w:spacing w:val="-38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вспомогательных признаков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улучшающих качество</w:t>
      </w:r>
      <w:r>
        <w:rPr>
          <w:rFonts w:ascii="Arial" w:hAnsi="Arial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Проведение корреляционного анализа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Формирование промежуточных выводов о возможности построения моделей машинного</w:t>
      </w:r>
      <w:r>
        <w:rPr>
          <w:rFonts w:ascii="Arial" w:hAnsi="Arial"/>
          <w:spacing w:val="-8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 зависимости от набора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порядок выполнения пунктов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2, 3, 4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может быть изменен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 метрик для последующей оценки качества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Необходимо выбрать</w:t>
      </w:r>
      <w:r>
        <w:rPr>
          <w:rFonts w:ascii="Arial" w:hAnsi="Arial"/>
          <w:spacing w:val="-39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 менее трех метрик и обосновать</w:t>
      </w:r>
      <w:r>
        <w:rPr>
          <w:rFonts w:ascii="Arial" w:hAnsi="Arial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 наиболее подходящих моделей для решения задачи классификации или регрессии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Необходимо использовать не менее пяти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две из которых должны</w:t>
      </w:r>
      <w:r>
        <w:rPr>
          <w:rFonts w:ascii="Arial" w:hAnsi="Arial"/>
          <w:spacing w:val="-45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быть ансамблевыми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  <w:sectPr>
          <w:headerReference w:type="default" r:id="rId8"/>
          <w:headerReference w:type="first" r:id="rId9"/>
          <w:pgSz w:w="11900" w:h="16840" w:orient="portrait"/>
          <w:pgMar w:top="1134" w:right="851" w:bottom="1134" w:left="1418" w:header="709" w:footer="709"/>
          <w:titlePg w:val="1"/>
          <w:bidi w:val="0"/>
        </w:sect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Формирование обучающей и тестовой выборок на 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основе исходного набора</w:t>
      </w:r>
      <w:r>
        <w:rPr>
          <w:rFonts w:ascii="Arial" w:hAnsi="Arial"/>
          <w:spacing w:val="-2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Построение базового решения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(baseline)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для выбранных моделей без подбора гиперпараметров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Производится обучение моделей </w:t>
      </w:r>
      <w:r>
        <w:rPr>
          <w:rFonts w:ascii="Arial" w:hAnsi="Arial" w:hint="default"/>
          <w:spacing w:val="-3"/>
          <w:sz w:val="28"/>
          <w:szCs w:val="28"/>
          <w:u w:color="000000"/>
          <w:rtl w:val="0"/>
          <w:lang w:val="ru-RU"/>
        </w:rPr>
        <w:t xml:space="preserve">на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основе обучающей выборки и оценка качества моделей на основе тестовой выборки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544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Подбор гиперпараметров для выбранных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Рекомендуется использовать методы кросс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-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валидации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В зависимости от используемой библиотеки можно применять функцию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GridSearchCV,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использовать перебор параметров в цикле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или использовать</w:t>
      </w:r>
      <w:r>
        <w:rPr>
          <w:rFonts w:ascii="Arial" w:hAnsi="Arial"/>
          <w:spacing w:val="-49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другие методы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6"/>
        </w:numPr>
        <w:spacing w:before="0" w:line="360" w:lineRule="auto"/>
        <w:ind w:right="1288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Повторение пункта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для найденных оптимальных значений гиперпараметров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Сравнение качества полученных моделей с качеством</w:t>
      </w:r>
      <w:r>
        <w:rPr>
          <w:rFonts w:ascii="Arial" w:hAnsi="Arial"/>
          <w:spacing w:val="-4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baseline-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6"/>
        </w:numPr>
        <w:spacing w:before="0" w:line="360" w:lineRule="auto"/>
        <w:ind w:right="51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Формирование выводов о качестве построенных моделей на основе выбранных метрик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Результаты сравнения качества рекомендуется отобразить в виде графиков и</w:t>
      </w:r>
      <w:r>
        <w:rPr>
          <w:rFonts w:ascii="Arial" w:hAnsi="Arial"/>
          <w:spacing w:val="-3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сделать выводы в форме текстового описания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Рекомендуется постройение графиков обучения и валидации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влияния значений гиперпарметров на качество моделей и</w:t>
      </w:r>
      <w:r>
        <w:rPr>
          <w:rFonts w:ascii="Arial" w:hAnsi="Arial"/>
          <w:spacing w:val="-15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т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Arial" w:cs="Arial" w:hAnsi="Arial" w:eastAsia="Arial"/>
          <w:sz w:val="22"/>
          <w:szCs w:val="22"/>
          <w:u w:color="000000"/>
          <w:rtl w:val="0"/>
        </w:rPr>
        <w:sectPr>
          <w:headerReference w:type="default" r:id="rId10"/>
          <w:headerReference w:type="first" r:id="rId11"/>
          <w:pgSz w:w="11900" w:h="16840" w:orient="portrait"/>
          <w:pgMar w:top="1134" w:right="851" w:bottom="1134" w:left="1418" w:header="709" w:footer="709"/>
          <w:titlePg w:val="1"/>
          <w:bidi w:val="0"/>
        </w:sectPr>
      </w:pPr>
      <w:r>
        <w:rPr>
          <w:rFonts w:ascii="Arial" w:cs="Arial" w:hAnsi="Arial" w:eastAsia="Arial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2.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Введение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8"/>
          <w:szCs w:val="3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Курсовой проект – самостоятельная часть учебной дисциплины «Технологии машинного обучения» – учебная и практическая исследовательская студенческая работа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направленная на решение комплексной задачи машинного обучения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Результатом курсового проекта является отчет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содержащий описания моделей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тексты программ и результаты экспериментов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Курсовой проект опирается на знания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умения и владения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полученные студентом в рамках лекций и лабораторных работ по дисциплине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рамках данной курсовой работы необходимо применить навыки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полученные в течение курса «Технологии машинного обучения»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 обосновать полученные результаты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3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Выполнение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3.1.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Поиск и выбор набора данных для построения моделей машинного обучения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На основе выбранного набора данных студент должен построить модели машинного обучения для решения или задачи классификации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или задачи</w:t>
      </w:r>
      <w:r>
        <w:rPr>
          <w:rFonts w:ascii="Arial" w:hAnsi="Arial"/>
          <w:i w:val="1"/>
          <w:iCs w:val="1"/>
          <w:spacing w:val="-1"/>
          <w:sz w:val="28"/>
          <w:szCs w:val="28"/>
          <w:rtl w:val="0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регрессии</w:t>
      </w: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Описание выбранного датасета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Данный датасет состоит из данных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основанных на оцифрованных изображениях тонкоигольного аспирата грудной массы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Они описывают характеристики ядер клеток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присутствующих на изображении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 помощью этих данных можно делать выводы относительно образований в грудной клетке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Информация об</w:t>
      </w:r>
      <w:r>
        <w:rPr>
          <w:rFonts w:ascii="Arial" w:hAnsi="Arial"/>
          <w:i w:val="1"/>
          <w:iCs w:val="1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атрибутах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pStyle w:val="По умолчанию"/>
        <w:widowControl w:val="0"/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left"/>
        <w:rPr>
          <w:rFonts w:ascii="Arial" w:cs="Arial" w:hAnsi="Arial" w:eastAsia="Arial"/>
          <w:sz w:val="28"/>
          <w:szCs w:val="28"/>
          <w:u w:color="000000"/>
          <w:lang w:val="ru-RU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ID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номер записи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Diagnosis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диагноз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m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злокачественный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b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доброкачественный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radius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среднее значение расстояний от центра до точек на периметре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texture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стандартное отклонение значений серой шкалы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perimeter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периметр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area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площадь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smoothness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локальное изменение длины радиуса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compactness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периметр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^2 /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Площадь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-1,0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concavity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выраженность вогнутых участков контура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concave points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количество вогнутых участков контура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symmetry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симметрия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fractal dimension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фрактальная размерность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рассматриваемом примере будем решать задачу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этого в качестве целевого признака будем использовать атрибут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" Diagnosis " 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Диагноз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Поскольку признак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содержит только два значения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злокачественный или доброкачественный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это задача бинарной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Импорт</w:t>
      </w:r>
      <w:r>
        <w:rPr>
          <w:rFonts w:ascii="Arial" w:hAnsi="Arial"/>
          <w:i w:val="1"/>
          <w:iCs w:val="1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библиотек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1147730</wp:posOffset>
            </wp:positionH>
            <wp:positionV relativeFrom="line">
              <wp:posOffset>200991</wp:posOffset>
            </wp:positionV>
            <wp:extent cx="6050232" cy="2476500"/>
            <wp:effectExtent l="0" t="0" r="0" b="0"/>
            <wp:wrapTopAndBottom distT="0" distB="0"/>
            <wp:docPr id="107374182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png" descr="image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32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5"/>
          <w:szCs w:val="3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Загрузка</w:t>
      </w:r>
      <w:r>
        <w:rPr>
          <w:rFonts w:ascii="Arial" w:hAnsi="Arial"/>
          <w:i w:val="1"/>
          <w:iCs w:val="1"/>
          <w:spacing w:val="-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данных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5"/>
          <w:szCs w:val="2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1129030</wp:posOffset>
            </wp:positionH>
            <wp:positionV relativeFrom="line">
              <wp:posOffset>209947</wp:posOffset>
            </wp:positionV>
            <wp:extent cx="2879014" cy="537496"/>
            <wp:effectExtent l="0" t="0" r="0" b="0"/>
            <wp:wrapTopAndBottom distT="0" distB="0"/>
            <wp:docPr id="1073741826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png" descr="image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14" cy="537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3.2.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Проведение разведочного анализа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Построение графиков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необходимых для понимания структуры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Анализ и заполнение пропусков в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Основные характеристики</w:t>
      </w:r>
      <w:r>
        <w:rPr>
          <w:rFonts w:ascii="Arial" w:hAnsi="Arial"/>
          <w:i w:val="1"/>
          <w:iCs w:val="1"/>
          <w:spacing w:val="-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датасета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1176059</wp:posOffset>
            </wp:positionH>
            <wp:positionV relativeFrom="line">
              <wp:posOffset>198591</wp:posOffset>
            </wp:positionV>
            <wp:extent cx="5985193" cy="1800225"/>
            <wp:effectExtent l="0" t="0" r="0" b="0"/>
            <wp:wrapTopAndBottom distT="0" distB="0"/>
            <wp:docPr id="1073741827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4.png" descr="image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93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7"/>
          <w:szCs w:val="3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172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данном датасете присутствует средние значение образований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их наибольшие и наименьшие значения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нашей работе будем анализировать только средние значения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поэтому оставим в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dataframe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только их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удалив остальные колонки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01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93795" cy="2002681"/>
            <wp:effectExtent l="0" t="0" r="0" b="0"/>
            <wp:docPr id="1073741828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5.png" descr="image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95" cy="2002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1162548</wp:posOffset>
            </wp:positionH>
            <wp:positionV relativeFrom="line">
              <wp:posOffset>190754</wp:posOffset>
            </wp:positionV>
            <wp:extent cx="5979377" cy="3467100"/>
            <wp:effectExtent l="0" t="0" r="0" b="0"/>
            <wp:wrapTopAndBottom distT="0" dist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77" cy="346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17" w:after="0" w:line="24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Можно увидеть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пропуски в данных отсутствуют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7"/>
          <w:szCs w:val="2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3.3.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Выбор признаков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подходящих для построения моделей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Кодирование категориальных признаков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Масштабирование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Формирование вспомогательных признаков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улучшающих качество моделей</w:t>
      </w:r>
      <w:r>
        <w:rPr>
          <w:rFonts w:ascii="Arial" w:hAnsi="Arial"/>
          <w:i w:val="1"/>
          <w:iCs w:val="1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988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наш целевой признак на данный момент является категорийным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его необходимо закодировать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Сделаем это с помощью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LableEncoder.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59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349749" cy="2102549"/>
            <wp:effectExtent l="0" t="0" r="0" b="0"/>
            <wp:docPr id="1073741830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.png" descr="image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49" cy="2102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927421</wp:posOffset>
            </wp:positionH>
            <wp:positionV relativeFrom="line">
              <wp:posOffset>142775</wp:posOffset>
            </wp:positionV>
            <wp:extent cx="6044053" cy="2164079"/>
            <wp:effectExtent l="0" t="0" r="0" b="0"/>
            <wp:wrapTopAndBottom distT="0" distB="0"/>
            <wp:docPr id="1073741831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8.png" descr="image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053" cy="2164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24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Еще раз посмотрим на типы столбцов датасета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7"/>
          <w:szCs w:val="1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967140</wp:posOffset>
            </wp:positionH>
            <wp:positionV relativeFrom="line">
              <wp:posOffset>153930</wp:posOffset>
            </wp:positionV>
            <wp:extent cx="4631286" cy="2171700"/>
            <wp:effectExtent l="0" t="0" r="0" b="0"/>
            <wp:wrapTopAndBottom distT="0" distB="0"/>
            <wp:docPr id="1073741832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9.png" descr="image9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86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224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Категориальных признаков в датасете нет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их кодирования не требуется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Вспомогательные признаки для улучшения качества моделей строить не будем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Построим графики для понимания структуры данных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62400" cy="4825945"/>
            <wp:effectExtent l="0" t="0" r="0" b="0"/>
            <wp:docPr id="1073741833" name="officeArt object" descr="image1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0.jpeg" descr="image10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00" cy="4825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192659</wp:posOffset>
            </wp:positionV>
            <wp:extent cx="5964033" cy="1261873"/>
            <wp:effectExtent l="0" t="0" r="0" b="0"/>
            <wp:wrapTopAndBottom distT="0" distB="0"/>
            <wp:docPr id="1073741834" name="officeArt object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1.jpeg" descr="image11.jpe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33" cy="1261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957604</wp:posOffset>
            </wp:positionH>
            <wp:positionV relativeFrom="line">
              <wp:posOffset>186967</wp:posOffset>
            </wp:positionV>
            <wp:extent cx="4409266" cy="735520"/>
            <wp:effectExtent l="0" t="0" r="0" b="0"/>
            <wp:wrapTopAndBottom distT="0" distB="0"/>
            <wp:docPr id="1073741835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2.png" descr="image12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266" cy="735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6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99060" cy="3114675"/>
            <wp:effectExtent l="0" t="0" r="0" b="0"/>
            <wp:docPr id="1073741836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3.png" descr="image13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60" cy="3114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876" w:right="1471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Можно заметить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дисбаланс классов в данном случае присутствует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но является несущественным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98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Выполним масштабирование данных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156397</wp:posOffset>
            </wp:positionV>
            <wp:extent cx="6037713" cy="3160396"/>
            <wp:effectExtent l="0" t="0" r="0" b="0"/>
            <wp:wrapTopAndBottom distT="0" distB="0"/>
            <wp:docPr id="107374183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4.png" descr="image14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13" cy="3160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18"/>
          <w:szCs w:val="18"/>
          <w:u w:color="000000"/>
          <w:rtl w:val="0"/>
        </w:rPr>
        <w:sectPr>
          <w:type w:val="continuous"/>
          <w:pgSz w:w="11900" w:h="16840" w:orient="portrait"/>
          <w:pgMar w:top="1414" w:right="851" w:bottom="2034" w:left="1418" w:header="709" w:footer="709"/>
          <w:bidi w:val="0"/>
        </w:sectPr>
      </w:pPr>
      <w:r>
        <w:rPr>
          <w:rFonts w:ascii="Arial" w:cs="Arial" w:hAnsi="Arial" w:eastAsia="Arial"/>
          <w:sz w:val="18"/>
          <w:szCs w:val="18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51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16045" cy="1478392"/>
            <wp:effectExtent l="0" t="0" r="0" b="0"/>
            <wp:docPr id="1073741838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5.png" descr="image15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45" cy="1478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947700</wp:posOffset>
            </wp:positionH>
            <wp:positionV relativeFrom="line">
              <wp:posOffset>193128</wp:posOffset>
            </wp:positionV>
            <wp:extent cx="4155000" cy="1272826"/>
            <wp:effectExtent l="0" t="0" r="0" b="0"/>
            <wp:wrapTopAndBottom distT="0" distB="0"/>
            <wp:docPr id="1073741839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6.png" descr="image16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00" cy="1272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417113</wp:posOffset>
            </wp:positionH>
            <wp:positionV relativeFrom="line">
              <wp:posOffset>108841</wp:posOffset>
            </wp:positionV>
            <wp:extent cx="3150317" cy="4257103"/>
            <wp:effectExtent l="0" t="0" r="0" b="0"/>
            <wp:wrapTopAndBottom distT="0" distB="0"/>
            <wp:docPr id="1073741840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7.png" descr="image17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317" cy="4257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3880484</wp:posOffset>
            </wp:positionH>
            <wp:positionV relativeFrom="line">
              <wp:posOffset>104856</wp:posOffset>
            </wp:positionV>
            <wp:extent cx="3298841" cy="5533072"/>
            <wp:effectExtent l="0" t="0" r="0" b="0"/>
            <wp:wrapTopAndBottom distT="0" distB="0"/>
            <wp:docPr id="1073741841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8.png" descr="image1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41" cy="5533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10"/>
          <w:szCs w:val="10"/>
          <w:u w:color="000000"/>
          <w:rtl w:val="0"/>
        </w:rPr>
        <w:sectPr>
          <w:type w:val="continuous"/>
          <w:pgSz w:w="11900" w:h="16840" w:orient="portrait"/>
          <w:pgMar w:top="125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10"/>
          <w:szCs w:val="1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0"/>
          <w:szCs w:val="1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3077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190530" cy="4326731"/>
            <wp:effectExtent l="0" t="0" r="0" b="0"/>
            <wp:docPr id="107374184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9.png" descr="image19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30" cy="4326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3.4.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Проведение корреляционного анализа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Формирование промежуточных выводов о возможности построения моделей машинного обучения</w:t>
      </w:r>
      <w:r>
        <w:rPr>
          <w:rFonts w:ascii="Arial" w:hAnsi="Arial"/>
          <w:i w:val="1"/>
          <w:iCs w:val="1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sectPr>
          <w:type w:val="continuous"/>
          <w:pgSz w:w="11900" w:h="16840" w:orient="portrait"/>
          <w:pgMar w:top="143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186224</wp:posOffset>
            </wp:positionV>
            <wp:extent cx="3416621" cy="3263456"/>
            <wp:effectExtent l="0" t="0" r="0" b="0"/>
            <wp:wrapTopAndBottom distT="0" distB="0"/>
            <wp:docPr id="1073741843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0.png" descr="image20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21" cy="3263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"/>
          <w:szCs w:val="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62400" cy="6764902"/>
            <wp:effectExtent l="0" t="0" r="0" b="0"/>
            <wp:docPr id="1073741844" name="officeArt object" descr="image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1.jpeg" descr="image21.jpe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00" cy="67649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48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 основе корреляционной матрицы можно сделать следующие выводы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9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Корреляционные матрицы для исходных и масштабированных данных совпадают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Целевой признак классификации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" diagnosis"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наиболее сильно коррелирует с признаками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radius_mean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радиус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- 0.73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perimeter_mean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периметр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- 0.74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area_mean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площадь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- 0.71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concavity_mean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выгнутость участков контура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- 0.70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concave points_mean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среднее количество выгнутых участков контура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- 0.78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Эти признаки обязательно следует оставить в модели классификации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10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Однако признаки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radius_mean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радиус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perimeter_mean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периметр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area_mean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площадь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имеют корреляцию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близкую по модулю к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1,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поэтому следует исключить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radius_mean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» 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area_mean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» из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-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за меньшей корреляции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Признаки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fractal_dimension_mean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фрактальная размерность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smoothness_mean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среднее изменение длины радиуса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symmetry_mean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симметрия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слишком слабо коррелируют с целевым признаком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поэтому их следует исключить из модели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так как они могут ухудшить её качество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Достаточно большие по модулю значения коэффициентов корреляции свидетельствуют о значимой корреляции между исходными признаками и целевым признаком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 основании корреляционной матрицы можно сделать вывод о том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что данные позволяют построить модель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929183</wp:posOffset>
            </wp:positionH>
            <wp:positionV relativeFrom="line">
              <wp:posOffset>185902</wp:posOffset>
            </wp:positionV>
            <wp:extent cx="6068556" cy="2593182"/>
            <wp:effectExtent l="0" t="0" r="0" b="0"/>
            <wp:wrapTopAndBottom distT="0" distB="0"/>
            <wp:docPr id="1073741845" name="officeArt object" descr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2.png" descr="image22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56" cy="2593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3.5.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Выбор метрик для последующей оценки качества моделей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480" w:lineRule="auto"/>
        <w:ind w:left="876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 качестве метрик для решения задачи классификации будем использовать</w:t>
      </w:r>
      <w:r>
        <w:rPr>
          <w:rFonts w:ascii="Arial" w:hAnsi="Arial"/>
          <w:sz w:val="28"/>
          <w:szCs w:val="28"/>
          <w:u w:color="000000"/>
          <w:rtl w:val="0"/>
        </w:rPr>
        <w:t>:</w:t>
      </w:r>
    </w:p>
    <w:p>
      <w:pPr>
        <w:pStyle w:val="По умолчанию"/>
        <w:widowControl w:val="0"/>
        <w:numPr>
          <w:ilvl w:val="0"/>
          <w:numId w:val="12"/>
        </w:numPr>
        <w:spacing w:before="1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Метрика</w:t>
      </w:r>
      <w:r>
        <w:rPr>
          <w:rFonts w:ascii="Arial" w:hAnsi="Arial"/>
          <w:i w:val="1"/>
          <w:iCs w:val="1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precision: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1271462</wp:posOffset>
            </wp:positionH>
            <wp:positionV relativeFrom="line">
              <wp:posOffset>229806</wp:posOffset>
            </wp:positionV>
            <wp:extent cx="1307415" cy="230314"/>
            <wp:effectExtent l="0" t="0" r="0" b="0"/>
            <wp:wrapTopAndBottom distT="0" distB="0"/>
            <wp:docPr id="1073741846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3.png" descr="image23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15" cy="230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2" w:after="0" w:line="360" w:lineRule="auto"/>
        <w:ind w:left="87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2" w:after="0" w:line="360" w:lineRule="auto"/>
        <w:ind w:left="87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Доля верно предсказанных классификатором положительных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из всех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которые классификатор верно или неверно определил как положительные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Используется функция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en-US"/>
        </w:rPr>
        <w:t>precision_score.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13"/>
        </w:numPr>
        <w:spacing w:before="0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Метрика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recall</w:t>
      </w:r>
      <w:r>
        <w:rPr>
          <w:rFonts w:ascii="Arial" w:hAnsi="Arial"/>
          <w:i w:val="1"/>
          <w:iCs w:val="1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полнота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):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965471</wp:posOffset>
            </wp:positionH>
            <wp:positionV relativeFrom="line">
              <wp:posOffset>100723</wp:posOffset>
            </wp:positionV>
            <wp:extent cx="1165896" cy="242887"/>
            <wp:effectExtent l="0" t="0" r="0" b="0"/>
            <wp:wrapTopAndBottom distT="0" distB="0"/>
            <wp:docPr id="1073741847" name="officeArt object" descr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4.png" descr="image24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96" cy="242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06" w:after="0" w:line="360" w:lineRule="auto"/>
        <w:ind w:left="876" w:right="1907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Доля верно предсказанных классификатором положительных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из всех действительно положительных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Используется функция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en-US"/>
        </w:rPr>
        <w:t>recall_score</w:t>
      </w:r>
      <w:r>
        <w:rPr>
          <w:rFonts w:ascii="Arial" w:hAnsi="Arial"/>
          <w:sz w:val="28"/>
          <w:szCs w:val="28"/>
          <w:u w:color="000000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2"/>
        </w:numPr>
        <w:spacing w:before="0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Метрика</w:t>
      </w:r>
      <w:r>
        <w:rPr>
          <w:rFonts w:ascii="Arial" w:hAnsi="Arial"/>
          <w:i w:val="1"/>
          <w:iCs w:val="1"/>
          <w:spacing w:val="4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F1-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мера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22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того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чтобы объединить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precision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recall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единую метрику используется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которая вычисляется как среднее гармоническое от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precision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recall: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996582</wp:posOffset>
            </wp:positionH>
            <wp:positionV relativeFrom="line">
              <wp:posOffset>126026</wp:posOffset>
            </wp:positionV>
            <wp:extent cx="2736335" cy="592074"/>
            <wp:effectExtent l="0" t="0" r="0" b="0"/>
            <wp:wrapTopAndBottom distT="0" distB="0"/>
            <wp:docPr id="1073741848" name="officeArt object" descr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5.png" descr="image25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335" cy="592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360" w:lineRule="auto"/>
        <w:ind w:left="876" w:right="438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На практике чаще всего используют вариант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F1-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меры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которую часто называют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F-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мерой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при 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=1: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941499</wp:posOffset>
            </wp:positionH>
            <wp:positionV relativeFrom="line">
              <wp:posOffset>122695</wp:posOffset>
            </wp:positionV>
            <wp:extent cx="1572745" cy="278512"/>
            <wp:effectExtent l="0" t="0" r="0" b="0"/>
            <wp:wrapTopAndBottom distT="0" distB="0"/>
            <wp:docPr id="1073741849" name="officeArt object" descr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6.png" descr="image26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745" cy="278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вычисления используется функция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f1_score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2"/>
        </w:numPr>
        <w:spacing w:before="0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Метрика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ROC AUC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876" w:right="1152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Используется для оценки качества бинарной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Основана на вычислении следующих характеристик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1230240</wp:posOffset>
            </wp:positionH>
            <wp:positionV relativeFrom="line">
              <wp:posOffset>222009</wp:posOffset>
            </wp:positionV>
            <wp:extent cx="989621" cy="533400"/>
            <wp:effectExtent l="0" t="0" r="0" b="0"/>
            <wp:wrapTopAndBottom distT="0" distB="0"/>
            <wp:docPr id="1073741850" name="officeArt object" descr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7.png" descr="image27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21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True Positive Rate,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откладывается по оси ординат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Совпадает с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recall.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False Positive Rate,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откладывается по оси абсцисс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Показывает какую долю из объектов отрицательного класса алгоритм предсказал неверно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326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Чем сильнее отклоняется кривая от верхнего левого угла графика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тем хуже качество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22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качестве количественной метрики используется площадь под кривой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- ROC AUC (Area Under the Receiver Operating Characteristic Curve).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Чем ниже проходит кривая тем меньше ее площадь и тем хуже качество классификатора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Для получения </w:t>
      </w:r>
      <w:r>
        <w:rPr>
          <w:rFonts w:ascii="Arial" w:hAnsi="Arial"/>
          <w:sz w:val="28"/>
          <w:szCs w:val="28"/>
          <w:u w:color="000000"/>
          <w:rtl w:val="0"/>
          <w:lang w:val="de-DE"/>
        </w:rPr>
        <w:t xml:space="preserve">ROC AUC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используется функция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en-US"/>
        </w:rPr>
        <w:t>roc_auc_score.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" w:hAnsi="Arial"/>
          <w:i w:val="1"/>
          <w:iCs w:val="1"/>
          <w:spacing w:val="-70"/>
          <w:sz w:val="28"/>
          <w:szCs w:val="28"/>
          <w:u w:color="000000"/>
          <w:rtl w:val="0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</w:rPr>
        <w:t>Сохранение и визуализация метрик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876" w:right="751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Разработаем класс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который позволит сохранять метрики качества построенных моделей и реализует визуализацию метрик качества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sectPr>
          <w:type w:val="continuous"/>
          <w:pgSz w:w="11900" w:h="16840" w:orient="portrait"/>
          <w:pgMar w:top="1674" w:right="851" w:bottom="2034" w:left="1418" w:header="709" w:footer="709"/>
          <w:bidi w:val="0"/>
        </w:sect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163447</wp:posOffset>
            </wp:positionV>
            <wp:extent cx="6056720" cy="5179218"/>
            <wp:effectExtent l="0" t="0" r="0" b="0"/>
            <wp:wrapTopAndBottom distT="0" distB="0"/>
            <wp:docPr id="1073741851" name="officeArt object" descr="image2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8.jpeg" descr="image28.jpe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20" cy="5179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3.6.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Выбор наиболее подходящих моделей для решения задачи классификации или регрессии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задачи классификации будем использовать следующие модели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Логистическая регрессия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Метод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используемый для решения задачи бинарной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23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Метод выдает вероятность принадлежности объекта к нулевому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/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единичному классам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Используется класс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LogisticRegression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23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 w:line="291" w:lineRule="exact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Машина опорных векторов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Основная идея метода — 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Две параллельных гиперплоскости строятся по обеим сторонам гиперплоскости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разделяющей классы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Разделяющей гиперплоскостью будет гиперплоскость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максимизирующая расстояние до двух параллельных гиперплоскостей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Алгоритм работает в предположении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чем больше разница или расстояние между этими параллельными гиперплоскостями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тем меньше будет средняя ошибка классификатора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решения задачи классификации используем класс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SVC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основной классификатор на основе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SVM.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Поддерживает различные ядра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Решающее дерево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текущего выбранного признака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колонки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из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признаков построить все варианты ветвления по значениям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категориальных признаков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или по диапазонам значений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числовых признаков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).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Если подвыборке соответствует единственное значение целевого признака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в дерево добавляется терминальный лист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который соответствует предсказанному значению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Если в подвыборке больше одного значения целевого признака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предыдущие пункты выполняются рекурсивно для подвыборки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решения задачи классификации используется класс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DecisionTreeClassifier.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Случайный лес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ансамблевая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Случайный лес можно рассматривать как алгоритмом бэггинга над решающими деревьями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Но при этом каждое решающее дерево строится на случайно выбранном подмножестве признаков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Эта особенность называется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"feature bagging"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 основана на методе случайных подпространств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Случайный лес для задача классификации реализуется в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scikit-learn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 помощью класса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RandomForestClassifier.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Задание параметра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n_jobs=-1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распараллеливает алгоритм на максимально возможное количество процессоров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widowControl w:val="0"/>
        <w:numPr>
          <w:ilvl w:val="0"/>
          <w:numId w:val="14"/>
        </w:numPr>
        <w:spacing w:before="195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Градиентный бустинг</w:t>
      </w:r>
      <w:r>
        <w:rPr>
          <w:rFonts w:ascii="Arial" w:hAnsi="Arial"/>
          <w:i w:val="1"/>
          <w:iCs w:val="1"/>
          <w:spacing w:val="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ансамблевая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отличие от методов бэггинга и случайного леса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которые ориентированы прежде всего на минимизизацию дисперсии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(Variance),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методы бустинга ориентированы прежде всего на минимизацию смещения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(Bias)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отчасти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 минимизизацию дисперсии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Исторически первым полноценным алгоритмом бустинга считается алгоритм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AdaBoost.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AdaBoost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реализуется в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scikit-learn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 помощью класса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AdaBoostClassifier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задач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3.7.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Формирование обучающей и тестовой выборок на основе исходного набора данных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159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Возьмем наши масштабированные данные и выделим обучающую и тестовую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</w:rPr>
        <w:t>Т</w:t>
      </w:r>
      <w:r>
        <w:rPr>
          <w:rFonts w:ascii="Arial" w:hAnsi="Arial"/>
          <w:sz w:val="28"/>
          <w:szCs w:val="28"/>
          <w:u w:color="000000"/>
          <w:rtl w:val="0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</w:rPr>
        <w:t>к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изначально датасет небольшой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то для тестовой выборки оставим </w:t>
      </w:r>
      <w:r>
        <w:rPr>
          <w:rFonts w:ascii="Arial" w:hAnsi="Arial"/>
          <w:sz w:val="28"/>
          <w:szCs w:val="28"/>
          <w:u w:color="000000"/>
          <w:rtl w:val="0"/>
        </w:rPr>
        <w:t>5%.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1175580</wp:posOffset>
            </wp:positionH>
            <wp:positionV relativeFrom="line">
              <wp:posOffset>181652</wp:posOffset>
            </wp:positionV>
            <wp:extent cx="6026182" cy="3441001"/>
            <wp:effectExtent l="0" t="0" r="0" b="0"/>
            <wp:wrapTopAndBottom distT="0" distB="0"/>
            <wp:docPr id="1073741852" name="officeArt object" descr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9.png" descr="image29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82" cy="3441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3.8.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Построение базового решения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(baseline)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выбранных моделей без подбора гиперпараметров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Производится обучение моделей на основе обучающей выборки и оценка качества моделей на основе тестовой выборки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1129030</wp:posOffset>
            </wp:positionH>
            <wp:positionV relativeFrom="line">
              <wp:posOffset>181654</wp:posOffset>
            </wp:positionV>
            <wp:extent cx="4643535" cy="6368796"/>
            <wp:effectExtent l="0" t="0" r="0" b="0"/>
            <wp:wrapTopAndBottom distT="0" distB="0"/>
            <wp:docPr id="1073741853" name="officeArt object" descr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30.png" descr="image30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35" cy="6368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1129030</wp:posOffset>
            </wp:positionH>
            <wp:positionV relativeFrom="line">
              <wp:posOffset>6716641</wp:posOffset>
            </wp:positionV>
            <wp:extent cx="5466261" cy="1428750"/>
            <wp:effectExtent l="0" t="0" r="0" b="0"/>
            <wp:wrapTopAndBottom distT="0" distB="0"/>
            <wp:docPr id="1073741854" name="officeArt object" descr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31.png" descr="image31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61" cy="142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23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1051560</wp:posOffset>
            </wp:positionH>
            <wp:positionV relativeFrom="page">
              <wp:posOffset>6684643</wp:posOffset>
            </wp:positionV>
            <wp:extent cx="4380230" cy="3794138"/>
            <wp:effectExtent l="0" t="0" r="0" b="0"/>
            <wp:wrapNone/>
            <wp:docPr id="1073741855" name="officeArt object" descr="image3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2.jpeg" descr="image32.jpe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794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110375" cy="5657850"/>
            <wp:effectExtent l="0" t="0" r="0" b="0"/>
            <wp:docPr id="1073741856" name="officeArt object" descr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3.png" descr="image33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75" cy="5657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  <w:sectPr>
          <w:type w:val="continuous"/>
          <w:pgSz w:w="11900" w:h="16840" w:orient="portrait"/>
          <w:pgMar w:top="1134" w:right="851" w:bottom="2034" w:left="1418" w:header="709" w:footer="709"/>
          <w:bidi w:val="0"/>
        </w:sectPr>
      </w:pPr>
      <w:r>
        <w:rPr>
          <w:rFonts w:ascii="Arial" w:cs="Arial" w:hAnsi="Arial" w:eastAsia="Arial"/>
          <w:sz w:val="20"/>
          <w:szCs w:val="2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454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560857" cy="6583679"/>
            <wp:effectExtent l="0" t="0" r="0" b="0"/>
            <wp:docPr id="1073741857" name="officeArt object" descr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4.png" descr="image34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57" cy="6583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1304235</wp:posOffset>
            </wp:positionH>
            <wp:positionV relativeFrom="line">
              <wp:posOffset>114896</wp:posOffset>
            </wp:positionV>
            <wp:extent cx="2800625" cy="1932814"/>
            <wp:effectExtent l="0" t="0" r="0" b="0"/>
            <wp:wrapTopAndBottom distT="0" distB="0"/>
            <wp:docPr id="1073741858" name="officeArt object" descr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5.png" descr="image35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25" cy="1932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23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333800" cy="5953594"/>
            <wp:effectExtent l="0" t="0" r="0" b="0"/>
            <wp:docPr id="1073741859" name="officeArt object" descr="image3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6.jpeg" descr="image36.jpe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800" cy="5953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1890036</wp:posOffset>
            </wp:positionH>
            <wp:positionV relativeFrom="line">
              <wp:posOffset>191782</wp:posOffset>
            </wp:positionV>
            <wp:extent cx="2376621" cy="2217039"/>
            <wp:effectExtent l="0" t="0" r="0" b="0"/>
            <wp:wrapTopAndBottom distT="0" distB="0"/>
            <wp:docPr id="1073741860" name="officeArt object" descr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7.png" descr="image37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21" cy="2217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2"/>
          <w:szCs w:val="22"/>
          <w:u w:color="000000"/>
          <w:rtl w:val="0"/>
        </w:rPr>
        <w:sectPr>
          <w:type w:val="continuous"/>
          <w:pgSz w:w="11900" w:h="16840" w:orient="portrait"/>
          <w:pgMar w:top="135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3.9.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Подбор гиперпараметров для выбранных моделей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Рекомендуется использовать методы кросс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валидации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зависимости от используемой библиотеки можно применять функцию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GridSearchCV,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использовать перебор параметров в цикле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или использовать другие методы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903605</wp:posOffset>
            </wp:positionH>
            <wp:positionV relativeFrom="line">
              <wp:posOffset>158661</wp:posOffset>
            </wp:positionV>
            <wp:extent cx="6080124" cy="4571620"/>
            <wp:effectExtent l="0" t="0" r="0" b="0"/>
            <wp:wrapTopAndBottom distT="0" distB="0"/>
            <wp:docPr id="1073741861" name="officeArt object" descr="image3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8.jpeg" descr="image38.jpe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4" cy="4571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"/>
          <w:szCs w:val="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27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070272" cy="3261074"/>
            <wp:effectExtent l="0" t="0" r="0" b="0"/>
            <wp:docPr id="1073741862" name="officeArt object" descr="image3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9.jpeg" descr="image39.jpe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72" cy="3261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  <w:sectPr>
          <w:type w:val="continuous"/>
          <w:pgSz w:w="11900" w:h="16840" w:orient="portrait"/>
          <w:pgMar w:top="113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20"/>
          <w:szCs w:val="2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14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39540" cy="4137373"/>
            <wp:effectExtent l="0" t="0" r="0" b="0"/>
            <wp:docPr id="1073741863" name="officeArt object" descr="image4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40.jpeg" descr="image40.jpe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40" cy="4137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906636</wp:posOffset>
            </wp:positionH>
            <wp:positionV relativeFrom="line">
              <wp:posOffset>98589</wp:posOffset>
            </wp:positionV>
            <wp:extent cx="5501419" cy="4117181"/>
            <wp:effectExtent l="0" t="0" r="0" b="0"/>
            <wp:wrapTopAndBottom distT="0" distB="0"/>
            <wp:docPr id="1073741864" name="officeArt object" descr="image4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41.jpeg" descr="image41.jpe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419" cy="4117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10"/>
          <w:szCs w:val="10"/>
          <w:u w:color="000000"/>
          <w:rtl w:val="0"/>
        </w:rPr>
        <w:sectPr>
          <w:type w:val="continuous"/>
          <w:pgSz w:w="11900" w:h="16840" w:orient="portrait"/>
          <w:pgMar w:top="129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10"/>
          <w:szCs w:val="1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0"/>
          <w:szCs w:val="1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91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54145" cy="5222489"/>
            <wp:effectExtent l="0" t="0" r="0" b="0"/>
            <wp:docPr id="1073741865" name="officeArt object" descr="image4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2.jpeg" descr="image42.jpe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45" cy="5222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3.10.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Повторение пункта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8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найденных оптимальных значений гиперпараметров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Сравнение качества полученных моделей с качеством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baseline-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моделей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179653</wp:posOffset>
            </wp:positionV>
            <wp:extent cx="5175718" cy="2212562"/>
            <wp:effectExtent l="0" t="0" r="0" b="0"/>
            <wp:wrapTopAndBottom distT="0" distB="0"/>
            <wp:docPr id="1073741866" name="officeArt object" descr="image4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3.jpeg" descr="image43.jpe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18" cy="221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1"/>
          <w:szCs w:val="21"/>
          <w:u w:color="000000"/>
          <w:rtl w:val="0"/>
        </w:rPr>
        <w:sectPr>
          <w:type w:val="continuous"/>
          <w:pgSz w:w="11900" w:h="16840" w:orient="portrait"/>
          <w:pgMar w:top="123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21"/>
          <w:szCs w:val="21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1"/>
          <w:szCs w:val="21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063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5537200</wp:posOffset>
            </wp:positionV>
            <wp:extent cx="4635500" cy="4554885"/>
            <wp:effectExtent l="0" t="0" r="0" b="0"/>
            <wp:wrapNone/>
            <wp:docPr id="1073741867" name="officeArt object" descr="image4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4.jpeg" descr="image44.jpe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54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055874" cy="4312539"/>
            <wp:effectExtent l="0" t="0" r="0" b="0"/>
            <wp:docPr id="1073741868" name="officeArt object" descr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5.png" descr="image45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874" cy="4312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  <w:sectPr>
          <w:type w:val="continuous"/>
          <w:pgSz w:w="11900" w:h="16840" w:orient="portrait"/>
          <w:pgMar w:top="141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20"/>
          <w:szCs w:val="2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052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060052" cy="4752595"/>
            <wp:effectExtent l="0" t="0" r="0" b="0"/>
            <wp:docPr id="1073741869" name="officeArt object" descr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6.png" descr="image46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52" cy="4752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7"/>
          <w:szCs w:val="2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1060129</wp:posOffset>
            </wp:positionH>
            <wp:positionV relativeFrom="line">
              <wp:posOffset>224855</wp:posOffset>
            </wp:positionV>
            <wp:extent cx="2590184" cy="3657028"/>
            <wp:effectExtent l="0" t="0" r="0" b="0"/>
            <wp:wrapTopAndBottom distT="0" distB="0"/>
            <wp:docPr id="1073741870" name="officeArt object" descr="image4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7.jpeg" descr="image47.jpe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84" cy="3657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7"/>
          <w:szCs w:val="27"/>
          <w:u w:color="000000"/>
          <w:rtl w:val="0"/>
        </w:rPr>
        <w:sectPr>
          <w:type w:val="continuous"/>
          <w:pgSz w:w="11900" w:h="16840" w:orient="portrait"/>
          <w:pgMar w:top="139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27"/>
          <w:szCs w:val="27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62400" cy="5941062"/>
            <wp:effectExtent l="0" t="0" r="0" b="0"/>
            <wp:docPr id="1073741871" name="officeArt object" descr="image4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8.jpeg" descr="image48.jpe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00" cy="5941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7"/>
          <w:szCs w:val="2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3.11.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Формирование выводов о качестве построенных моделей на основе выбранных метрик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Результаты сравнения качества рекомендуется отобразить в виде графиков и сделать выводы в форме текстового описания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179654</wp:posOffset>
            </wp:positionV>
            <wp:extent cx="4134306" cy="1277874"/>
            <wp:effectExtent l="0" t="0" r="0" b="0"/>
            <wp:wrapTopAndBottom distT="0" distB="0"/>
            <wp:docPr id="1073741872" name="officeArt object" descr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9.png" descr="image49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306" cy="1277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009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558738" cy="2984277"/>
            <wp:effectExtent l="0" t="0" r="0" b="0"/>
            <wp:docPr id="1073741873" name="officeArt object" descr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50.png" descr="image50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738" cy="2984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en-US"/>
        </w:rPr>
        <w:t xml:space="preserve">precision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моделями являются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Случайный лес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Решающее дерево и Метод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957933</wp:posOffset>
            </wp:positionH>
            <wp:positionV relativeFrom="line">
              <wp:posOffset>114078</wp:posOffset>
            </wp:positionV>
            <wp:extent cx="3711476" cy="3107340"/>
            <wp:effectExtent l="0" t="0" r="0" b="0"/>
            <wp:wrapTopAndBottom distT="0" distB="0"/>
            <wp:docPr id="1073741874" name="officeArt object" descr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51.png" descr="image51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76" cy="3107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en-US"/>
        </w:rPr>
        <w:t xml:space="preserve">recall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все модели показали одинаково высокий результат</w:t>
      </w:r>
      <w:r>
        <w:rPr>
          <w:rFonts w:ascii="Arial" w:hAnsi="Arial"/>
          <w:sz w:val="28"/>
          <w:szCs w:val="28"/>
          <w:u w:color="000000"/>
          <w:rtl w:val="0"/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2"/>
          <w:szCs w:val="22"/>
          <w:u w:color="000000"/>
          <w:rtl w:val="0"/>
        </w:rPr>
        <w:sectPr>
          <w:type w:val="continuous"/>
          <w:pgSz w:w="11900" w:h="16840" w:orient="portrait"/>
          <w:pgMar w:top="145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407193" cy="2883027"/>
            <wp:effectExtent l="0" t="0" r="0" b="0"/>
            <wp:docPr id="1073741875" name="officeArt object" descr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2.png" descr="image52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93" cy="2883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f1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моделями являются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Случайный лес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Решающее дерево и Метод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1116272</wp:posOffset>
            </wp:positionH>
            <wp:positionV relativeFrom="line">
              <wp:posOffset>234258</wp:posOffset>
            </wp:positionV>
            <wp:extent cx="3456068" cy="2891980"/>
            <wp:effectExtent l="0" t="0" r="0" b="0"/>
            <wp:wrapTopAndBottom distT="0" distB="0"/>
            <wp:docPr id="1073741876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3.png" descr="image53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68" cy="2891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1"/>
          <w:szCs w:val="3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de-DE"/>
        </w:rPr>
        <w:t xml:space="preserve">ROC AUC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моделями также являются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Случайный лес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Решающее дерево и Метод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3"/>
          <w:szCs w:val="3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Вывод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 основании трех метрик из четырех используемых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оказались модели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Случайного леса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Решающего дерева и Метода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4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Заключение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8"/>
          <w:szCs w:val="3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Из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всех рассмотренных алгоритмов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"Logistic Regression", "Support vector machine", "Decision tree", "Gradient boosting", "Random forest"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модели классификации звезды на принадлежность к классу пульсаров наиболее эффективным оказался алгоритм случайного леса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"Random forest".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Как известно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Random forest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борется с переобучением модели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следовательно можно сделать вывод о том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датасет является довольно разрозненным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поэтому другие методы могли привести к возникновению проблемы переобучения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а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"Random forest"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успешно обошёл эту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проблему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5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Список литературы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16"/>
        </w:numPr>
        <w:spacing w:before="0" w:line="360" w:lineRule="auto"/>
        <w:ind w:right="833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Репозиторий курса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"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Технологии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",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бакалавриат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6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семестр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Лекции по теории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Е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Гапанюк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[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Электронный ресурс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].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– Электрон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 - URL:</w:t>
      </w:r>
      <w:r>
        <w:rPr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instrText xml:space="preserve"> HYPERLINK "https://github.com/ugapanyuk/ml_course_2020/wiki/COURSE_TMO"</w:instrTex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>https://github.com/ugapanyuk/ml_course_2020/wiki/COURSE_TMO</w:t>
      </w:r>
      <w:r>
        <w:rPr>
          <w:rStyle w:val="Нет"/>
          <w:rFonts w:ascii="Arial" w:hAnsi="Arial"/>
          <w:outline w:val="0"/>
          <w:color w:val="0000ff"/>
          <w:sz w:val="28"/>
          <w:szCs w:val="28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Fonts w:ascii="Arial" w:cs="Arial" w:hAnsi="Arial" w:eastAsia="Arial"/>
          <w:sz w:val="28"/>
          <w:szCs w:val="28"/>
          <w:u w:color="000000"/>
          <w:lang w:val="ru-RU"/>
        </w:rPr>
        <w:fldChar w:fldCharType="end" w:fldLock="0"/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дата обращения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: 03.06.2020)</w:t>
      </w:r>
    </w:p>
    <w:p>
      <w:pPr>
        <w:pStyle w:val="По умолчанию"/>
        <w:widowControl w:val="0"/>
        <w:numPr>
          <w:ilvl w:val="0"/>
          <w:numId w:val="17"/>
        </w:numPr>
        <w:spacing w:before="0" w:line="360" w:lineRule="auto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Машинное обучение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часть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1).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Миронов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[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Электронный ресурс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].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– Электрон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Style w:val="Нет"/>
          <w:rFonts w:ascii="Arial" w:hAnsi="Arial"/>
          <w:spacing w:val="-10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360" w:lineRule="auto"/>
        <w:ind w:left="159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 URL: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596" w:right="1001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instrText xml:space="preserve"> HYPERLINK "http://www.intsys.msu.ru/staff/mironov/machine_learning_vol1.pdf"</w:instrText>
      </w:r>
      <w:r>
        <w:rPr>
          <w:rStyle w:val="Hyperlink.0"/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t>http://www.intsys.msu.ru/staff/mironov/machine_learning_vol1.pdf</w:t>
      </w:r>
      <w:r>
        <w:rPr>
          <w:rStyle w:val="Нет"/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non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t xml:space="preserve"> </w:t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end" w:fldLock="0"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дата обращения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 31.05.2020)</w:t>
      </w:r>
    </w:p>
    <w:p>
      <w:pPr>
        <w:pStyle w:val="По умолчанию"/>
        <w:widowControl w:val="0"/>
        <w:numPr>
          <w:ilvl w:val="0"/>
          <w:numId w:val="16"/>
        </w:numPr>
        <w:spacing w:before="0" w:line="360" w:lineRule="auto"/>
        <w:ind w:right="2091"/>
        <w:jc w:val="left"/>
        <w:rPr>
          <w:rFonts w:ascii="Arial" w:hAnsi="Arial"/>
          <w:sz w:val="28"/>
          <w:szCs w:val="28"/>
          <w:u w:color="000000"/>
          <w:lang w:val="ru-RU"/>
        </w:rPr>
      </w:pPr>
      <w:r>
        <w:rPr>
          <w:rFonts w:ascii="Arial" w:hAnsi="Arial"/>
          <w:sz w:val="28"/>
          <w:szCs w:val="28"/>
          <w:u w:color="000000"/>
          <w:rtl w:val="0"/>
          <w:lang w:val="ru-RU"/>
        </w:rPr>
        <w:t>Scikit learn[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Электронный ресурс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].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– Электрон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 - URL:</w:t>
      </w:r>
      <w:r>
        <w:rPr>
          <w:rStyle w:val="Нет"/>
          <w:rFonts w:ascii="Arial" w:hAnsi="Arial"/>
          <w:outline w:val="0"/>
          <w:color w:val="0000ff"/>
          <w:sz w:val="28"/>
          <w:szCs w:val="28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instrText xml:space="preserve"> HYPERLINK "https://scikit-learn.org/stable/index.html"</w:instrTex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>https://scikit-</w:t>
      </w:r>
      <w:r>
        <w:rPr>
          <w:rFonts w:ascii="Arial" w:cs="Arial" w:hAnsi="Arial" w:eastAsia="Arial"/>
          <w:sz w:val="28"/>
          <w:szCs w:val="28"/>
          <w:u w:color="000000"/>
          <w:lang w:val="ru-RU"/>
        </w:rPr>
        <w:fldChar w:fldCharType="end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instrText xml:space="preserve"> HYPERLINK "https://scikit-learn.org/stable/index.html"</w:instrTex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learn.org/stable/index.html</w:t>
      </w:r>
      <w:r>
        <w:rPr>
          <w:rStyle w:val="Нет"/>
          <w:rFonts w:ascii="Arial" w:hAnsi="Arial"/>
          <w:outline w:val="0"/>
          <w:color w:val="0000ff"/>
          <w:sz w:val="28"/>
          <w:szCs w:val="28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Fonts w:ascii="Arial" w:cs="Arial" w:hAnsi="Arial" w:eastAsia="Arial"/>
          <w:sz w:val="28"/>
          <w:szCs w:val="28"/>
          <w:u w:color="000000"/>
          <w:lang w:val="ru-RU"/>
        </w:rPr>
        <w:fldChar w:fldCharType="end" w:fldLock="0"/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дата обращения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:</w:t>
      </w:r>
      <w:r>
        <w:rPr>
          <w:rStyle w:val="Нет"/>
          <w:rFonts w:ascii="Arial" w:hAnsi="Arial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31.05.2020)</w:t>
      </w:r>
    </w:p>
    <w:sectPr>
      <w:type w:val="continuous"/>
      <w:pgSz w:w="11900" w:h="16840" w:orient="portrait"/>
      <w:pgMar w:top="1374" w:right="851" w:bottom="2034" w:left="1418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jc w:val="righ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458"/>
          <w:tab w:val="left" w:pos="856"/>
          <w:tab w:val="left" w:pos="1317"/>
          <w:tab w:val="left" w:pos="9927" w:leader="dot"/>
        </w:tabs>
        <w:ind w:left="9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818"/>
          <w:tab w:val="left" w:pos="856"/>
          <w:tab w:val="left" w:pos="1317"/>
          <w:tab w:val="left" w:pos="9927" w:leader="dot"/>
        </w:tabs>
        <w:ind w:left="12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56"/>
          <w:tab w:val="num" w:pos="1178"/>
          <w:tab w:val="left" w:pos="1317"/>
          <w:tab w:val="left" w:pos="9927" w:leader="dot"/>
        </w:tabs>
        <w:ind w:left="16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56"/>
          <w:tab w:val="num" w:pos="1538"/>
          <w:tab w:val="left" w:pos="9927" w:leader="dot"/>
        </w:tabs>
        <w:ind w:left="19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56"/>
          <w:tab w:val="left" w:pos="1317"/>
          <w:tab w:val="num" w:pos="1898"/>
          <w:tab w:val="left" w:pos="9927" w:leader="dot"/>
        </w:tabs>
        <w:ind w:left="235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56"/>
          <w:tab w:val="left" w:pos="1317"/>
          <w:tab w:val="num" w:pos="2258"/>
          <w:tab w:val="left" w:pos="9927" w:leader="dot"/>
        </w:tabs>
        <w:ind w:left="27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56"/>
          <w:tab w:val="left" w:pos="1317"/>
          <w:tab w:val="num" w:pos="2618"/>
          <w:tab w:val="left" w:pos="9927" w:leader="dot"/>
        </w:tabs>
        <w:ind w:left="30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56"/>
          <w:tab w:val="left" w:pos="1317"/>
          <w:tab w:val="num" w:pos="2978"/>
          <w:tab w:val="left" w:pos="9927" w:leader="dot"/>
        </w:tabs>
        <w:ind w:left="34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56"/>
          <w:tab w:val="left" w:pos="1317"/>
          <w:tab w:val="num" w:pos="3338"/>
          <w:tab w:val="left" w:pos="9927" w:leader="dot"/>
        </w:tabs>
        <w:ind w:left="37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num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876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84"/>
          <w:tab w:val="left" w:pos="1585"/>
          <w:tab w:val="num" w:pos="1852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14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84"/>
          <w:tab w:val="left" w:pos="1585"/>
          <w:tab w:val="left" w:pos="2160"/>
          <w:tab w:val="num" w:pos="2572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6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84"/>
          <w:tab w:val="left" w:pos="1585"/>
          <w:tab w:val="left" w:pos="2160"/>
          <w:tab w:val="left" w:pos="2880"/>
          <w:tab w:val="num" w:pos="3292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8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num" w:pos="4012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30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num" w:pos="4732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02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num" w:pos="5452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74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num" w:pos="6172"/>
          <w:tab w:val="left" w:pos="6480"/>
          <w:tab w:val="left" w:pos="7200"/>
          <w:tab w:val="left" w:pos="7920"/>
          <w:tab w:val="left" w:pos="8640"/>
          <w:tab w:val="left" w:pos="9360"/>
        </w:tabs>
        <w:ind w:left="546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num" w:pos="6892"/>
          <w:tab w:val="left" w:pos="7200"/>
          <w:tab w:val="left" w:pos="7920"/>
          <w:tab w:val="left" w:pos="8640"/>
          <w:tab w:val="left" w:pos="9360"/>
        </w:tabs>
        <w:ind w:left="618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4"/>
  </w:abstractNum>
  <w:abstractNum w:abstractNumId="5">
    <w:multiLevelType w:val="hybridMultilevel"/>
    <w:styleLink w:val="Импортированный стиль 4"/>
    <w:lvl w:ilvl="0">
      <w:start w:val="1"/>
      <w:numFmt w:val="bullet"/>
      <w:suff w:val="tab"/>
      <w:lvlText w:val="·"/>
      <w:lvlJc w:val="left"/>
      <w:pPr>
        <w:tabs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88" w:hanging="35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✓"/>
      <w:lvlJc w:val="left"/>
      <w:pPr>
        <w:tabs>
          <w:tab w:val="left" w:pos="1588"/>
          <w:tab w:val="left" w:pos="1589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352" w:hanging="41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322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285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248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211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174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40"/>
          <w:tab w:val="left" w:pos="9360"/>
        </w:tabs>
        <w:ind w:left="8137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100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6"/>
  </w:abstractNum>
  <w:abstractNum w:abstractNumId="7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96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8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0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2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24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96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68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40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12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7"/>
  </w:abstractNum>
  <w:abstractNum w:abstractNumId="9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96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2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9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6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4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1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316"/>
            <w:tab w:val="left" w:pos="1317"/>
            <w:tab w:val="left" w:pos="10267" w:leader="dot"/>
          </w:tabs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316"/>
            <w:tab w:val="left" w:pos="1317"/>
            <w:tab w:val="left" w:pos="10267" w:leader="dot"/>
          </w:tabs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316"/>
            <w:tab w:val="left" w:pos="1317"/>
            <w:tab w:val="left" w:pos="10267" w:leader="dot"/>
          </w:tabs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0267" w:leader="dot"/>
          </w:tabs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316"/>
            <w:tab w:val="left" w:pos="1317"/>
            <w:tab w:val="left" w:pos="10267" w:leader="dot"/>
          </w:tabs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316"/>
            <w:tab w:val="left" w:pos="1317"/>
            <w:tab w:val="left" w:pos="10267" w:leader="dot"/>
          </w:tabs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316"/>
            <w:tab w:val="left" w:pos="1317"/>
            <w:tab w:val="left" w:pos="10267" w:leader="dot"/>
          </w:tabs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316"/>
            <w:tab w:val="left" w:pos="1317"/>
            <w:tab w:val="left" w:pos="10267" w:leader="dot"/>
          </w:tabs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316"/>
            <w:tab w:val="left" w:pos="1317"/>
            <w:tab w:val="left" w:pos="10267" w:leader="dot"/>
          </w:tabs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585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876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585"/>
            <w:tab w:val="num" w:pos="1854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14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585"/>
            <w:tab w:val="left" w:pos="2160"/>
            <w:tab w:val="num" w:pos="2574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86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585"/>
            <w:tab w:val="left" w:pos="2160"/>
            <w:tab w:val="left" w:pos="2880"/>
            <w:tab w:val="num" w:pos="3294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58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num" w:pos="4014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30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num" w:pos="4734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02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left" w:pos="5040"/>
            <w:tab w:val="num" w:pos="5454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74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num" w:pos="6174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46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num" w:pos="6894"/>
            <w:tab w:val="left" w:pos="7200"/>
            <w:tab w:val="left" w:pos="7920"/>
            <w:tab w:val="left" w:pos="8640"/>
            <w:tab w:val="left" w:pos="9360"/>
          </w:tabs>
          <w:ind w:left="618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4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3"/>
    </w:lvlOverride>
  </w:num>
  <w:num w:numId="11">
    <w:abstractNumId w:val="7"/>
  </w:num>
  <w:num w:numId="12">
    <w:abstractNumId w:val="6"/>
  </w:num>
  <w:num w:numId="13">
    <w:abstractNumId w:val="6"/>
    <w:lvlOverride w:ilvl="0">
      <w:startOverride w:val="2"/>
    </w:lvlOverride>
  </w:num>
  <w:num w:numId="14">
    <w:abstractNumId w:val="4"/>
    <w:lvlOverride w:ilvl="0">
      <w:lvl w:ilvl="0">
        <w:start w:val="1"/>
        <w:numFmt w:val="bullet"/>
        <w:suff w:val="tab"/>
        <w:lvlText w:val="·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596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✓"/>
        <w:lvlJc w:val="left"/>
        <w:pPr>
          <w:tabs>
            <w:tab w:val="left" w:pos="1596"/>
            <w:tab w:val="left" w:pos="1597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361" w:hanging="4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331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294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257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6220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7183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8640"/>
            <w:tab w:val="left" w:pos="9360"/>
          </w:tabs>
          <w:ind w:left="8146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9109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9"/>
  </w:num>
  <w:num w:numId="16">
    <w:abstractNumId w:val="8"/>
  </w:num>
  <w:num w:numId="17">
    <w:abstractNumId w:val="8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596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08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80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52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24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96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68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40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612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2">
    <w:name w:val="Основной текст 2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48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3">
    <w:name w:val="Основной текст 3"/>
    <w:next w:val="Основной текст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Рубрика">
    <w:name w:val="Рубрика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4"/>
      </w:numPr>
    </w:p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1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5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1.jpeg"/><Relationship Id="rId21" Type="http://schemas.openxmlformats.org/officeDocument/2006/relationships/image" Target="media/image2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3.jpe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4.jpe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5.jpe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6.jpeg"/><Relationship Id="rId47" Type="http://schemas.openxmlformats.org/officeDocument/2006/relationships/image" Target="media/image30.png"/><Relationship Id="rId48" Type="http://schemas.openxmlformats.org/officeDocument/2006/relationships/image" Target="media/image7.jpeg"/><Relationship Id="rId49" Type="http://schemas.openxmlformats.org/officeDocument/2006/relationships/image" Target="media/image8.jpeg"/><Relationship Id="rId50" Type="http://schemas.openxmlformats.org/officeDocument/2006/relationships/image" Target="media/image9.jpeg"/><Relationship Id="rId51" Type="http://schemas.openxmlformats.org/officeDocument/2006/relationships/image" Target="media/image10.jpeg"/><Relationship Id="rId52" Type="http://schemas.openxmlformats.org/officeDocument/2006/relationships/image" Target="media/image11.jpeg"/><Relationship Id="rId53" Type="http://schemas.openxmlformats.org/officeDocument/2006/relationships/image" Target="media/image12.jpeg"/><Relationship Id="rId54" Type="http://schemas.openxmlformats.org/officeDocument/2006/relationships/image" Target="media/image13.jpeg"/><Relationship Id="rId55" Type="http://schemas.openxmlformats.org/officeDocument/2006/relationships/image" Target="media/image31.png"/><Relationship Id="rId56" Type="http://schemas.openxmlformats.org/officeDocument/2006/relationships/image" Target="media/image32.png"/><Relationship Id="rId57" Type="http://schemas.openxmlformats.org/officeDocument/2006/relationships/image" Target="media/image14.jpeg"/><Relationship Id="rId58" Type="http://schemas.openxmlformats.org/officeDocument/2006/relationships/image" Target="media/image15.jpeg"/><Relationship Id="rId59" Type="http://schemas.openxmlformats.org/officeDocument/2006/relationships/image" Target="media/image33.png"/><Relationship Id="rId60" Type="http://schemas.openxmlformats.org/officeDocument/2006/relationships/image" Target="media/image34.png"/><Relationship Id="rId61" Type="http://schemas.openxmlformats.org/officeDocument/2006/relationships/image" Target="media/image35.png"/><Relationship Id="rId62" Type="http://schemas.openxmlformats.org/officeDocument/2006/relationships/image" Target="media/image36.png"/><Relationship Id="rId63" Type="http://schemas.openxmlformats.org/officeDocument/2006/relationships/image" Target="media/image37.png"/><Relationship Id="rId64" Type="http://schemas.openxmlformats.org/officeDocument/2006/relationships/numbering" Target="numbering.xml"/><Relationship Id="rId6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