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Задание “Каша из топора”.</w:t>
      </w:r>
    </w:p>
    <w:p>
      <w:pPr>
        <w:pStyle w:val="Normal"/>
        <w:bidi w:val="0"/>
        <w:jc w:val="left"/>
        <w:rPr/>
      </w:pPr>
      <w:r>
        <w:rPr/>
        <w:t>Исполнитель: Солдат</w:t>
      </w:r>
    </w:p>
    <w:p>
      <w:pPr>
        <w:pStyle w:val="Normal"/>
        <w:bidi w:val="0"/>
        <w:jc w:val="left"/>
        <w:rPr/>
      </w:pPr>
      <w:r>
        <w:rPr/>
        <w:t>Результат: Каша из Топора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Линейный алгоритм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Линейный алгоритм это последовательность определенных действий. Солдат (исполнитель) выполняет последовательные действия в процессе приготовления каши. Ему даны ингредиенты и инструменты (котел). Результатом будет являться готовая каша.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Начало</w:t>
      </w:r>
    </w:p>
    <w:p>
      <w:pPr>
        <w:pStyle w:val="Normal"/>
        <w:bidi w:val="0"/>
        <w:jc w:val="left"/>
        <w:rPr/>
      </w:pPr>
      <w:r>
        <w:rPr/>
        <w:t>2. Взять топор</w:t>
      </w:r>
    </w:p>
    <w:p>
      <w:pPr>
        <w:pStyle w:val="Normal"/>
        <w:bidi w:val="0"/>
        <w:jc w:val="left"/>
        <w:rPr/>
      </w:pPr>
      <w:r>
        <w:rPr/>
        <w:t>3. Вымыть топор</w:t>
      </w:r>
    </w:p>
    <w:p>
      <w:pPr>
        <w:pStyle w:val="Normal"/>
        <w:bidi w:val="0"/>
        <w:jc w:val="left"/>
        <w:rPr/>
      </w:pPr>
      <w:r>
        <w:rPr/>
        <w:t>4. Опустить в котёл</w:t>
      </w:r>
    </w:p>
    <w:p>
      <w:pPr>
        <w:pStyle w:val="Normal"/>
        <w:bidi w:val="0"/>
        <w:jc w:val="left"/>
        <w:rPr/>
      </w:pPr>
      <w:r>
        <w:rPr/>
        <w:t>5. Налить воды в котел</w:t>
      </w:r>
    </w:p>
    <w:p>
      <w:pPr>
        <w:pStyle w:val="Normal"/>
        <w:bidi w:val="0"/>
        <w:jc w:val="left"/>
        <w:rPr/>
      </w:pPr>
      <w:r>
        <w:rPr/>
        <w:t>6. Поставить котел на огонь</w:t>
      </w:r>
    </w:p>
    <w:p>
      <w:pPr>
        <w:pStyle w:val="Normal"/>
        <w:bidi w:val="0"/>
        <w:jc w:val="left"/>
        <w:rPr/>
      </w:pPr>
      <w:r>
        <w:rPr/>
        <w:t>7. Попросить у старухи соль</w:t>
      </w:r>
    </w:p>
    <w:p>
      <w:pPr>
        <w:pStyle w:val="Normal"/>
        <w:bidi w:val="0"/>
        <w:jc w:val="left"/>
        <w:rPr/>
      </w:pPr>
      <w:r>
        <w:rPr/>
        <w:t>8. Добавить соль в котле</w:t>
      </w:r>
    </w:p>
    <w:p>
      <w:pPr>
        <w:pStyle w:val="Normal"/>
        <w:bidi w:val="0"/>
        <w:jc w:val="left"/>
        <w:rPr/>
      </w:pPr>
      <w:r>
        <w:rPr/>
        <w:t>9. Попросить у старухи крупу</w:t>
      </w:r>
    </w:p>
    <w:p>
      <w:pPr>
        <w:pStyle w:val="Normal"/>
        <w:bidi w:val="0"/>
        <w:jc w:val="left"/>
        <w:rPr/>
      </w:pPr>
      <w:r>
        <w:rPr/>
        <w:t>10. Добавить крупу в котел</w:t>
      </w:r>
    </w:p>
    <w:p>
      <w:pPr>
        <w:pStyle w:val="Normal"/>
        <w:bidi w:val="0"/>
        <w:jc w:val="left"/>
        <w:rPr/>
      </w:pPr>
      <w:r>
        <w:rPr/>
        <w:t>11. Попросить у старухи масло</w:t>
      </w:r>
    </w:p>
    <w:p>
      <w:pPr>
        <w:pStyle w:val="Normal"/>
        <w:bidi w:val="0"/>
        <w:jc w:val="left"/>
        <w:rPr/>
      </w:pPr>
      <w:r>
        <w:rPr/>
        <w:t>12. Добавить масло в котел</w:t>
      </w:r>
    </w:p>
    <w:p>
      <w:pPr>
        <w:pStyle w:val="Normal"/>
        <w:bidi w:val="0"/>
        <w:jc w:val="left"/>
        <w:rPr/>
      </w:pPr>
      <w:r>
        <w:rPr/>
        <w:t>13. Взять хлеб</w:t>
      </w:r>
    </w:p>
    <w:p>
      <w:pPr>
        <w:pStyle w:val="Normal"/>
        <w:bidi w:val="0"/>
        <w:jc w:val="left"/>
        <w:rPr/>
      </w:pPr>
      <w:r>
        <w:rPr/>
        <w:t>14. Съест</w:t>
      </w:r>
    </w:p>
    <w:p>
      <w:pPr>
        <w:pStyle w:val="Normal"/>
        <w:bidi w:val="0"/>
        <w:jc w:val="center"/>
        <w:rPr/>
      </w:pPr>
      <w:r>
        <w:rPr/>
        <w:t xml:space="preserve">  </w:t>
      </w:r>
    </w:p>
    <w:p>
      <w:pPr>
        <w:pStyle w:val="Normal"/>
        <w:bidi w:val="0"/>
        <w:jc w:val="center"/>
        <w:rPr/>
      </w:pPr>
      <w:r>
        <w:rPr/>
        <w:t>Условный алгоритм.</w:t>
      </w:r>
    </w:p>
    <w:p>
      <w:pPr>
        <w:pStyle w:val="Normal"/>
        <w:bidi w:val="0"/>
        <w:jc w:val="left"/>
        <w:rPr/>
      </w:pPr>
      <w:r>
        <w:rPr/>
        <w:t>Условный алгоритм позволяет организовать выполнение альтернативных действий. В случае пригтовления каши из топора при отсутствии каких-либо необходимых для приготовления элементов, можно определить альтернативный путь действий (заменить ингредиент на другой, либ</w:t>
      </w:r>
      <w:r>
        <w:rPr/>
        <w:t>о</w:t>
      </w:r>
      <w:r>
        <w:rPr/>
        <w:t xml:space="preserve"> полностью завершить выполнение.)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Циклический алгоритм.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Рекурсивный алгоритм.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>Эвристический алгоритм.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Для построения эвристики солдат анализирует дом старухи, чтобы понять действительно ли у старухи ничего нет, чтобы его накормить. Солдат делает предположение, что в доме хозяйки есть припасы, из которых можно сварить кашу. Топор в котле не влияет на результат решения задачи, поэтому солдат так же предположил, что старуха предоставит ему нужные ингредиенты для каши, если она поверит, что из топора можно сварить кашу.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</TotalTime>
  <Application>LibreOffice/7.5.7.1$Linux_X86_64 LibreOffice_project/50$Build-1</Application>
  <AppVersion>15.0000</AppVersion>
  <Pages>1</Pages>
  <Words>199</Words>
  <Characters>1235</Characters>
  <CharactersWithSpaces>1413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2023-10-08T17:59:29Z</dcterms:created>
  <dc:creator>Artem Pichugin</dc:creator>
  <dc:description/>
  <dc:language>en-US</dc:language>
  <cp:lastModifiedBy>Artem Pichugin</cp:lastModifiedBy>
  <dcterms:modified xsi:type="dcterms:W3CDTF">2023-10-11T01:33:15Z</dcterms:modified>
  <cp:revision>2</cp:revision>
  <dc:subject/>
  <dc:title/>
</cp:coreProperties>
</file>