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keepNext w:val="true"/>
        <w:keepLines w:val="true"/>
        <w:spacing w:before="40" w:after="0" w:line="259"/>
        <w:ind w:right="0" w:left="0" w:firstLine="0"/>
        <w:jc w:val="left"/>
        <w:rPr>
          <w:rFonts w:ascii="Calibri Light" w:hAnsi="Calibri Light" w:cs="Calibri Light" w:eastAsia="Calibri Light"/>
          <w:b/>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Контракт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Жирнопёсельск.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pPr>
        <w:keepNext w:val="true"/>
        <w:keepLines w:val="true"/>
        <w:spacing w:before="40" w:after="120" w:line="259"/>
        <w:ind w:right="0" w:left="0" w:firstLine="0"/>
        <w:jc w:val="left"/>
        <w:rPr>
          <w:rFonts w:ascii="Calibri" w:hAnsi="Calibri" w:cs="Calibri" w:eastAsia="Calibri"/>
          <w:b/>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Условия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Жирнопёсельск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течении 3-х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Dear Undead Hunter,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village of Fatdogville's burgomaster is reaching out to you. There's an abandoned dungeon not far from our settlement, and recently, ill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And why do skeletons even need gold?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18"/>
          <w:shd w:fill="auto" w:val="clear"/>
        </w:rPr>
        <w:t xml:space="preserve">In summary, please help us. Attached to this contract is 1000 gold coins. If you agree, please sign the contract and send a copy. I am grateful to you in advance.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br/>
      </w:r>
      <w:r>
        <w:rPr>
          <w:rFonts w:ascii="Calibri" w:hAnsi="Calibri" w:cs="Calibri" w:eastAsia="Calibri"/>
          <w:color w:val="auto"/>
          <w:spacing w:val="0"/>
          <w:position w:val="0"/>
          <w:sz w:val="18"/>
          <w:shd w:fill="auto" w:val="clear"/>
        </w:rPr>
        <w:t xml:space="preserve">Contract Terms: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eradicate the evil in the dungeon and clear it of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preliminary reward of 1000 gold coins upon signing this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deliver all found gold and artifacts in the dungeon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declare the Contractor a village hero of Fatdogville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reward of 10,000 gold coins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 the event that the Contractor does not return from the dungeon within 3 days, all the Contractor's valuables and property will be transferred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Client has the right to pay the reward over the course of 1000 years.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 pay at all.</w:t>
      </w:r>
    </w:p>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0" w:line="259"/>
        <w:ind w:right="0" w:left="0" w:firstLine="0"/>
        <w:jc w:val="left"/>
        <w:rPr>
          <w:rFonts w:ascii="Calibri Light" w:hAnsi="Calibri Light" w:cs="Calibri Light" w:eastAsia="Calibri Light"/>
          <w:b/>
          <w:i/>
          <w:strike w:val="true"/>
          <w:color w:val="auto"/>
          <w:spacing w:val="0"/>
          <w:position w:val="0"/>
          <w:sz w:val="18"/>
          <w:u w:val="single"/>
          <w:shd w:fill="auto" w:val="clear"/>
        </w:rPr>
      </w:pPr>
      <w:r>
        <w:rPr>
          <w:rFonts w:ascii="Calibri Light" w:hAnsi="Calibri Light" w:cs="Calibri Light" w:eastAsia="Calibri Light"/>
          <w:b/>
          <w:i/>
          <w:color w:val="auto"/>
          <w:spacing w:val="0"/>
          <w:position w:val="0"/>
          <w:sz w:val="24"/>
          <w:u w:val="single"/>
          <w:shd w:fill="auto" w:val="clear"/>
        </w:rPr>
        <w:br/>
        <w:t xml:space="preserve">0.</w:t>
      </w:r>
      <w:r>
        <w:rPr>
          <w:rFonts w:ascii="Calibri Light" w:hAnsi="Calibri Light" w:cs="Calibri Light" w:eastAsia="Calibri Light"/>
          <w:b/>
          <w:i/>
          <w:color w:val="auto"/>
          <w:spacing w:val="0"/>
          <w:position w:val="0"/>
          <w:sz w:val="24"/>
          <w:u w:val="single"/>
          <w:shd w:fill="auto" w:val="clear"/>
        </w:rPr>
        <w:t xml:space="preserve">Вход в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9.</w:t>
      </w:r>
      <w:r>
        <w:rPr>
          <w:rFonts w:ascii="Calibri Light" w:hAnsi="Calibri Light" w:cs="Calibri Light" w:eastAsia="Calibri Light"/>
          <w:b/>
          <w:color w:val="auto"/>
          <w:spacing w:val="0"/>
          <w:position w:val="0"/>
          <w:sz w:val="28"/>
          <w:shd w:fill="auto" w:val="clear"/>
        </w:rPr>
        <w:t xml:space="preserve">Встреча со скелетами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Первая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Как скажешь,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w:t>
      </w:r>
      <w:r>
        <w:rPr>
          <w:rFonts w:ascii="Calibri Light" w:hAnsi="Calibri Light" w:cs="Calibri Light" w:eastAsia="Calibri Light"/>
          <w:b/>
          <w:color w:val="auto"/>
          <w:spacing w:val="0"/>
          <w:position w:val="0"/>
          <w:sz w:val="28"/>
          <w:shd w:fill="auto" w:val="clear"/>
        </w:rPr>
        <w:t xml:space="preserve">Магазин</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0.Dungeon entrance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Time to get to work.</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9.Meeting with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Dear skeletons, I ask you to leave this dungeon. You can do it in the good way or in the bad way.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 ha! Did you hear that?"Leave this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Run away, little red riding hood, while you still can.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so we'll go the usual way then...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bad way.</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1.First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Greetings, brave hunter! Welcome to this cursed dungeon full of magic and danger!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Um... Greetings.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a brave adventurer in you. I'm sure you came to this grim dungeon to clear it of these skeletons. But remember that skeletons are just a piece of the magical puzzle. Behind them is a much more powerful enemy. Get ready for a difficult battle.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Skillshader - a sinister mage with the power of darkness. He entered these dungeons and summoned an army of skeletons to protect him. You must defeat the dark magician and his minions to stop this invasion of skeletons and free the dungeons from the lurking evil!</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Thank you for the warning, wizard, but I think that I myself will figure out who needs to be defeated here.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As you say, hunter. I see that you are determined, but nevertheless, let me offer you my help. Take a look at my magic shop - there you will find everything you need to win.</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Welcome to my store, hunter! My products are the result of years of research and study of magic. These magical artifacts will give you the edge in battle against the undead!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take note of the magical devices behind me! For a few gold coins, they'll instantly recharge the magical charges for your artifacts!</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the entrance to the mage's lair is sealed with a magical door, and it's impossible to pass without a special magical key. The key must be somewhere in these dungeons, in a well-guarded place.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if you can, find and free Sir Henry III, a brave warrior who was captured and imprisoned in the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you're approaching the very lair of the evil mage. At the end of the corridor lies power and evil like you've never faced before. Be cautious, Skillshader is very powerful and cunning. Good luck, hunter!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brave hunter, for freeing me. You have shown courage and bravery, and I'm ready to fight alongside you in this battle. Onward, to the mage's lair!</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you've shown up, undead hunter! You think you can beat me and liberate these dungeons? You're seriously mistaken!- - We're about to find out.</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Ha-ha, hunter, you ain't escapin' us even after kickin' the bucket! I'm the keeper of this darn cursed dungeon, and you gotta take me down in a showdown. Win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grab a reward and head back,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YOU'RE OFF TO THE HALL OF SHAME!!! A-HA-HA-HA-HA!</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32"/>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w:t>
      </w:r>
      <w:r>
        <w:rPr>
          <w:rFonts w:ascii="Calibri Light" w:hAnsi="Calibri Light" w:cs="Calibri Light" w:eastAsia="Calibri Light"/>
          <w:b/>
          <w:color w:val="auto"/>
          <w:spacing w:val="0"/>
          <w:position w:val="0"/>
          <w:sz w:val="28"/>
          <w:shd w:fill="auto" w:val="clear"/>
        </w:rPr>
        <w:t xml:space="preserve">Начинааем заново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 произошло?...</w:t>
      </w:r>
    </w:p>
    <w:p>
      <w:pPr>
        <w:keepNext w:val="true"/>
        <w:keepLines w:val="true"/>
        <w:spacing w:before="4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Встреча с магом после возвращения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в схватке, он вернул тебя во времени и пространстве!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 Когда-то давно этот источник действительно был в этом подземелье</w:t>
      </w:r>
      <w:r>
        <w:rPr>
          <w:rFonts w:ascii="Calibri" w:hAnsi="Calibri" w:cs="Calibri" w:eastAsia="Calibri"/>
          <w:color w:val="auto"/>
          <w:spacing w:val="0"/>
          <w:position w:val="0"/>
          <w:sz w:val="18"/>
          <w:shd w:fill="00FF00" w:val="clear"/>
        </w:rPr>
        <w:t xml:space="preserve">, но он бесследно исчез.</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8.</w:t>
      </w:r>
      <w:r>
        <w:rPr>
          <w:rFonts w:ascii="Calibri Light" w:hAnsi="Calibri Light" w:cs="Calibri Light" w:eastAsia="Calibri Light"/>
          <w:b/>
          <w:color w:val="auto"/>
          <w:spacing w:val="0"/>
          <w:position w:val="0"/>
          <w:sz w:val="28"/>
          <w:shd w:fill="auto" w:val="clear"/>
        </w:rPr>
        <w:t xml:space="preserve">Выдача щита в магазине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Даже смерть не спасет тебя от нашего подземелья, охотник! Я - страж темноты, и ты должен одолеть меня в поединке. После победы ты получишь награду и сможешь вернуться, но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ждет тебя КОРИДОР ПОЗОРА!!! ХА-ХА-ХА-ХА-ХА!"</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 Let's start again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happened?...</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1.Meeting with the magician after returning</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I found you!</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Why am I back at the beginning of the dungeon? I just defeated the mage!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 did indeed almost defeat the mage, but as I suspected, this opponent won't be so easy. Skillsheder's magical staff allows him to warp reality itself! When the mage realized he couldn't win in a straight-up fight, he sent you back in time and space!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How am I supposed to defeat a mage who can manipulate time?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Altering reality takes a lot of magical energy, so he only sent you back in time for a short while. I'm absolutely certain he won't be able to use this ability constantly. Keep defeating the mage until his magical energy runs out.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don't like your plan, but I guess I don't have much of a choice.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When I entered the mage's lair, I saw him performing some kind of ritual near the portal. What was that?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Skillsheder is searching for a source of incredible power. Once, this source was indeed in this dungeon, but it vanished without a trace.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portal allows the mage to peer into the past to locate this power source. If he finds it, he'll be able to rewrite reality as he wishes! So, you absolutely must stop him!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So, to free the dungeon from all this evil, I have to stop the wicked dark mage from enslaving or destroying the entire world... The mayor will definitely have to pay up another thousand gold for this.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Okay, go ahead.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And be careful, And be cautious, the mage has summoned even more minions to defend him. Check out my shop - I've got something for you to give you resolve and help you deal with all the challenges of this dangerous adventure.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8.Issuing a shield in the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In my quest to find a way to stop the mage, I discovered the legendary artifact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the Shield of Eternity. Nothing material in this world can pierce this shield, unlike its owner, unfortunately. Take this artifact as a gift and use it to fulfill your great mission!</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Valiant hunter, you need to find a magical key to open the passage to the mage's lair, but this time, I warn you, the task may be much more challenging. The key is hidden deep in the labyrinth of the dungeon, and dark forces guard it as their most precious treasure.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Brave hunter, you've already overcome so many trials and have come this far. Each battle brings you closer to victory over evil. This dark mage is a tough challenge, but I assure you that you're ready for this showdown. Your determination and the items in my shop will guide you to victory.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for your help, stranger! Your courage saved me from the clutches of the wicked mage. I owe you my life, and now, as a loyal ally, I will follow you on this dangerous journey.</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Thought you could just easily get rid of me, garden scarecrow?</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 attempts are in vain, hunter. You can never stop me.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Not even death will save you from our dungeon, hunter! I am the guardian of darkness, and you must defeat me in combat. After victory, you'll receive a reward and can return,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HALL OF SHAME awaits you!!! HA-HA-HA-HA-HA!"</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br/>
        <w:t xml:space="preserve">- Что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охотник на нечисть, ты думаешь, что так просто выбраться отсюда? Я страж этого проклятого лабиринта. Приготовься к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найдешь выход и возможно даже награду. А если нет... </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узнаешь, что такое истинный ужас этого подземелья! Ха-ха-ха!"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Dungeon Entrance</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can't see anything... What the heck is going on here?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First Encounter with the Mage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Well, look who it is, the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What's going on this time, old man?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It's all that sneaky Skillshader's doing, some kind of magic trickery. I don't know what he's up to, but I have a bad feeling about it...</w:t>
      </w: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dungeon has been plunged into darkness due to a dreadful Shadow Ghost. If you want to bring light back to these corridors, you'll have to face this specter head-on. The ghost has placed a magical barrier on the key. To remove the barrier, you'll need to defeat three lackeys of the Shadow Ghost.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Check out the shop, I found something special that will help you resist the dark forces.</w:t>
      </w:r>
    </w:p>
    <w:p>
      <w:pPr>
        <w:spacing w:before="0" w:after="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Ahead lies the lair of the evil mage, hunter. Be prepared for strong resistance and cunning spells. The mage has one last charge of reality-warping power.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Twice, he sent you back in time, and it didn't bring him success. Get ready for him to come up with something trickier this time.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managed to defeat the Shadow Ghost. Impressive. But it changes nothing.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can send me back in time as many times as you want. I won't stop coming back to you again and again.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I'll learn from my mistakes.</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is the Blazeblade, once wielded by the legendary hunter named Arkan. This blade belonged to him and served as a weapon against the undead in many battles. Now, this weapon is passed into your hands, hunter. May it dispel the darkness on your path.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Thank you for your help, wizard.</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undead hunter, do you think it's that easy to escape from here? I am the guardian of this cursed maze. Prepare for a battle. Win, and you'll find an exit and perhaps even a reward. But if not...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You'll learn what true horror in this dungeon means! Ha-ha-ha!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3-4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turned out to be stronger than I thought, hunter.</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you won't be coming back.</w:t>
      </w: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Where have I ended up this time? Damn dark mage...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a newbie. Welcome to the time loop!</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Here awaits you endless, pointless struggle, despair, and boredom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is this place?</w:t>
        <w:br/>
        <w:t xml:space="preserve">- It's a temporal anomaly with no way out. Get comfortable.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1</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1 начало</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1.1</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Перемещение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Рывок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Стрельба/Продолжить диалог</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Использовать/Взаимодействие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Move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Dash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Shooting/Continue dialogue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Use/Interact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оружием дальнего и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1.3</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и включить отображение урона.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the menu (press the "Esc" button), you can disable the music and enable damage display.</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 автоматы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2.1</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ammunition, equip the weapon you want to buy ammo for and approach the vending machine. The vending machine's screen will display the name of your weapon, the quantity of ammo, and the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бомбы, для начала купите сумку с бомбами и потом подойдите к автомату. На экране автомата появится тип бомбы, количество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bombs, first purchase a bomb bag and then approach the vending machine. The vending machine's screen will show the bomb type, quantity, and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2.3 оружие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дальнего боя и крутите "Колесико" или несколько раз нажимайте "2", чтобы сменить 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ближнего боя и крутите "Колесико" или несколько раз нажимайте "1", чтобы сменить 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Напоминание - нажмите "Q", чтобы быстро переключиться между оружием дальнего боя и оружием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ranged weapon and scroll the mouse wheel or press "2" repeatedly to switch between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melee weapon and scroll the mouse wheel or press "1" repeatedly to switch between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(Reminder - press "Q" to quickly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the Hall of Shame. You got wrecked in the dungeon. The dark guardian outplayed you. This dungeon has never seen a worse undead hunter. Walk down the corridor to earn your shame badge. Now, EVERYONE around will know about your failure.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2</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 щит</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укрыться щитом</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Shield up</w:t>
      </w: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Подсказка 2 </w:t>
      </w: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gold magnet allows you to collect coins from a distance. Coins now magically find their way into your pocket.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помощь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типами бомб</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switch between bomb types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VICTORY!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Sly Skillshader pulled a last-ditch move to trap you in a time loop. Now, you're in for an endless, never-ending brawl. Beat as many foes as you can to show EVERYONE around that you're a legit undead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Nailed it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left"/>
        <w:rPr>
          <w:rFonts w:ascii="Calibri" w:hAnsi="Calibri" w:cs="Calibri" w:eastAsia="Calibri"/>
          <w:b/>
          <w:color w:val="auto"/>
          <w:spacing w:val="0"/>
          <w:position w:val="0"/>
          <w:sz w:val="32"/>
          <w:u w:val="single"/>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It's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is disgraceful!</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a schmuck!</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scum!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a disappointment to everyone!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You've achieved nothing in your hunter career!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Undead hunting is not your 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Weakling!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Failure!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most worthless hunter in the world!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What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Uuuuuuuuuuu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Взять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заблудился, охотник?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Хватайте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выйдешь из этих подземелий!</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Тебе крышка!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Take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Are you lost,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Grab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won't get out of these dungeons!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Лист благодарности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Penzilla</w:t>
      </w:r>
      <w:r>
        <w:rPr>
          <w:rFonts w:ascii="Calibri" w:hAnsi="Calibri" w:cs="Calibri" w:eastAsia="Calibri"/>
          <w:color w:val="auto"/>
          <w:spacing w:val="0"/>
          <w:position w:val="0"/>
          <w:sz w:val="18"/>
          <w:shd w:fill="auto" w:val="clear"/>
        </w:rPr>
        <w:t xml:space="preserve"> (</w:t>
      </w:r>
      <w:hyperlink xmlns:r="http://schemas.openxmlformats.org/officeDocument/2006/relationships" r:id="docRId0">
        <w:r>
          <w:rPr>
            <w:rFonts w:ascii="Calibri" w:hAnsi="Calibri" w:cs="Calibri" w:eastAsia="Calibri"/>
            <w:color w:val="0000FF"/>
            <w:spacing w:val="0"/>
            <w:position w:val="0"/>
            <w:sz w:val="18"/>
            <w:u w:val="single"/>
            <w:shd w:fill="auto" w:val="clear"/>
          </w:rPr>
          <w:t xml:space="preserve">https://penzilla.itch.io/hooded-protagonist</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Anokolisa (</w:t>
      </w:r>
      <w:hyperlink xmlns:r="http://schemas.openxmlformats.org/officeDocument/2006/relationships" r:id="docRId1">
        <w:r>
          <w:rPr>
            <w:rFonts w:ascii="Calibri" w:hAnsi="Calibri" w:cs="Calibri" w:eastAsia="Calibri"/>
            <w:color w:val="0000FF"/>
            <w:spacing w:val="0"/>
            <w:position w:val="0"/>
            <w:sz w:val="18"/>
            <w:u w:val="single"/>
            <w:shd w:fill="auto" w:val="clear"/>
          </w:rPr>
          <w:t xml:space="preserve">https://anokolisa.itch.io/dungeon-crawler-pixel-art-asset-pack</w:t>
        </w:r>
      </w:hyperlink>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Szadi art, Zintoki, Free and Premium Game Assets (GUI, Sprite, Tilesets)</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0x72</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Dream Mix</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anSimUz</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Heather Lee Harvey</w:t>
      </w:r>
      <w:r>
        <w:rPr>
          <w:rFonts w:ascii="Calibri" w:hAnsi="Calibri" w:cs="Calibri" w:eastAsia="Calibri"/>
          <w:color w:val="auto"/>
          <w:spacing w:val="0"/>
          <w:position w:val="0"/>
          <w:sz w:val="18"/>
          <w:shd w:fill="auto" w:val="clear"/>
        </w:rPr>
        <w:t xml:space="preserve"> (EmeraldActivities.com &amp; </w:t>
      </w: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http://opengameart.org/users/emerald</w:t>
        </w:r>
      </w:hyperlink>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Elthen's Pixel Art Shop,</w:t>
      </w:r>
      <w:r>
        <w:rPr>
          <w:rFonts w:ascii="Calibri" w:hAnsi="Calibri" w:cs="Calibri" w:eastAsia="Calibri"/>
          <w:color w:val="auto"/>
          <w:spacing w:val="0"/>
          <w:position w:val="0"/>
          <w:sz w:val="18"/>
          <w:shd w:fill="auto" w:val="clear"/>
        </w:rPr>
        <w:t xml:space="preserve"> Stephen Challener (Redshrike)</w:t>
      </w:r>
      <w:r>
        <w:rPr>
          <w:rFonts w:ascii="Calibri" w:hAnsi="Calibri" w:cs="Calibri" w:eastAsia="Calibri"/>
          <w:color w:val="auto"/>
          <w:spacing w:val="0"/>
          <w:position w:val="0"/>
          <w:sz w:val="18"/>
          <w:shd w:fill="auto" w:val="clear"/>
        </w:rPr>
        <w:t xml:space="preserve"> (</w:t>
      </w:r>
      <w:hyperlink xmlns:r="http://schemas.openxmlformats.org/officeDocument/2006/relationships" r:id="docRId3">
        <w:r>
          <w:rPr>
            <w:rFonts w:ascii="Calibri" w:hAnsi="Calibri" w:cs="Calibri" w:eastAsia="Calibri"/>
            <w:color w:val="0000FF"/>
            <w:spacing w:val="0"/>
            <w:position w:val="0"/>
            <w:sz w:val="18"/>
            <w:u w:val="single"/>
            <w:shd w:fill="auto" w:val="clear"/>
          </w:rPr>
          <w:t xml:space="preserve">https://opengameart.org/content/3-form-rpg-boss-harlequin-epicycle</w:t>
        </w:r>
      </w:hyperlink>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tabs>
          <w:tab w:val="left" w:pos="1150" w:leader="none"/>
        </w:tabs>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okolisa.itch.io/dungeon-crawler-pixel-art-asset-pack" Id="docRId1" Type="http://schemas.openxmlformats.org/officeDocument/2006/relationships/hyperlink" /><Relationship TargetMode="External" Target="https://opengameart.org/content/3-form-rpg-boss-harlequin-epicycle" Id="docRId3" Type="http://schemas.openxmlformats.org/officeDocument/2006/relationships/hyperlink" /><Relationship Target="styles.xml" Id="docRId5" Type="http://schemas.openxmlformats.org/officeDocument/2006/relationships/styles" /><Relationship TargetMode="External" Target="https://penzilla.itch.io/hooded-protagonist" Id="docRId0" Type="http://schemas.openxmlformats.org/officeDocument/2006/relationships/hyperlink" /><Relationship TargetMode="External" Target="http://opengameart.org/users/emerald" Id="docRId2" Type="http://schemas.openxmlformats.org/officeDocument/2006/relationships/hyperlink" /><Relationship Target="numbering.xml" Id="docRId4" Type="http://schemas.openxmlformats.org/officeDocument/2006/relationships/numbering" /></Relationships>
</file>