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A78D9" w14:textId="77777777" w:rsidR="004F6A47" w:rsidRDefault="004F6A47" w:rsidP="000343D1">
      <w:pPr>
        <w:ind w:firstLine="0"/>
        <w:jc w:val="left"/>
        <w:rPr>
          <w:rFonts w:eastAsia="Times New Roman"/>
          <w:sz w:val="28"/>
          <w:szCs w:val="28"/>
          <w:lang w:eastAsia="ru-RU"/>
        </w:rPr>
      </w:pPr>
      <w:r w:rsidRPr="004F6A47">
        <w:rPr>
          <w:rFonts w:eastAsia="Times New Roman"/>
          <w:sz w:val="28"/>
          <w:szCs w:val="28"/>
          <w:lang w:eastAsia="ru-RU"/>
        </w:rPr>
        <w:t>УДК 004.93'1</w:t>
      </w:r>
    </w:p>
    <w:p w14:paraId="7961FE49" w14:textId="5AB08AD2" w:rsidR="000343D1" w:rsidRPr="00B75D31" w:rsidRDefault="000343D1" w:rsidP="000343D1">
      <w:pPr>
        <w:ind w:firstLine="0"/>
        <w:jc w:val="left"/>
        <w:rPr>
          <w:rFonts w:eastAsia="Times New Roman"/>
          <w:b/>
          <w:bCs/>
          <w:sz w:val="28"/>
          <w:szCs w:val="28"/>
          <w:lang w:eastAsia="ru-RU"/>
        </w:rPr>
      </w:pPr>
      <w:r w:rsidRPr="00B75D31">
        <w:rPr>
          <w:rFonts w:eastAsia="Times New Roman"/>
          <w:b/>
          <w:bCs/>
          <w:sz w:val="28"/>
          <w:szCs w:val="28"/>
          <w:lang w:eastAsia="ru-RU"/>
        </w:rPr>
        <w:t>А. А. Болотов, Е. А. Девятых</w:t>
      </w:r>
    </w:p>
    <w:p w14:paraId="27C127C6" w14:textId="6D249530" w:rsidR="000343D1" w:rsidRDefault="000343D1" w:rsidP="000343D1">
      <w:pPr>
        <w:ind w:firstLine="0"/>
        <w:jc w:val="left"/>
        <w:rPr>
          <w:rFonts w:eastAsia="Times New Roman"/>
          <w:sz w:val="28"/>
          <w:szCs w:val="28"/>
          <w:lang w:eastAsia="ru-RU"/>
        </w:rPr>
      </w:pPr>
      <w:r w:rsidRPr="000343D1">
        <w:rPr>
          <w:rFonts w:eastAsia="Times New Roman"/>
          <w:sz w:val="28"/>
          <w:szCs w:val="28"/>
          <w:lang w:eastAsia="ru-RU"/>
        </w:rPr>
        <w:t>ФГАОУ ВО «Уральский федеральный университет</w:t>
      </w:r>
      <w:r>
        <w:rPr>
          <w:rFonts w:eastAsia="Times New Roman"/>
          <w:sz w:val="28"/>
          <w:szCs w:val="28"/>
          <w:lang w:eastAsia="ru-RU"/>
        </w:rPr>
        <w:t xml:space="preserve"> </w:t>
      </w:r>
      <w:r w:rsidRPr="000343D1">
        <w:rPr>
          <w:rFonts w:eastAsia="Times New Roman"/>
          <w:sz w:val="28"/>
          <w:szCs w:val="28"/>
          <w:lang w:eastAsia="ru-RU"/>
        </w:rPr>
        <w:t>имени первого Президента России Б. Н. Ельцина», г. Екатеринбург, Россия</w:t>
      </w:r>
    </w:p>
    <w:p w14:paraId="2F7C3AF7" w14:textId="77777777" w:rsidR="001C76A2" w:rsidRPr="000343D1" w:rsidRDefault="001C76A2" w:rsidP="000343D1">
      <w:pPr>
        <w:ind w:firstLine="0"/>
        <w:jc w:val="left"/>
        <w:rPr>
          <w:rFonts w:eastAsia="Times New Roman"/>
          <w:sz w:val="28"/>
          <w:szCs w:val="28"/>
          <w:lang w:eastAsia="ru-RU"/>
        </w:rPr>
      </w:pPr>
    </w:p>
    <w:p w14:paraId="596FD517" w14:textId="77777777" w:rsidR="00507AD0" w:rsidRDefault="00507AD0" w:rsidP="00507AD0">
      <w:pPr>
        <w:ind w:firstLine="0"/>
        <w:jc w:val="center"/>
        <w:rPr>
          <w:rFonts w:eastAsia="Times New Roman"/>
          <w:b/>
          <w:bCs/>
          <w:sz w:val="28"/>
          <w:szCs w:val="28"/>
          <w:lang w:eastAsia="ru-RU"/>
        </w:rPr>
      </w:pPr>
      <w:r>
        <w:rPr>
          <w:rFonts w:eastAsia="Times New Roman"/>
          <w:b/>
          <w:bCs/>
          <w:sz w:val="28"/>
          <w:szCs w:val="28"/>
          <w:lang w:eastAsia="ru-RU"/>
        </w:rPr>
        <w:t>Разработка АИС сбора и визуализации данных</w:t>
      </w:r>
    </w:p>
    <w:p w14:paraId="324EA9AD" w14:textId="77777777" w:rsidR="00507AD0" w:rsidRDefault="00507AD0" w:rsidP="00507AD0">
      <w:pPr>
        <w:ind w:firstLine="0"/>
        <w:jc w:val="center"/>
        <w:rPr>
          <w:rFonts w:eastAsia="Times New Roman"/>
          <w:b/>
          <w:bCs/>
          <w:sz w:val="28"/>
          <w:szCs w:val="28"/>
          <w:lang w:eastAsia="ru-RU"/>
        </w:rPr>
      </w:pPr>
      <w:r>
        <w:rPr>
          <w:rFonts w:eastAsia="Times New Roman"/>
          <w:b/>
          <w:bCs/>
          <w:sz w:val="28"/>
          <w:szCs w:val="28"/>
          <w:lang w:eastAsia="ru-RU"/>
        </w:rPr>
        <w:t xml:space="preserve"> при исследовании режимов сушки влажных материалов</w:t>
      </w:r>
    </w:p>
    <w:p w14:paraId="0F6EE08A" w14:textId="77777777" w:rsidR="008015BD" w:rsidRDefault="008015BD" w:rsidP="008015BD">
      <w:pPr>
        <w:ind w:firstLine="0"/>
        <w:rPr>
          <w:rFonts w:eastAsia="Times New Roman"/>
          <w:b/>
          <w:bCs/>
          <w:sz w:val="28"/>
          <w:szCs w:val="28"/>
          <w:lang w:eastAsia="ru-RU"/>
        </w:rPr>
      </w:pPr>
    </w:p>
    <w:p w14:paraId="2A236150" w14:textId="5E56AA8D" w:rsidR="004203F9" w:rsidRDefault="008015BD" w:rsidP="00507AD0">
      <w:pPr>
        <w:ind w:firstLine="708"/>
        <w:rPr>
          <w:rFonts w:eastAsia="Times New Roman"/>
          <w:sz w:val="28"/>
          <w:szCs w:val="28"/>
          <w:lang w:eastAsia="ru-RU"/>
        </w:rPr>
      </w:pPr>
      <w:r w:rsidRPr="008015BD">
        <w:rPr>
          <w:rFonts w:eastAsia="Times New Roman"/>
          <w:b/>
          <w:bCs/>
          <w:sz w:val="28"/>
          <w:szCs w:val="28"/>
          <w:lang w:eastAsia="ru-RU"/>
        </w:rPr>
        <w:t>Аннотация.</w:t>
      </w:r>
      <w:r w:rsidRPr="008015BD">
        <w:rPr>
          <w:rFonts w:eastAsia="Times New Roman"/>
          <w:sz w:val="28"/>
          <w:szCs w:val="28"/>
          <w:lang w:eastAsia="ru-RU"/>
        </w:rPr>
        <w:t xml:space="preserve"> </w:t>
      </w:r>
      <w:r w:rsidR="00345B55" w:rsidRPr="00345B55">
        <w:rPr>
          <w:rFonts w:eastAsia="Times New Roman"/>
          <w:sz w:val="28"/>
          <w:szCs w:val="28"/>
          <w:lang w:eastAsia="ru-RU"/>
        </w:rPr>
        <w:t xml:space="preserve">Рассмотрены основные предпосылки, принципы перехода от использования </w:t>
      </w:r>
      <w:r w:rsidR="00ED1A39">
        <w:rPr>
          <w:rFonts w:eastAsia="Times New Roman"/>
          <w:sz w:val="28"/>
          <w:szCs w:val="28"/>
          <w:lang w:eastAsia="ru-RU"/>
        </w:rPr>
        <w:t>устаревшего</w:t>
      </w:r>
      <w:r w:rsidR="00345B55" w:rsidRPr="00345B55">
        <w:rPr>
          <w:rFonts w:eastAsia="Times New Roman"/>
          <w:sz w:val="28"/>
          <w:szCs w:val="28"/>
          <w:lang w:eastAsia="ru-RU"/>
        </w:rPr>
        <w:t xml:space="preserve"> программного обеспечения к новом программн</w:t>
      </w:r>
      <w:r w:rsidR="00ED1A39">
        <w:rPr>
          <w:rFonts w:eastAsia="Times New Roman"/>
          <w:sz w:val="28"/>
          <w:szCs w:val="28"/>
          <w:lang w:eastAsia="ru-RU"/>
        </w:rPr>
        <w:t>ы</w:t>
      </w:r>
      <w:r w:rsidR="00345B55" w:rsidRPr="00345B55">
        <w:rPr>
          <w:rFonts w:eastAsia="Times New Roman"/>
          <w:sz w:val="28"/>
          <w:szCs w:val="28"/>
          <w:lang w:eastAsia="ru-RU"/>
        </w:rPr>
        <w:t>м</w:t>
      </w:r>
      <w:r w:rsidR="00ED1A39">
        <w:rPr>
          <w:rFonts w:eastAsia="Times New Roman"/>
          <w:sz w:val="28"/>
          <w:szCs w:val="28"/>
          <w:lang w:eastAsia="ru-RU"/>
        </w:rPr>
        <w:t xml:space="preserve"> продуктам</w:t>
      </w:r>
      <w:r w:rsidR="00345B55" w:rsidRPr="00345B55">
        <w:rPr>
          <w:rFonts w:eastAsia="Times New Roman"/>
          <w:sz w:val="28"/>
          <w:szCs w:val="28"/>
          <w:lang w:eastAsia="ru-RU"/>
        </w:rPr>
        <w:t xml:space="preserve"> в </w:t>
      </w:r>
      <w:r w:rsidR="00ED1A39">
        <w:rPr>
          <w:rFonts w:eastAsia="Times New Roman"/>
          <w:sz w:val="28"/>
          <w:szCs w:val="28"/>
          <w:lang w:eastAsia="ru-RU"/>
        </w:rPr>
        <w:t>образовании</w:t>
      </w:r>
      <w:r w:rsidR="00345B55" w:rsidRPr="00345B55">
        <w:rPr>
          <w:rFonts w:eastAsia="Times New Roman"/>
          <w:sz w:val="28"/>
          <w:szCs w:val="28"/>
          <w:lang w:eastAsia="ru-RU"/>
        </w:rPr>
        <w:t xml:space="preserve">, а именно: новизна, более увеличенная и понятная визуализация данных, и расширенная возможность подключения к новым устройствам благодаря настройкам COM-порта и это было реализовано в разработке программного обеспечения «АИС сбора и визуализации данных при исследовании режимов сушки влажных материалов» для образовательного учреждения. </w:t>
      </w:r>
      <w:r w:rsidRPr="008015BD">
        <w:rPr>
          <w:rFonts w:eastAsia="Times New Roman"/>
          <w:sz w:val="28"/>
          <w:szCs w:val="28"/>
          <w:lang w:eastAsia="ru-RU"/>
        </w:rPr>
        <w:t xml:space="preserve">Программное обеспечение предназначено для </w:t>
      </w:r>
      <w:r w:rsidR="00226556">
        <w:rPr>
          <w:rFonts w:eastAsia="Times New Roman"/>
          <w:sz w:val="28"/>
          <w:szCs w:val="28"/>
          <w:lang w:eastAsia="ru-RU"/>
        </w:rPr>
        <w:t>мониторинга</w:t>
      </w:r>
      <w:r w:rsidR="009340EB">
        <w:rPr>
          <w:rFonts w:eastAsia="Times New Roman"/>
          <w:sz w:val="28"/>
          <w:szCs w:val="28"/>
          <w:lang w:eastAsia="ru-RU"/>
        </w:rPr>
        <w:t xml:space="preserve"> веса</w:t>
      </w:r>
      <w:r w:rsidR="00226556">
        <w:rPr>
          <w:rFonts w:eastAsia="Times New Roman"/>
          <w:sz w:val="28"/>
          <w:szCs w:val="28"/>
          <w:lang w:eastAsia="ru-RU"/>
        </w:rPr>
        <w:t xml:space="preserve"> и расчёта</w:t>
      </w:r>
      <w:r w:rsidRPr="008015BD">
        <w:rPr>
          <w:rFonts w:eastAsia="Times New Roman"/>
          <w:sz w:val="28"/>
          <w:szCs w:val="28"/>
          <w:lang w:eastAsia="ru-RU"/>
        </w:rPr>
        <w:t xml:space="preserve"> сведений о </w:t>
      </w:r>
      <w:r w:rsidR="009340EB">
        <w:rPr>
          <w:rFonts w:eastAsia="Times New Roman"/>
          <w:sz w:val="28"/>
          <w:szCs w:val="28"/>
          <w:lang w:eastAsia="ru-RU"/>
        </w:rPr>
        <w:t>процессе сушки</w:t>
      </w:r>
      <w:r w:rsidR="00226556">
        <w:rPr>
          <w:rFonts w:eastAsia="Times New Roman"/>
          <w:sz w:val="28"/>
          <w:szCs w:val="28"/>
          <w:lang w:eastAsia="ru-RU"/>
        </w:rPr>
        <w:t xml:space="preserve"> в установке</w:t>
      </w:r>
      <w:r w:rsidRPr="008015BD">
        <w:rPr>
          <w:rFonts w:eastAsia="Times New Roman"/>
          <w:sz w:val="28"/>
          <w:szCs w:val="28"/>
          <w:lang w:eastAsia="ru-RU"/>
        </w:rPr>
        <w:t>. Оно представляет собой</w:t>
      </w:r>
      <w:r w:rsidR="00226556">
        <w:rPr>
          <w:rFonts w:eastAsia="Times New Roman"/>
          <w:sz w:val="28"/>
          <w:szCs w:val="28"/>
          <w:lang w:eastAsia="ru-RU"/>
        </w:rPr>
        <w:t xml:space="preserve"> </w:t>
      </w:r>
      <w:r w:rsidRPr="008015BD">
        <w:rPr>
          <w:rFonts w:eastAsia="Times New Roman"/>
          <w:sz w:val="28"/>
          <w:szCs w:val="28"/>
          <w:lang w:eastAsia="ru-RU"/>
        </w:rPr>
        <w:t xml:space="preserve">приложение и реализовано на базе фреймворка </w:t>
      </w:r>
      <w:r w:rsidR="00226556">
        <w:rPr>
          <w:rFonts w:eastAsia="Times New Roman"/>
          <w:sz w:val="28"/>
          <w:szCs w:val="28"/>
          <w:lang w:val="en-US" w:eastAsia="ru-RU"/>
        </w:rPr>
        <w:t>Windows</w:t>
      </w:r>
      <w:r w:rsidR="00226556" w:rsidRPr="00226556">
        <w:rPr>
          <w:rFonts w:eastAsia="Times New Roman"/>
          <w:sz w:val="28"/>
          <w:szCs w:val="28"/>
          <w:lang w:eastAsia="ru-RU"/>
        </w:rPr>
        <w:t xml:space="preserve"> </w:t>
      </w:r>
      <w:r w:rsidR="00226556">
        <w:rPr>
          <w:rFonts w:eastAsia="Times New Roman"/>
          <w:sz w:val="28"/>
          <w:szCs w:val="28"/>
          <w:lang w:val="en-US" w:eastAsia="ru-RU"/>
        </w:rPr>
        <w:t>Forms</w:t>
      </w:r>
      <w:r w:rsidRPr="008015BD">
        <w:rPr>
          <w:rFonts w:eastAsia="Times New Roman"/>
          <w:sz w:val="28"/>
          <w:szCs w:val="28"/>
          <w:lang w:eastAsia="ru-RU"/>
        </w:rPr>
        <w:t xml:space="preserve">. </w:t>
      </w:r>
      <w:r w:rsidR="00226556" w:rsidRPr="008015BD">
        <w:rPr>
          <w:rFonts w:eastAsia="Times New Roman"/>
          <w:sz w:val="28"/>
          <w:szCs w:val="28"/>
          <w:lang w:eastAsia="ru-RU"/>
        </w:rPr>
        <w:t xml:space="preserve">При </w:t>
      </w:r>
      <w:r w:rsidR="009340EB">
        <w:rPr>
          <w:rFonts w:eastAsia="Times New Roman"/>
          <w:sz w:val="28"/>
          <w:szCs w:val="28"/>
          <w:lang w:eastAsia="ru-RU"/>
        </w:rPr>
        <w:t xml:space="preserve">разработке </w:t>
      </w:r>
      <w:r w:rsidR="00226556">
        <w:rPr>
          <w:rFonts w:eastAsia="Times New Roman"/>
          <w:sz w:val="28"/>
          <w:szCs w:val="28"/>
          <w:lang w:eastAsia="ru-RU"/>
        </w:rPr>
        <w:t>приложения была</w:t>
      </w:r>
      <w:r w:rsidRPr="008015BD">
        <w:rPr>
          <w:rFonts w:eastAsia="Times New Roman"/>
          <w:sz w:val="28"/>
          <w:szCs w:val="28"/>
          <w:lang w:eastAsia="ru-RU"/>
        </w:rPr>
        <w:t xml:space="preserve"> </w:t>
      </w:r>
      <w:r w:rsidR="00226556">
        <w:rPr>
          <w:rFonts w:eastAsia="Times New Roman"/>
          <w:sz w:val="28"/>
          <w:szCs w:val="28"/>
          <w:lang w:eastAsia="ru-RU"/>
        </w:rPr>
        <w:t>произведена</w:t>
      </w:r>
      <w:r w:rsidRPr="008015BD">
        <w:rPr>
          <w:rFonts w:eastAsia="Times New Roman"/>
          <w:sz w:val="28"/>
          <w:szCs w:val="28"/>
          <w:lang w:eastAsia="ru-RU"/>
        </w:rPr>
        <w:t xml:space="preserve"> </w:t>
      </w:r>
      <w:r w:rsidR="009340EB">
        <w:rPr>
          <w:rFonts w:eastAsia="Times New Roman"/>
          <w:sz w:val="28"/>
          <w:szCs w:val="28"/>
          <w:lang w:eastAsia="ru-RU"/>
        </w:rPr>
        <w:t>отрисовка</w:t>
      </w:r>
      <w:r w:rsidRPr="008015BD">
        <w:rPr>
          <w:rFonts w:eastAsia="Times New Roman"/>
          <w:sz w:val="28"/>
          <w:szCs w:val="28"/>
          <w:lang w:eastAsia="ru-RU"/>
        </w:rPr>
        <w:t xml:space="preserve"> интерфейс</w:t>
      </w:r>
      <w:r w:rsidR="00226556">
        <w:rPr>
          <w:rFonts w:eastAsia="Times New Roman"/>
          <w:sz w:val="28"/>
          <w:szCs w:val="28"/>
          <w:lang w:eastAsia="ru-RU"/>
        </w:rPr>
        <w:t>а</w:t>
      </w:r>
      <w:r w:rsidRPr="008015BD">
        <w:rPr>
          <w:rFonts w:eastAsia="Times New Roman"/>
          <w:sz w:val="28"/>
          <w:szCs w:val="28"/>
          <w:lang w:eastAsia="ru-RU"/>
        </w:rPr>
        <w:t>,</w:t>
      </w:r>
      <w:r>
        <w:rPr>
          <w:rFonts w:eastAsia="Times New Roman"/>
          <w:sz w:val="28"/>
          <w:szCs w:val="28"/>
          <w:lang w:eastAsia="ru-RU"/>
        </w:rPr>
        <w:t xml:space="preserve"> </w:t>
      </w:r>
      <w:r w:rsidR="00226556">
        <w:rPr>
          <w:rFonts w:eastAsia="Times New Roman"/>
          <w:sz w:val="28"/>
          <w:szCs w:val="28"/>
          <w:lang w:eastAsia="ru-RU"/>
        </w:rPr>
        <w:t>настройка подключения</w:t>
      </w:r>
      <w:r w:rsidRPr="008015BD">
        <w:rPr>
          <w:rFonts w:eastAsia="Times New Roman"/>
          <w:sz w:val="28"/>
          <w:szCs w:val="28"/>
          <w:lang w:eastAsia="ru-RU"/>
        </w:rPr>
        <w:t>,</w:t>
      </w:r>
      <w:r w:rsidR="009340EB">
        <w:rPr>
          <w:rFonts w:eastAsia="Times New Roman"/>
          <w:sz w:val="28"/>
          <w:szCs w:val="28"/>
          <w:lang w:eastAsia="ru-RU"/>
        </w:rPr>
        <w:t xml:space="preserve"> выполнены и визуализированы основные расчеты, о</w:t>
      </w:r>
      <w:r w:rsidR="00226556">
        <w:rPr>
          <w:rFonts w:eastAsia="Times New Roman"/>
          <w:sz w:val="28"/>
          <w:szCs w:val="28"/>
          <w:lang w:eastAsia="ru-RU"/>
        </w:rPr>
        <w:t xml:space="preserve">писаны </w:t>
      </w:r>
      <w:r w:rsidRPr="008015BD">
        <w:rPr>
          <w:rFonts w:eastAsia="Times New Roman"/>
          <w:sz w:val="28"/>
          <w:szCs w:val="28"/>
          <w:lang w:eastAsia="ru-RU"/>
        </w:rPr>
        <w:t>основные функциональные возможности.</w:t>
      </w:r>
    </w:p>
    <w:p w14:paraId="75E19559" w14:textId="0AD13B0C" w:rsidR="004203F9" w:rsidRPr="004203F9" w:rsidRDefault="004203F9" w:rsidP="004203F9">
      <w:pPr>
        <w:ind w:firstLine="708"/>
        <w:rPr>
          <w:rFonts w:eastAsia="Times New Roman"/>
          <w:sz w:val="28"/>
          <w:szCs w:val="28"/>
          <w:lang w:eastAsia="ru-RU"/>
        </w:rPr>
      </w:pPr>
      <w:r w:rsidRPr="004203F9">
        <w:rPr>
          <w:rFonts w:eastAsia="Times New Roman"/>
          <w:b/>
          <w:bCs/>
          <w:sz w:val="28"/>
          <w:szCs w:val="28"/>
          <w:lang w:eastAsia="ru-RU"/>
        </w:rPr>
        <w:t>Ключевые слова:</w:t>
      </w:r>
      <w:r w:rsidRPr="004203F9">
        <w:rPr>
          <w:rFonts w:eastAsia="Times New Roman"/>
          <w:sz w:val="28"/>
          <w:szCs w:val="28"/>
          <w:lang w:eastAsia="ru-RU"/>
        </w:rPr>
        <w:t xml:space="preserve"> разработка, </w:t>
      </w:r>
      <w:r w:rsidR="000059C4">
        <w:rPr>
          <w:rFonts w:eastAsia="Times New Roman"/>
          <w:sz w:val="28"/>
          <w:szCs w:val="28"/>
          <w:lang w:eastAsia="ru-RU"/>
        </w:rPr>
        <w:t>сушка</w:t>
      </w:r>
      <w:r w:rsidRPr="004203F9">
        <w:rPr>
          <w:rFonts w:eastAsia="Times New Roman"/>
          <w:sz w:val="28"/>
          <w:szCs w:val="28"/>
          <w:lang w:eastAsia="ru-RU"/>
        </w:rPr>
        <w:t>, приложение,</w:t>
      </w:r>
      <w:r w:rsidR="000059C4" w:rsidRPr="000059C4">
        <w:rPr>
          <w:rFonts w:eastAsia="Times New Roman"/>
          <w:sz w:val="28"/>
          <w:szCs w:val="28"/>
          <w:lang w:eastAsia="ru-RU"/>
        </w:rPr>
        <w:t xml:space="preserve"> </w:t>
      </w:r>
      <w:r w:rsidR="000059C4">
        <w:rPr>
          <w:rFonts w:eastAsia="Times New Roman"/>
          <w:sz w:val="28"/>
          <w:szCs w:val="28"/>
          <w:lang w:val="en-US" w:eastAsia="ru-RU"/>
        </w:rPr>
        <w:t>Windows</w:t>
      </w:r>
      <w:r w:rsidR="000059C4" w:rsidRPr="000059C4">
        <w:rPr>
          <w:rFonts w:eastAsia="Times New Roman"/>
          <w:sz w:val="28"/>
          <w:szCs w:val="28"/>
          <w:lang w:eastAsia="ru-RU"/>
        </w:rPr>
        <w:t xml:space="preserve"> </w:t>
      </w:r>
      <w:r w:rsidR="000059C4">
        <w:rPr>
          <w:rFonts w:eastAsia="Times New Roman"/>
          <w:sz w:val="28"/>
          <w:szCs w:val="28"/>
          <w:lang w:val="en-US" w:eastAsia="ru-RU"/>
        </w:rPr>
        <w:t>Forms</w:t>
      </w:r>
      <w:r w:rsidR="000059C4" w:rsidRPr="000059C4">
        <w:rPr>
          <w:rFonts w:eastAsia="Times New Roman"/>
          <w:sz w:val="28"/>
          <w:szCs w:val="28"/>
          <w:lang w:eastAsia="ru-RU"/>
        </w:rPr>
        <w:t>,</w:t>
      </w:r>
      <w:r>
        <w:rPr>
          <w:rFonts w:eastAsia="Times New Roman"/>
          <w:sz w:val="28"/>
          <w:szCs w:val="28"/>
          <w:lang w:eastAsia="ru-RU"/>
        </w:rPr>
        <w:t xml:space="preserve"> </w:t>
      </w:r>
      <w:r w:rsidR="000059C4" w:rsidRPr="000059C4">
        <w:rPr>
          <w:rFonts w:eastAsia="Times New Roman"/>
          <w:sz w:val="28"/>
          <w:szCs w:val="28"/>
          <w:lang w:eastAsia="ru-RU"/>
        </w:rPr>
        <w:t>режим</w:t>
      </w:r>
      <w:r w:rsidR="00D95136">
        <w:rPr>
          <w:rFonts w:eastAsia="Times New Roman"/>
          <w:sz w:val="28"/>
          <w:szCs w:val="28"/>
          <w:lang w:eastAsia="ru-RU"/>
        </w:rPr>
        <w:t>ы сушки, визуализация, приложение для образования</w:t>
      </w:r>
      <w:r w:rsidR="000059C4">
        <w:rPr>
          <w:rFonts w:eastAsia="Times New Roman"/>
          <w:sz w:val="28"/>
          <w:szCs w:val="28"/>
          <w:lang w:eastAsia="ru-RU"/>
        </w:rPr>
        <w:t>.</w:t>
      </w:r>
    </w:p>
    <w:p w14:paraId="27002D13" w14:textId="00DA123D" w:rsidR="004203F9" w:rsidRPr="009340EB" w:rsidRDefault="004203F9" w:rsidP="004203F9">
      <w:pPr>
        <w:ind w:firstLine="708"/>
        <w:rPr>
          <w:rFonts w:eastAsia="Times New Roman"/>
          <w:sz w:val="28"/>
          <w:szCs w:val="28"/>
          <w:lang w:val="en-US" w:eastAsia="ru-RU"/>
        </w:rPr>
      </w:pPr>
      <w:r w:rsidRPr="004203F9">
        <w:rPr>
          <w:rFonts w:eastAsia="Times New Roman"/>
          <w:b/>
          <w:bCs/>
          <w:sz w:val="28"/>
          <w:szCs w:val="28"/>
          <w:lang w:val="en-US" w:eastAsia="ru-RU"/>
        </w:rPr>
        <w:t>Abstract.</w:t>
      </w:r>
      <w:r w:rsidRPr="004203F9">
        <w:rPr>
          <w:rFonts w:eastAsia="Times New Roman"/>
          <w:sz w:val="28"/>
          <w:szCs w:val="28"/>
          <w:lang w:val="en-US" w:eastAsia="ru-RU"/>
        </w:rPr>
        <w:t xml:space="preserve"> </w:t>
      </w:r>
      <w:r w:rsidR="00881B2D" w:rsidRPr="00881B2D">
        <w:rPr>
          <w:rFonts w:eastAsia="Times New Roman"/>
          <w:sz w:val="28"/>
          <w:szCs w:val="28"/>
          <w:lang w:val="en-US" w:eastAsia="ru-RU"/>
        </w:rPr>
        <w:t xml:space="preserve">The main prerequisites and principles of the transition from the use of old software to new software at the university are considered, namely: novelty, more enlarged and understandable data visualization, and expanded connectivity to new devices thanks to COM port settings, and this was implemented in the development of the software "AIS data collection and visualization in the study of drying modes wet materials" for an educational institution. The software is designed to monitor the weight and calculate information about the drying process in the installation. It is an application and is implemented </w:t>
      </w:r>
      <w:proofErr w:type="gramStart"/>
      <w:r w:rsidR="00881B2D" w:rsidRPr="00881B2D">
        <w:rPr>
          <w:rFonts w:eastAsia="Times New Roman"/>
          <w:sz w:val="28"/>
          <w:szCs w:val="28"/>
          <w:lang w:val="en-US" w:eastAsia="ru-RU"/>
        </w:rPr>
        <w:t>on the basis of</w:t>
      </w:r>
      <w:proofErr w:type="gramEnd"/>
      <w:r w:rsidR="00881B2D" w:rsidRPr="00881B2D">
        <w:rPr>
          <w:rFonts w:eastAsia="Times New Roman"/>
          <w:sz w:val="28"/>
          <w:szCs w:val="28"/>
          <w:lang w:val="en-US" w:eastAsia="ru-RU"/>
        </w:rPr>
        <w:t xml:space="preserve"> the Windows Forms framework. During the development of the application, the interface was rendered, connection settings were configured, basic calculations were performed and visualized, and the main functionality was described.</w:t>
      </w:r>
    </w:p>
    <w:p w14:paraId="0F11651D" w14:textId="674B5870" w:rsidR="0023459B" w:rsidRPr="0023459B" w:rsidRDefault="0023459B" w:rsidP="004203F9">
      <w:pPr>
        <w:ind w:firstLine="708"/>
        <w:rPr>
          <w:rFonts w:eastAsia="Times New Roman"/>
          <w:sz w:val="28"/>
          <w:szCs w:val="28"/>
          <w:lang w:val="en-US" w:eastAsia="ru-RU"/>
        </w:rPr>
      </w:pPr>
      <w:r w:rsidRPr="0023459B">
        <w:rPr>
          <w:rFonts w:eastAsia="Times New Roman"/>
          <w:b/>
          <w:bCs/>
          <w:sz w:val="28"/>
          <w:szCs w:val="28"/>
          <w:lang w:val="en-US" w:eastAsia="ru-RU"/>
        </w:rPr>
        <w:t>Key words:</w:t>
      </w:r>
      <w:r w:rsidRPr="0023459B">
        <w:rPr>
          <w:rFonts w:eastAsia="Times New Roman"/>
          <w:sz w:val="28"/>
          <w:szCs w:val="28"/>
          <w:lang w:val="en-US" w:eastAsia="ru-RU"/>
        </w:rPr>
        <w:t xml:space="preserve"> </w:t>
      </w:r>
      <w:r w:rsidR="00706CE0" w:rsidRPr="00706CE0">
        <w:rPr>
          <w:rFonts w:eastAsia="Times New Roman"/>
          <w:sz w:val="28"/>
          <w:szCs w:val="28"/>
          <w:lang w:val="en-US" w:eastAsia="ru-RU"/>
        </w:rPr>
        <w:t>development, drying, application, Windows Forms, drying modes, visualization, application for education.</w:t>
      </w:r>
    </w:p>
    <w:p w14:paraId="4F647F20" w14:textId="77777777" w:rsidR="004203F9" w:rsidRPr="0023459B" w:rsidRDefault="004203F9" w:rsidP="004203F9">
      <w:pPr>
        <w:ind w:firstLine="708"/>
        <w:rPr>
          <w:rFonts w:eastAsia="Times New Roman"/>
          <w:sz w:val="28"/>
          <w:szCs w:val="28"/>
          <w:lang w:val="en-US" w:eastAsia="ru-RU"/>
        </w:rPr>
      </w:pPr>
    </w:p>
    <w:p w14:paraId="170567A1" w14:textId="60E6BDE1" w:rsidR="004203F9" w:rsidRPr="004203F9" w:rsidRDefault="004203F9" w:rsidP="004203F9">
      <w:pPr>
        <w:ind w:firstLine="708"/>
        <w:rPr>
          <w:rFonts w:eastAsia="Times New Roman"/>
          <w:sz w:val="28"/>
          <w:szCs w:val="28"/>
          <w:lang w:eastAsia="ru-RU"/>
        </w:rPr>
      </w:pPr>
      <w:r w:rsidRPr="0011503B">
        <w:rPr>
          <w:rFonts w:eastAsia="Times New Roman"/>
          <w:i/>
          <w:iCs/>
          <w:sz w:val="28"/>
          <w:szCs w:val="28"/>
          <w:lang w:eastAsia="ru-RU"/>
        </w:rPr>
        <w:t>Введение.</w:t>
      </w:r>
      <w:r w:rsidRPr="004203F9">
        <w:rPr>
          <w:rFonts w:eastAsia="Times New Roman"/>
          <w:sz w:val="28"/>
          <w:szCs w:val="28"/>
          <w:lang w:eastAsia="ru-RU"/>
        </w:rPr>
        <w:t xml:space="preserve"> </w:t>
      </w:r>
      <w:r w:rsidR="004872B0">
        <w:rPr>
          <w:rFonts w:eastAsia="Times New Roman"/>
          <w:sz w:val="28"/>
          <w:szCs w:val="28"/>
          <w:lang w:eastAsia="ru-RU"/>
        </w:rPr>
        <w:t>Для обеспечения</w:t>
      </w:r>
      <w:r w:rsidR="00E652E2">
        <w:rPr>
          <w:rFonts w:eastAsia="Times New Roman"/>
          <w:sz w:val="28"/>
          <w:szCs w:val="28"/>
          <w:lang w:eastAsia="ru-RU"/>
        </w:rPr>
        <w:t xml:space="preserve"> корректной работы</w:t>
      </w:r>
      <w:r w:rsidR="004872B0">
        <w:rPr>
          <w:rFonts w:eastAsia="Times New Roman"/>
          <w:sz w:val="28"/>
          <w:szCs w:val="28"/>
          <w:lang w:eastAsia="ru-RU"/>
        </w:rPr>
        <w:t xml:space="preserve"> установки </w:t>
      </w:r>
      <w:r w:rsidR="00E652E2">
        <w:rPr>
          <w:rFonts w:eastAsia="Times New Roman"/>
          <w:sz w:val="28"/>
          <w:szCs w:val="28"/>
          <w:lang w:eastAsia="ru-RU"/>
        </w:rPr>
        <w:t>в</w:t>
      </w:r>
      <w:r w:rsidR="004872B0">
        <w:rPr>
          <w:rFonts w:eastAsia="Times New Roman"/>
          <w:sz w:val="28"/>
          <w:szCs w:val="28"/>
          <w:lang w:eastAsia="ru-RU"/>
        </w:rPr>
        <w:t xml:space="preserve"> лабораторной работ</w:t>
      </w:r>
      <w:r w:rsidR="00E652E2">
        <w:rPr>
          <w:rFonts w:eastAsia="Times New Roman"/>
          <w:sz w:val="28"/>
          <w:szCs w:val="28"/>
          <w:lang w:eastAsia="ru-RU"/>
        </w:rPr>
        <w:t>е</w:t>
      </w:r>
      <w:r w:rsidR="004872B0">
        <w:rPr>
          <w:rFonts w:eastAsia="Times New Roman"/>
          <w:sz w:val="28"/>
          <w:szCs w:val="28"/>
          <w:lang w:eastAsia="ru-RU"/>
        </w:rPr>
        <w:t xml:space="preserve"> «</w:t>
      </w:r>
      <w:r w:rsidR="004872B0" w:rsidRPr="004872B0">
        <w:rPr>
          <w:rFonts w:eastAsia="Times New Roman"/>
          <w:sz w:val="28"/>
          <w:szCs w:val="28"/>
          <w:lang w:eastAsia="ru-RU"/>
        </w:rPr>
        <w:t>Исследования режимов и способов сушки влажных материалов</w:t>
      </w:r>
      <w:r w:rsidR="004872B0">
        <w:rPr>
          <w:rFonts w:eastAsia="Times New Roman"/>
          <w:sz w:val="28"/>
          <w:szCs w:val="28"/>
          <w:lang w:eastAsia="ru-RU"/>
        </w:rPr>
        <w:t xml:space="preserve">» </w:t>
      </w:r>
      <w:r w:rsidR="0047777F">
        <w:rPr>
          <w:rFonts w:eastAsia="Times New Roman"/>
          <w:sz w:val="28"/>
          <w:szCs w:val="28"/>
          <w:lang w:eastAsia="ru-RU"/>
        </w:rPr>
        <w:t>было использовано</w:t>
      </w:r>
      <w:r w:rsidR="004872B0">
        <w:rPr>
          <w:rFonts w:eastAsia="Times New Roman"/>
          <w:sz w:val="28"/>
          <w:szCs w:val="28"/>
          <w:lang w:eastAsia="ru-RU"/>
        </w:rPr>
        <w:t xml:space="preserve"> штатное ПО, которое</w:t>
      </w:r>
      <w:r w:rsidR="0047777F">
        <w:rPr>
          <w:rFonts w:eastAsia="Times New Roman"/>
          <w:sz w:val="28"/>
          <w:szCs w:val="28"/>
          <w:lang w:eastAsia="ru-RU"/>
        </w:rPr>
        <w:t xml:space="preserve"> обладало большим количеством недостатков: сложный и неудобный пользователям интерфейс, нестабильное подключение к весам</w:t>
      </w:r>
      <w:r w:rsidR="0047777F" w:rsidRPr="0047777F">
        <w:rPr>
          <w:rFonts w:eastAsia="Times New Roman"/>
          <w:sz w:val="28"/>
          <w:szCs w:val="28"/>
          <w:lang w:eastAsia="ru-RU"/>
        </w:rPr>
        <w:t xml:space="preserve">, </w:t>
      </w:r>
      <w:r w:rsidR="0047777F">
        <w:rPr>
          <w:rFonts w:eastAsia="Times New Roman"/>
          <w:sz w:val="28"/>
          <w:szCs w:val="28"/>
          <w:lang w:eastAsia="ru-RU"/>
        </w:rPr>
        <w:t>невозможность использования на современных операционных системах и самое главное – отсутствовали необходимые расчеты и визуализации изменения значения влажности и ее скорости во времени</w:t>
      </w:r>
      <w:r w:rsidR="004F3C86">
        <w:rPr>
          <w:rFonts w:eastAsia="Times New Roman"/>
          <w:sz w:val="28"/>
          <w:szCs w:val="28"/>
          <w:lang w:eastAsia="ru-RU"/>
        </w:rPr>
        <w:t>. Необходимость</w:t>
      </w:r>
      <w:r w:rsidR="00720F93">
        <w:rPr>
          <w:rFonts w:eastAsia="Times New Roman"/>
          <w:sz w:val="28"/>
          <w:szCs w:val="28"/>
          <w:lang w:eastAsia="ru-RU"/>
        </w:rPr>
        <w:t xml:space="preserve"> нового</w:t>
      </w:r>
      <w:r w:rsidRPr="004203F9">
        <w:rPr>
          <w:rFonts w:eastAsia="Times New Roman"/>
          <w:sz w:val="28"/>
          <w:szCs w:val="28"/>
          <w:lang w:eastAsia="ru-RU"/>
        </w:rPr>
        <w:t xml:space="preserve"> программного обеспечения сопряжена с несколькими</w:t>
      </w:r>
      <w:r>
        <w:rPr>
          <w:rFonts w:eastAsia="Times New Roman"/>
          <w:sz w:val="28"/>
          <w:szCs w:val="28"/>
          <w:lang w:eastAsia="ru-RU"/>
        </w:rPr>
        <w:t xml:space="preserve"> </w:t>
      </w:r>
      <w:r w:rsidRPr="004203F9">
        <w:rPr>
          <w:rFonts w:eastAsia="Times New Roman"/>
          <w:sz w:val="28"/>
          <w:szCs w:val="28"/>
          <w:lang w:eastAsia="ru-RU"/>
        </w:rPr>
        <w:lastRenderedPageBreak/>
        <w:t>проблемами: эффективность, затратность человеческих ресурсов и надежность.</w:t>
      </w:r>
      <w:r>
        <w:rPr>
          <w:rFonts w:eastAsia="Times New Roman"/>
          <w:sz w:val="28"/>
          <w:szCs w:val="28"/>
          <w:lang w:eastAsia="ru-RU"/>
        </w:rPr>
        <w:t xml:space="preserve"> </w:t>
      </w:r>
      <w:r w:rsidRPr="004203F9">
        <w:rPr>
          <w:rFonts w:eastAsia="Times New Roman"/>
          <w:sz w:val="28"/>
          <w:szCs w:val="28"/>
          <w:lang w:eastAsia="ru-RU"/>
        </w:rPr>
        <w:t>Необходимость разработки обусловлена потребностями в более качественном</w:t>
      </w:r>
      <w:r>
        <w:rPr>
          <w:rFonts w:eastAsia="Times New Roman"/>
          <w:sz w:val="28"/>
          <w:szCs w:val="28"/>
          <w:lang w:eastAsia="ru-RU"/>
        </w:rPr>
        <w:t xml:space="preserve"> </w:t>
      </w:r>
      <w:r w:rsidRPr="004203F9">
        <w:rPr>
          <w:rFonts w:eastAsia="Times New Roman"/>
          <w:sz w:val="28"/>
          <w:szCs w:val="28"/>
          <w:lang w:eastAsia="ru-RU"/>
        </w:rPr>
        <w:t xml:space="preserve">использовании </w:t>
      </w:r>
      <w:r w:rsidR="003B78EF">
        <w:rPr>
          <w:rFonts w:eastAsia="Times New Roman"/>
          <w:sz w:val="28"/>
          <w:szCs w:val="28"/>
          <w:lang w:eastAsia="ru-RU"/>
        </w:rPr>
        <w:t>студентами</w:t>
      </w:r>
      <w:r w:rsidRPr="004203F9">
        <w:rPr>
          <w:rFonts w:eastAsia="Times New Roman"/>
          <w:sz w:val="28"/>
          <w:szCs w:val="28"/>
          <w:lang w:eastAsia="ru-RU"/>
        </w:rPr>
        <w:t xml:space="preserve"> существующих </w:t>
      </w:r>
      <w:r w:rsidR="00465D1F">
        <w:rPr>
          <w:rFonts w:eastAsia="Times New Roman"/>
          <w:sz w:val="28"/>
          <w:szCs w:val="28"/>
          <w:lang w:eastAsia="ru-RU"/>
        </w:rPr>
        <w:t>на лабораторной работе</w:t>
      </w:r>
      <w:r>
        <w:rPr>
          <w:rFonts w:eastAsia="Times New Roman"/>
          <w:sz w:val="28"/>
          <w:szCs w:val="28"/>
          <w:lang w:eastAsia="ru-RU"/>
        </w:rPr>
        <w:t xml:space="preserve"> </w:t>
      </w:r>
      <w:r w:rsidRPr="004203F9">
        <w:rPr>
          <w:rFonts w:eastAsia="Times New Roman"/>
          <w:sz w:val="28"/>
          <w:szCs w:val="28"/>
          <w:lang w:eastAsia="ru-RU"/>
        </w:rPr>
        <w:t>информационных ресурсов для анализа</w:t>
      </w:r>
      <w:r w:rsidR="0047777F">
        <w:rPr>
          <w:rFonts w:eastAsia="Times New Roman"/>
          <w:sz w:val="28"/>
          <w:szCs w:val="28"/>
          <w:lang w:eastAsia="ru-RU"/>
        </w:rPr>
        <w:t xml:space="preserve"> полученных данных</w:t>
      </w:r>
      <w:r w:rsidR="003B78EF">
        <w:rPr>
          <w:rFonts w:eastAsia="Times New Roman"/>
          <w:sz w:val="28"/>
          <w:szCs w:val="28"/>
          <w:lang w:eastAsia="ru-RU"/>
        </w:rPr>
        <w:t xml:space="preserve">. </w:t>
      </w:r>
      <w:r w:rsidR="00D72BAF">
        <w:rPr>
          <w:rFonts w:eastAsia="Times New Roman"/>
          <w:sz w:val="28"/>
          <w:szCs w:val="28"/>
          <w:lang w:eastAsia="ru-RU"/>
        </w:rPr>
        <w:t>Б</w:t>
      </w:r>
      <w:r w:rsidRPr="004203F9">
        <w:rPr>
          <w:rFonts w:eastAsia="Times New Roman"/>
          <w:sz w:val="28"/>
          <w:szCs w:val="28"/>
          <w:lang w:eastAsia="ru-RU"/>
        </w:rPr>
        <w:t>лагодаря использованию приложения, за счет автоматизации</w:t>
      </w:r>
      <w:r>
        <w:rPr>
          <w:rFonts w:eastAsia="Times New Roman"/>
          <w:sz w:val="28"/>
          <w:szCs w:val="28"/>
          <w:lang w:eastAsia="ru-RU"/>
        </w:rPr>
        <w:t xml:space="preserve"> </w:t>
      </w:r>
      <w:r w:rsidRPr="004203F9">
        <w:rPr>
          <w:rFonts w:eastAsia="Times New Roman"/>
          <w:sz w:val="28"/>
          <w:szCs w:val="28"/>
          <w:lang w:eastAsia="ru-RU"/>
        </w:rPr>
        <w:t xml:space="preserve">процессов и моментального </w:t>
      </w:r>
      <w:r w:rsidR="00D72BAF">
        <w:rPr>
          <w:rFonts w:eastAsia="Times New Roman"/>
          <w:sz w:val="28"/>
          <w:szCs w:val="28"/>
          <w:lang w:eastAsia="ru-RU"/>
        </w:rPr>
        <w:t>вывода необходимой информации</w:t>
      </w:r>
      <w:r w:rsidRPr="004203F9">
        <w:rPr>
          <w:rFonts w:eastAsia="Times New Roman"/>
          <w:sz w:val="28"/>
          <w:szCs w:val="28"/>
          <w:lang w:eastAsia="ru-RU"/>
        </w:rPr>
        <w:t>, происходит экономия рабочего</w:t>
      </w:r>
      <w:r>
        <w:rPr>
          <w:rFonts w:eastAsia="Times New Roman"/>
          <w:sz w:val="28"/>
          <w:szCs w:val="28"/>
          <w:lang w:eastAsia="ru-RU"/>
        </w:rPr>
        <w:t xml:space="preserve"> </w:t>
      </w:r>
      <w:r w:rsidRPr="004203F9">
        <w:rPr>
          <w:rFonts w:eastAsia="Times New Roman"/>
          <w:sz w:val="28"/>
          <w:szCs w:val="28"/>
          <w:lang w:eastAsia="ru-RU"/>
        </w:rPr>
        <w:t>времени с</w:t>
      </w:r>
      <w:r w:rsidR="00D72BAF">
        <w:rPr>
          <w:rFonts w:eastAsia="Times New Roman"/>
          <w:sz w:val="28"/>
          <w:szCs w:val="28"/>
          <w:lang w:eastAsia="ru-RU"/>
        </w:rPr>
        <w:t>тудентов</w:t>
      </w:r>
      <w:r w:rsidRPr="004203F9">
        <w:rPr>
          <w:rFonts w:eastAsia="Times New Roman"/>
          <w:sz w:val="28"/>
          <w:szCs w:val="28"/>
          <w:lang w:eastAsia="ru-RU"/>
        </w:rPr>
        <w:t xml:space="preserve">, </w:t>
      </w:r>
      <w:r w:rsidR="00D72BAF">
        <w:rPr>
          <w:rFonts w:eastAsia="Times New Roman"/>
          <w:sz w:val="28"/>
          <w:szCs w:val="28"/>
          <w:lang w:eastAsia="ru-RU"/>
        </w:rPr>
        <w:t xml:space="preserve">в результате чего </w:t>
      </w:r>
      <w:r w:rsidRPr="004203F9">
        <w:rPr>
          <w:rFonts w:eastAsia="Times New Roman"/>
          <w:sz w:val="28"/>
          <w:szCs w:val="28"/>
          <w:lang w:eastAsia="ru-RU"/>
        </w:rPr>
        <w:t>высвобожда</w:t>
      </w:r>
      <w:r w:rsidR="00A11CBC">
        <w:rPr>
          <w:rFonts w:eastAsia="Times New Roman"/>
          <w:sz w:val="28"/>
          <w:szCs w:val="28"/>
          <w:lang w:eastAsia="ru-RU"/>
        </w:rPr>
        <w:t>ются</w:t>
      </w:r>
      <w:r w:rsidRPr="004203F9">
        <w:rPr>
          <w:rFonts w:eastAsia="Times New Roman"/>
          <w:sz w:val="28"/>
          <w:szCs w:val="28"/>
          <w:lang w:eastAsia="ru-RU"/>
        </w:rPr>
        <w:t xml:space="preserve"> свободные ресурс</w:t>
      </w:r>
      <w:r w:rsidR="004520A5">
        <w:rPr>
          <w:rFonts w:eastAsia="Times New Roman"/>
          <w:sz w:val="28"/>
          <w:szCs w:val="28"/>
          <w:lang w:eastAsia="ru-RU"/>
        </w:rPr>
        <w:t>, в</w:t>
      </w:r>
      <w:r w:rsidRPr="004203F9">
        <w:rPr>
          <w:rFonts w:eastAsia="Times New Roman"/>
          <w:sz w:val="28"/>
          <w:szCs w:val="28"/>
          <w:lang w:eastAsia="ru-RU"/>
        </w:rPr>
        <w:t>лечет и повышение эффективности, поскольку программа не подвержена</w:t>
      </w:r>
      <w:r>
        <w:rPr>
          <w:rFonts w:eastAsia="Times New Roman"/>
          <w:sz w:val="28"/>
          <w:szCs w:val="28"/>
          <w:lang w:eastAsia="ru-RU"/>
        </w:rPr>
        <w:t xml:space="preserve"> </w:t>
      </w:r>
      <w:r w:rsidRPr="004203F9">
        <w:rPr>
          <w:rFonts w:eastAsia="Times New Roman"/>
          <w:sz w:val="28"/>
          <w:szCs w:val="28"/>
          <w:lang w:eastAsia="ru-RU"/>
        </w:rPr>
        <w:t xml:space="preserve">человеческим факторам, ускоряется рабочий цикл. </w:t>
      </w:r>
      <w:r w:rsidR="004520A5">
        <w:rPr>
          <w:rFonts w:eastAsia="Times New Roman"/>
          <w:sz w:val="28"/>
          <w:szCs w:val="28"/>
          <w:lang w:eastAsia="ru-RU"/>
        </w:rPr>
        <w:t>С</w:t>
      </w:r>
      <w:r w:rsidRPr="004203F9">
        <w:rPr>
          <w:rFonts w:eastAsia="Times New Roman"/>
          <w:sz w:val="28"/>
          <w:szCs w:val="28"/>
          <w:lang w:eastAsia="ru-RU"/>
        </w:rPr>
        <w:t>ервис</w:t>
      </w:r>
      <w:r>
        <w:rPr>
          <w:rFonts w:eastAsia="Times New Roman"/>
          <w:sz w:val="28"/>
          <w:szCs w:val="28"/>
          <w:lang w:eastAsia="ru-RU"/>
        </w:rPr>
        <w:t xml:space="preserve"> </w:t>
      </w:r>
      <w:r w:rsidRPr="004203F9">
        <w:rPr>
          <w:rFonts w:eastAsia="Times New Roman"/>
          <w:sz w:val="28"/>
          <w:szCs w:val="28"/>
          <w:lang w:eastAsia="ru-RU"/>
        </w:rPr>
        <w:t>изначально создают для решения нескольких задач, чтобы заложенные в продукт</w:t>
      </w:r>
      <w:r>
        <w:rPr>
          <w:rFonts w:eastAsia="Times New Roman"/>
          <w:sz w:val="28"/>
          <w:szCs w:val="28"/>
          <w:lang w:eastAsia="ru-RU"/>
        </w:rPr>
        <w:t xml:space="preserve"> </w:t>
      </w:r>
      <w:r w:rsidRPr="004203F9">
        <w:rPr>
          <w:rFonts w:eastAsia="Times New Roman"/>
          <w:sz w:val="28"/>
          <w:szCs w:val="28"/>
          <w:lang w:eastAsia="ru-RU"/>
        </w:rPr>
        <w:t>функции комплексно предусматривали успех по нескольким фронтам.</w:t>
      </w:r>
    </w:p>
    <w:p w14:paraId="34B9A979" w14:textId="253729C3" w:rsidR="004203F9" w:rsidRPr="0011503B" w:rsidRDefault="004203F9" w:rsidP="004203F9">
      <w:pPr>
        <w:ind w:firstLine="708"/>
        <w:rPr>
          <w:rFonts w:eastAsia="Times New Roman"/>
          <w:sz w:val="28"/>
          <w:szCs w:val="28"/>
          <w:lang w:eastAsia="ru-RU"/>
        </w:rPr>
      </w:pPr>
      <w:r w:rsidRPr="0011503B">
        <w:rPr>
          <w:rFonts w:eastAsia="Times New Roman"/>
          <w:i/>
          <w:iCs/>
          <w:sz w:val="28"/>
          <w:szCs w:val="28"/>
          <w:lang w:eastAsia="ru-RU"/>
        </w:rPr>
        <w:t>Целью</w:t>
      </w:r>
      <w:r w:rsidRPr="0011503B">
        <w:rPr>
          <w:rFonts w:eastAsia="Times New Roman"/>
          <w:sz w:val="28"/>
          <w:szCs w:val="28"/>
          <w:lang w:eastAsia="ru-RU"/>
        </w:rPr>
        <w:t xml:space="preserve"> </w:t>
      </w:r>
      <w:r w:rsidRPr="004203F9">
        <w:rPr>
          <w:rFonts w:eastAsia="Times New Roman"/>
          <w:sz w:val="28"/>
          <w:szCs w:val="28"/>
          <w:lang w:eastAsia="ru-RU"/>
        </w:rPr>
        <w:t>данной работы является реализация приложения «</w:t>
      </w:r>
      <w:r w:rsidR="00B708E0" w:rsidRPr="00B708E0">
        <w:rPr>
          <w:rFonts w:eastAsia="Times New Roman"/>
          <w:sz w:val="28"/>
          <w:szCs w:val="28"/>
          <w:lang w:eastAsia="ru-RU"/>
        </w:rPr>
        <w:t>Исследование режимов и способов сушки влажных материалов</w:t>
      </w:r>
      <w:r w:rsidRPr="004203F9">
        <w:rPr>
          <w:rFonts w:eastAsia="Times New Roman"/>
          <w:sz w:val="28"/>
          <w:szCs w:val="28"/>
          <w:lang w:eastAsia="ru-RU"/>
        </w:rPr>
        <w:t xml:space="preserve">» на платформе </w:t>
      </w:r>
      <w:r w:rsidR="00B708E0">
        <w:rPr>
          <w:rFonts w:eastAsia="Times New Roman"/>
          <w:sz w:val="28"/>
          <w:szCs w:val="28"/>
          <w:lang w:val="en-US" w:eastAsia="ru-RU"/>
        </w:rPr>
        <w:t>Windows</w:t>
      </w:r>
      <w:r w:rsidR="00B708E0" w:rsidRPr="00B708E0">
        <w:rPr>
          <w:rFonts w:eastAsia="Times New Roman"/>
          <w:sz w:val="28"/>
          <w:szCs w:val="28"/>
          <w:lang w:eastAsia="ru-RU"/>
        </w:rPr>
        <w:t xml:space="preserve"> </w:t>
      </w:r>
      <w:r w:rsidR="00B708E0">
        <w:rPr>
          <w:rFonts w:eastAsia="Times New Roman"/>
          <w:sz w:val="28"/>
          <w:szCs w:val="28"/>
          <w:lang w:val="en-US" w:eastAsia="ru-RU"/>
        </w:rPr>
        <w:t>Forms</w:t>
      </w:r>
      <w:r w:rsidRPr="004203F9">
        <w:rPr>
          <w:rFonts w:eastAsia="Times New Roman"/>
          <w:sz w:val="28"/>
          <w:szCs w:val="28"/>
          <w:lang w:eastAsia="ru-RU"/>
        </w:rPr>
        <w:t xml:space="preserve">, которое </w:t>
      </w:r>
      <w:r w:rsidR="009F7324">
        <w:rPr>
          <w:rFonts w:eastAsia="Times New Roman"/>
          <w:sz w:val="28"/>
          <w:szCs w:val="28"/>
          <w:lang w:eastAsia="ru-RU"/>
        </w:rPr>
        <w:t>предназначено</w:t>
      </w:r>
      <w:r w:rsidRPr="004203F9">
        <w:rPr>
          <w:rFonts w:eastAsia="Times New Roman"/>
          <w:sz w:val="28"/>
          <w:szCs w:val="28"/>
          <w:lang w:eastAsia="ru-RU"/>
        </w:rPr>
        <w:t xml:space="preserve"> </w:t>
      </w:r>
      <w:r w:rsidR="009F7324" w:rsidRPr="008015BD">
        <w:rPr>
          <w:rFonts w:eastAsia="Times New Roman"/>
          <w:sz w:val="28"/>
          <w:szCs w:val="28"/>
          <w:lang w:eastAsia="ru-RU"/>
        </w:rPr>
        <w:t xml:space="preserve">для </w:t>
      </w:r>
      <w:r w:rsidR="009F7324">
        <w:rPr>
          <w:rFonts w:eastAsia="Times New Roman"/>
          <w:sz w:val="28"/>
          <w:szCs w:val="28"/>
          <w:lang w:eastAsia="ru-RU"/>
        </w:rPr>
        <w:t>мониторинга и расчёта данных,</w:t>
      </w:r>
      <w:r w:rsidR="009F7324" w:rsidRPr="008015BD">
        <w:rPr>
          <w:rFonts w:eastAsia="Times New Roman"/>
          <w:sz w:val="28"/>
          <w:szCs w:val="28"/>
          <w:lang w:eastAsia="ru-RU"/>
        </w:rPr>
        <w:t xml:space="preserve"> сведений о работе </w:t>
      </w:r>
      <w:r w:rsidR="009F7324">
        <w:rPr>
          <w:rFonts w:eastAsia="Times New Roman"/>
          <w:sz w:val="28"/>
          <w:szCs w:val="28"/>
          <w:lang w:eastAsia="ru-RU"/>
        </w:rPr>
        <w:t xml:space="preserve">весов в </w:t>
      </w:r>
      <w:r w:rsidR="009F7324" w:rsidRPr="0011503B">
        <w:rPr>
          <w:rFonts w:eastAsia="Times New Roman"/>
          <w:sz w:val="28"/>
          <w:szCs w:val="28"/>
          <w:lang w:eastAsia="ru-RU"/>
        </w:rPr>
        <w:t>установке в реальном времени и в указанное время пользователем.</w:t>
      </w:r>
    </w:p>
    <w:p w14:paraId="5049DA3C" w14:textId="6126E046" w:rsidR="00BD0161" w:rsidRDefault="00BD0161" w:rsidP="00BD0161">
      <w:pPr>
        <w:ind w:firstLine="708"/>
        <w:rPr>
          <w:rFonts w:eastAsia="Times New Roman"/>
          <w:sz w:val="28"/>
          <w:szCs w:val="28"/>
          <w:lang w:eastAsia="ru-RU"/>
        </w:rPr>
      </w:pPr>
      <w:r w:rsidRPr="0011503B">
        <w:rPr>
          <w:rFonts w:eastAsia="Times New Roman"/>
          <w:i/>
          <w:iCs/>
          <w:sz w:val="28"/>
          <w:szCs w:val="28"/>
          <w:lang w:eastAsia="ru-RU"/>
        </w:rPr>
        <w:t>Описание приложения</w:t>
      </w:r>
      <w:r w:rsidRPr="0011503B">
        <w:rPr>
          <w:rFonts w:eastAsia="Times New Roman"/>
          <w:sz w:val="28"/>
          <w:szCs w:val="28"/>
          <w:lang w:eastAsia="ru-RU"/>
        </w:rPr>
        <w:t>.</w:t>
      </w:r>
      <w:r w:rsidRPr="00BD0161">
        <w:rPr>
          <w:rFonts w:eastAsia="Times New Roman"/>
          <w:sz w:val="28"/>
          <w:szCs w:val="28"/>
          <w:lang w:eastAsia="ru-RU"/>
        </w:rPr>
        <w:t xml:space="preserve"> Автоматизированное рабочее место</w:t>
      </w:r>
      <w:r>
        <w:rPr>
          <w:rFonts w:eastAsia="Times New Roman"/>
          <w:sz w:val="28"/>
          <w:szCs w:val="28"/>
          <w:lang w:eastAsia="ru-RU"/>
        </w:rPr>
        <w:t xml:space="preserve"> </w:t>
      </w:r>
      <w:r w:rsidRPr="00BD0161">
        <w:rPr>
          <w:rFonts w:eastAsia="Times New Roman"/>
          <w:sz w:val="28"/>
          <w:szCs w:val="28"/>
          <w:lang w:eastAsia="ru-RU"/>
        </w:rPr>
        <w:t>«</w:t>
      </w:r>
      <w:r w:rsidR="00340870" w:rsidRPr="00340870">
        <w:rPr>
          <w:rFonts w:eastAsia="Times New Roman"/>
          <w:sz w:val="28"/>
          <w:szCs w:val="28"/>
          <w:lang w:eastAsia="ru-RU"/>
        </w:rPr>
        <w:t>Исследование режимов и способов сушки влажных материалов</w:t>
      </w:r>
      <w:r w:rsidRPr="00BD0161">
        <w:rPr>
          <w:rFonts w:eastAsia="Times New Roman"/>
          <w:sz w:val="28"/>
          <w:szCs w:val="28"/>
          <w:lang w:eastAsia="ru-RU"/>
        </w:rPr>
        <w:t xml:space="preserve">» реализовано в </w:t>
      </w:r>
      <w:r w:rsidR="00340870">
        <w:rPr>
          <w:rFonts w:eastAsia="Times New Roman"/>
          <w:sz w:val="28"/>
          <w:szCs w:val="28"/>
          <w:lang w:val="en-US" w:eastAsia="ru-RU"/>
        </w:rPr>
        <w:t>Windows</w:t>
      </w:r>
      <w:r w:rsidR="00340870" w:rsidRPr="00340870">
        <w:rPr>
          <w:rFonts w:eastAsia="Times New Roman"/>
          <w:sz w:val="28"/>
          <w:szCs w:val="28"/>
          <w:lang w:eastAsia="ru-RU"/>
        </w:rPr>
        <w:t xml:space="preserve"> </w:t>
      </w:r>
      <w:r w:rsidR="00340870">
        <w:rPr>
          <w:rFonts w:eastAsia="Times New Roman"/>
          <w:sz w:val="28"/>
          <w:szCs w:val="28"/>
          <w:lang w:val="en-US" w:eastAsia="ru-RU"/>
        </w:rPr>
        <w:t>Forms</w:t>
      </w:r>
      <w:r w:rsidR="00340870" w:rsidRPr="00340870">
        <w:rPr>
          <w:rFonts w:eastAsia="Times New Roman"/>
          <w:sz w:val="28"/>
          <w:szCs w:val="28"/>
          <w:lang w:eastAsia="ru-RU"/>
        </w:rPr>
        <w:t xml:space="preserve"> </w:t>
      </w:r>
      <w:r w:rsidRPr="00BD0161">
        <w:rPr>
          <w:rFonts w:eastAsia="Times New Roman"/>
          <w:sz w:val="28"/>
          <w:szCs w:val="28"/>
          <w:lang w:eastAsia="ru-RU"/>
        </w:rPr>
        <w:t xml:space="preserve">приложения. Приложение позволяет </w:t>
      </w:r>
      <w:r w:rsidR="00340870">
        <w:rPr>
          <w:rFonts w:eastAsia="Times New Roman"/>
          <w:sz w:val="28"/>
          <w:szCs w:val="28"/>
          <w:lang w:eastAsia="ru-RU"/>
        </w:rPr>
        <w:t>студенту выполняющего лабораторную работу</w:t>
      </w:r>
      <w:r w:rsidRPr="00BD0161">
        <w:rPr>
          <w:rFonts w:eastAsia="Times New Roman"/>
          <w:sz w:val="28"/>
          <w:szCs w:val="28"/>
          <w:lang w:eastAsia="ru-RU"/>
        </w:rPr>
        <w:t xml:space="preserve"> с помощью</w:t>
      </w:r>
      <w:r>
        <w:rPr>
          <w:rFonts w:eastAsia="Times New Roman"/>
          <w:sz w:val="28"/>
          <w:szCs w:val="28"/>
          <w:lang w:eastAsia="ru-RU"/>
        </w:rPr>
        <w:t xml:space="preserve"> </w:t>
      </w:r>
      <w:r w:rsidRPr="00BD0161">
        <w:rPr>
          <w:rFonts w:eastAsia="Times New Roman"/>
          <w:sz w:val="28"/>
          <w:szCs w:val="28"/>
          <w:lang w:eastAsia="ru-RU"/>
        </w:rPr>
        <w:t xml:space="preserve">пользовательских форм </w:t>
      </w:r>
      <w:r w:rsidR="00340870">
        <w:rPr>
          <w:rFonts w:eastAsia="Times New Roman"/>
          <w:sz w:val="28"/>
          <w:szCs w:val="28"/>
          <w:lang w:eastAsia="ru-RU"/>
        </w:rPr>
        <w:t>мониторить данные с весов и получать готовый расчёт исходя из полученных данных</w:t>
      </w:r>
      <w:r w:rsidRPr="00BD0161">
        <w:rPr>
          <w:rFonts w:eastAsia="Times New Roman"/>
          <w:sz w:val="28"/>
          <w:szCs w:val="28"/>
          <w:lang w:eastAsia="ru-RU"/>
        </w:rPr>
        <w:t>.</w:t>
      </w:r>
      <w:r>
        <w:rPr>
          <w:rFonts w:eastAsia="Times New Roman"/>
          <w:sz w:val="28"/>
          <w:szCs w:val="28"/>
          <w:lang w:eastAsia="ru-RU"/>
        </w:rPr>
        <w:t xml:space="preserve"> </w:t>
      </w:r>
      <w:r w:rsidRPr="00BD0161">
        <w:rPr>
          <w:rFonts w:eastAsia="Times New Roman"/>
          <w:sz w:val="28"/>
          <w:szCs w:val="28"/>
          <w:lang w:eastAsia="ru-RU"/>
        </w:rPr>
        <w:t>Информационная система позволяет осуществлять автоматизированный</w:t>
      </w:r>
      <w:r>
        <w:rPr>
          <w:rFonts w:eastAsia="Times New Roman"/>
          <w:sz w:val="28"/>
          <w:szCs w:val="28"/>
          <w:lang w:eastAsia="ru-RU"/>
        </w:rPr>
        <w:t xml:space="preserve"> </w:t>
      </w:r>
      <w:r w:rsidRPr="00BD0161">
        <w:rPr>
          <w:rFonts w:eastAsia="Times New Roman"/>
          <w:sz w:val="28"/>
          <w:szCs w:val="28"/>
          <w:lang w:eastAsia="ru-RU"/>
        </w:rPr>
        <w:t xml:space="preserve">сбор данных о работе </w:t>
      </w:r>
      <w:r w:rsidR="00340870">
        <w:rPr>
          <w:rFonts w:eastAsia="Times New Roman"/>
          <w:sz w:val="28"/>
          <w:szCs w:val="28"/>
          <w:lang w:eastAsia="ru-RU"/>
        </w:rPr>
        <w:t>весов лабораторной установки</w:t>
      </w:r>
      <w:r w:rsidR="005A0332">
        <w:rPr>
          <w:rFonts w:eastAsia="Times New Roman"/>
          <w:sz w:val="28"/>
          <w:szCs w:val="28"/>
          <w:lang w:eastAsia="ru-RU"/>
        </w:rPr>
        <w:t xml:space="preserve"> (рис.1)</w:t>
      </w:r>
      <w:r w:rsidRPr="00BD0161">
        <w:rPr>
          <w:rFonts w:eastAsia="Times New Roman"/>
          <w:sz w:val="28"/>
          <w:szCs w:val="28"/>
          <w:lang w:eastAsia="ru-RU"/>
        </w:rPr>
        <w:t xml:space="preserve"> </w:t>
      </w:r>
      <w:r w:rsidR="00340870">
        <w:rPr>
          <w:rFonts w:eastAsia="Times New Roman"/>
          <w:sz w:val="28"/>
          <w:szCs w:val="28"/>
          <w:lang w:eastAsia="ru-RU"/>
        </w:rPr>
        <w:t>в реальном времени или за указанный период</w:t>
      </w:r>
      <w:r w:rsidRPr="00BD0161">
        <w:rPr>
          <w:rFonts w:eastAsia="Times New Roman"/>
          <w:sz w:val="28"/>
          <w:szCs w:val="28"/>
          <w:lang w:eastAsia="ru-RU"/>
        </w:rPr>
        <w:t>, представить его в удобной</w:t>
      </w:r>
      <w:r w:rsidR="00340870">
        <w:rPr>
          <w:rFonts w:eastAsia="Times New Roman"/>
          <w:sz w:val="28"/>
          <w:szCs w:val="28"/>
          <w:lang w:eastAsia="ru-RU"/>
        </w:rPr>
        <w:t xml:space="preserve"> </w:t>
      </w:r>
      <w:r w:rsidRPr="00BD0161">
        <w:rPr>
          <w:rFonts w:eastAsia="Times New Roman"/>
          <w:sz w:val="28"/>
          <w:szCs w:val="28"/>
          <w:lang w:eastAsia="ru-RU"/>
        </w:rPr>
        <w:t>форме и в общем</w:t>
      </w:r>
      <w:r>
        <w:rPr>
          <w:rFonts w:eastAsia="Times New Roman"/>
          <w:sz w:val="28"/>
          <w:szCs w:val="28"/>
          <w:lang w:eastAsia="ru-RU"/>
        </w:rPr>
        <w:t xml:space="preserve"> </w:t>
      </w:r>
      <w:r w:rsidRPr="00BD0161">
        <w:rPr>
          <w:rFonts w:eastAsia="Times New Roman"/>
          <w:sz w:val="28"/>
          <w:szCs w:val="28"/>
          <w:lang w:eastAsia="ru-RU"/>
        </w:rPr>
        <w:t xml:space="preserve">повысить культуру управления </w:t>
      </w:r>
      <w:r w:rsidR="00E8471B">
        <w:rPr>
          <w:rFonts w:eastAsia="Times New Roman"/>
          <w:sz w:val="28"/>
          <w:szCs w:val="28"/>
          <w:lang w:eastAsia="ru-RU"/>
        </w:rPr>
        <w:t>данными с весов</w:t>
      </w:r>
      <w:r w:rsidRPr="00BD0161">
        <w:rPr>
          <w:rFonts w:eastAsia="Times New Roman"/>
          <w:sz w:val="28"/>
          <w:szCs w:val="28"/>
          <w:lang w:eastAsia="ru-RU"/>
        </w:rPr>
        <w:t>, за счет улучшений условий</w:t>
      </w:r>
      <w:r w:rsidR="00E8471B">
        <w:rPr>
          <w:rFonts w:eastAsia="Times New Roman"/>
          <w:sz w:val="28"/>
          <w:szCs w:val="28"/>
          <w:lang w:eastAsia="ru-RU"/>
        </w:rPr>
        <w:t xml:space="preserve">. </w:t>
      </w:r>
      <w:r w:rsidRPr="00BD0161">
        <w:rPr>
          <w:rFonts w:eastAsia="Times New Roman"/>
          <w:sz w:val="28"/>
          <w:szCs w:val="28"/>
          <w:lang w:eastAsia="ru-RU"/>
        </w:rPr>
        <w:t>В</w:t>
      </w:r>
      <w:r>
        <w:rPr>
          <w:rFonts w:eastAsia="Times New Roman"/>
          <w:sz w:val="28"/>
          <w:szCs w:val="28"/>
          <w:lang w:eastAsia="ru-RU"/>
        </w:rPr>
        <w:t xml:space="preserve"> </w:t>
      </w:r>
      <w:r w:rsidRPr="00BD0161">
        <w:rPr>
          <w:rFonts w:eastAsia="Times New Roman"/>
          <w:sz w:val="28"/>
          <w:szCs w:val="28"/>
          <w:lang w:eastAsia="ru-RU"/>
        </w:rPr>
        <w:t>дальнейшем планируется совершенствование и развитие системы.</w:t>
      </w:r>
    </w:p>
    <w:p w14:paraId="2B76C1C3" w14:textId="77777777" w:rsidR="00DF66CF" w:rsidRDefault="00DF66CF" w:rsidP="00BD0161">
      <w:pPr>
        <w:ind w:firstLine="708"/>
        <w:rPr>
          <w:rFonts w:eastAsia="Times New Roman"/>
          <w:sz w:val="28"/>
          <w:szCs w:val="28"/>
          <w:lang w:eastAsia="ru-RU"/>
        </w:rPr>
      </w:pPr>
    </w:p>
    <w:p w14:paraId="2FB86919" w14:textId="08257141" w:rsidR="00AB1C05" w:rsidRDefault="00AB1C05" w:rsidP="00AB1C05">
      <w:pPr>
        <w:ind w:firstLine="708"/>
        <w:jc w:val="center"/>
        <w:rPr>
          <w:rFonts w:eastAsia="Times New Roman"/>
          <w:sz w:val="28"/>
          <w:szCs w:val="28"/>
          <w:lang w:eastAsia="ru-RU"/>
        </w:rPr>
      </w:pPr>
      <w:r w:rsidRPr="009665DB">
        <w:rPr>
          <w:b/>
          <w:caps/>
          <w:noProof/>
          <w:sz w:val="28"/>
          <w:szCs w:val="28"/>
          <w:lang w:eastAsia="ru-RU"/>
        </w:rPr>
        <w:drawing>
          <wp:inline distT="0" distB="0" distL="0" distR="0" wp14:anchorId="3C41CF2B" wp14:editId="3FAEC7A4">
            <wp:extent cx="3369945" cy="3005455"/>
            <wp:effectExtent l="0" t="0" r="190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9945" cy="3005455"/>
                    </a:xfrm>
                    <a:prstGeom prst="rect">
                      <a:avLst/>
                    </a:prstGeom>
                    <a:noFill/>
                    <a:ln>
                      <a:noFill/>
                    </a:ln>
                  </pic:spPr>
                </pic:pic>
              </a:graphicData>
            </a:graphic>
          </wp:inline>
        </w:drawing>
      </w:r>
      <w:r>
        <w:rPr>
          <w:rFonts w:eastAsia="Times New Roman"/>
          <w:sz w:val="28"/>
          <w:szCs w:val="28"/>
          <w:lang w:eastAsia="ru-RU"/>
        </w:rPr>
        <w:t xml:space="preserve"> </w:t>
      </w:r>
    </w:p>
    <w:p w14:paraId="0FA28285" w14:textId="53D0DE06" w:rsidR="00485D61" w:rsidRDefault="00AB1C05" w:rsidP="003A4AC7">
      <w:pPr>
        <w:ind w:firstLine="708"/>
        <w:jc w:val="center"/>
        <w:rPr>
          <w:rFonts w:eastAsia="Times New Roman"/>
          <w:sz w:val="28"/>
          <w:szCs w:val="28"/>
          <w:lang w:eastAsia="ru-RU"/>
        </w:rPr>
      </w:pPr>
      <w:r w:rsidRPr="00AF500D">
        <w:rPr>
          <w:rFonts w:eastAsia="Times New Roman"/>
          <w:sz w:val="28"/>
          <w:szCs w:val="28"/>
          <w:lang w:eastAsia="ru-RU"/>
        </w:rPr>
        <w:t xml:space="preserve">Рис. </w:t>
      </w:r>
      <w:r w:rsidR="00DF66CF">
        <w:rPr>
          <w:rFonts w:eastAsia="Times New Roman"/>
          <w:sz w:val="28"/>
          <w:szCs w:val="28"/>
          <w:lang w:eastAsia="ru-RU"/>
        </w:rPr>
        <w:t>1</w:t>
      </w:r>
      <w:r w:rsidRPr="00AF500D">
        <w:rPr>
          <w:rFonts w:eastAsia="Times New Roman"/>
          <w:sz w:val="28"/>
          <w:szCs w:val="28"/>
          <w:lang w:eastAsia="ru-RU"/>
        </w:rPr>
        <w:t xml:space="preserve">. </w:t>
      </w:r>
      <w:r>
        <w:rPr>
          <w:rFonts w:eastAsia="Times New Roman"/>
          <w:sz w:val="28"/>
          <w:szCs w:val="28"/>
          <w:lang w:eastAsia="ru-RU"/>
        </w:rPr>
        <w:t>Лабораторная установка «Изучение различных способов сушки»</w:t>
      </w:r>
    </w:p>
    <w:p w14:paraId="75B349F5" w14:textId="569362D0" w:rsidR="00485D61" w:rsidRDefault="00485D61" w:rsidP="00485D61">
      <w:pPr>
        <w:ind w:firstLine="708"/>
        <w:rPr>
          <w:rFonts w:eastAsia="Times New Roman"/>
          <w:sz w:val="28"/>
          <w:szCs w:val="28"/>
          <w:lang w:eastAsia="ru-RU"/>
        </w:rPr>
      </w:pPr>
      <w:r>
        <w:rPr>
          <w:rFonts w:eastAsia="Times New Roman"/>
          <w:sz w:val="28"/>
          <w:szCs w:val="28"/>
          <w:lang w:eastAsia="ru-RU"/>
        </w:rPr>
        <w:t xml:space="preserve">Подключение к компьютеру будет осуществляться через </w:t>
      </w:r>
      <w:r w:rsidRPr="00485D61">
        <w:rPr>
          <w:rFonts w:eastAsia="Times New Roman"/>
          <w:sz w:val="28"/>
          <w:szCs w:val="28"/>
          <w:lang w:eastAsia="ru-RU"/>
        </w:rPr>
        <w:t>RS-485</w:t>
      </w:r>
      <w:r>
        <w:rPr>
          <w:rFonts w:eastAsia="Times New Roman"/>
          <w:sz w:val="28"/>
          <w:szCs w:val="28"/>
          <w:lang w:eastAsia="ru-RU"/>
        </w:rPr>
        <w:t xml:space="preserve"> </w:t>
      </w:r>
      <w:r w:rsidRPr="00817806">
        <w:rPr>
          <w:rFonts w:eastAsia="Times New Roman"/>
          <w:sz w:val="28"/>
          <w:szCs w:val="28"/>
          <w:lang w:eastAsia="ru-RU"/>
        </w:rPr>
        <w:t>–</w:t>
      </w:r>
      <w:r w:rsidRPr="00485D61">
        <w:rPr>
          <w:rFonts w:eastAsia="Times New Roman"/>
          <w:sz w:val="28"/>
          <w:szCs w:val="28"/>
          <w:lang w:eastAsia="ru-RU"/>
        </w:rPr>
        <w:t xml:space="preserve"> стандарт физического уровня для асинхронного интерфейса.</w:t>
      </w:r>
      <w:r>
        <w:rPr>
          <w:rFonts w:eastAsia="Times New Roman"/>
          <w:sz w:val="28"/>
          <w:szCs w:val="28"/>
          <w:lang w:eastAsia="ru-RU"/>
        </w:rPr>
        <w:t xml:space="preserve"> </w:t>
      </w:r>
      <w:r w:rsidRPr="00485D61">
        <w:rPr>
          <w:rFonts w:eastAsia="Times New Roman"/>
          <w:sz w:val="28"/>
          <w:szCs w:val="28"/>
          <w:lang w:eastAsia="ru-RU"/>
        </w:rPr>
        <w:t xml:space="preserve">Стандарт регламентирует электрические параметры полудуплексной многоточечной </w:t>
      </w:r>
      <w:r w:rsidRPr="00485D61">
        <w:rPr>
          <w:rFonts w:eastAsia="Times New Roman"/>
          <w:sz w:val="28"/>
          <w:szCs w:val="28"/>
          <w:lang w:eastAsia="ru-RU"/>
        </w:rPr>
        <w:lastRenderedPageBreak/>
        <w:t>дифференциальной линии связи. В настоящее время RS-485 широко распространен в промышленной автоматизации, его используют многие промышленные сети. Такая популярность связана с возможностью организации двустороннего обмена данными всего по одной витой паре проводов, он обеспечивает большую длину линии связи и высокую скорость передачи.</w:t>
      </w:r>
    </w:p>
    <w:p w14:paraId="4BFDA799" w14:textId="77777777" w:rsidR="00E02BDF" w:rsidRDefault="00AF500D" w:rsidP="00AF500D">
      <w:pPr>
        <w:ind w:firstLine="708"/>
        <w:rPr>
          <w:rFonts w:eastAsia="Times New Roman"/>
          <w:sz w:val="28"/>
          <w:szCs w:val="28"/>
          <w:lang w:eastAsia="ru-RU"/>
        </w:rPr>
      </w:pPr>
      <w:r w:rsidRPr="005B5C28">
        <w:rPr>
          <w:rFonts w:eastAsia="Times New Roman"/>
          <w:i/>
          <w:iCs/>
          <w:sz w:val="28"/>
          <w:szCs w:val="28"/>
          <w:lang w:eastAsia="ru-RU"/>
        </w:rPr>
        <w:t>Процесс разработки.</w:t>
      </w:r>
      <w:r w:rsidRPr="00AF500D">
        <w:rPr>
          <w:rFonts w:eastAsia="Times New Roman"/>
          <w:sz w:val="28"/>
          <w:szCs w:val="28"/>
          <w:lang w:eastAsia="ru-RU"/>
        </w:rPr>
        <w:t xml:space="preserve"> На начальном этапе разработки приложения был</w:t>
      </w:r>
      <w:r>
        <w:rPr>
          <w:rFonts w:eastAsia="Times New Roman"/>
          <w:sz w:val="28"/>
          <w:szCs w:val="28"/>
          <w:lang w:eastAsia="ru-RU"/>
        </w:rPr>
        <w:t xml:space="preserve"> </w:t>
      </w:r>
      <w:r w:rsidRPr="00AF500D">
        <w:rPr>
          <w:rFonts w:eastAsia="Times New Roman"/>
          <w:sz w:val="28"/>
          <w:szCs w:val="28"/>
          <w:lang w:eastAsia="ru-RU"/>
        </w:rPr>
        <w:t>произведен анализ системы в целом, ее взаимодействие с окружающим миром,</w:t>
      </w:r>
      <w:r>
        <w:rPr>
          <w:rFonts w:eastAsia="Times New Roman"/>
          <w:sz w:val="28"/>
          <w:szCs w:val="28"/>
          <w:lang w:eastAsia="ru-RU"/>
        </w:rPr>
        <w:t xml:space="preserve"> </w:t>
      </w:r>
      <w:r w:rsidRPr="00AF500D">
        <w:rPr>
          <w:rFonts w:eastAsia="Times New Roman"/>
          <w:sz w:val="28"/>
          <w:szCs w:val="28"/>
          <w:lang w:eastAsia="ru-RU"/>
        </w:rPr>
        <w:t xml:space="preserve">после чего </w:t>
      </w:r>
      <w:r w:rsidR="00E02BDF">
        <w:rPr>
          <w:rFonts w:eastAsia="Times New Roman"/>
          <w:sz w:val="28"/>
          <w:szCs w:val="28"/>
          <w:lang w:eastAsia="ru-RU"/>
        </w:rPr>
        <w:t>был составлен порядок выполнения программы:</w:t>
      </w:r>
    </w:p>
    <w:p w14:paraId="6BD16DAD" w14:textId="368C53D8" w:rsidR="00E02BDF" w:rsidRDefault="00E02BDF" w:rsidP="00E02BDF">
      <w:pPr>
        <w:pStyle w:val="af2"/>
        <w:numPr>
          <w:ilvl w:val="0"/>
          <w:numId w:val="10"/>
        </w:numPr>
        <w:rPr>
          <w:rFonts w:eastAsia="Times New Roman"/>
          <w:sz w:val="28"/>
          <w:szCs w:val="28"/>
          <w:lang w:eastAsia="ru-RU"/>
        </w:rPr>
      </w:pPr>
      <w:r>
        <w:rPr>
          <w:rFonts w:eastAsia="Times New Roman"/>
          <w:sz w:val="28"/>
          <w:szCs w:val="28"/>
          <w:lang w:eastAsia="ru-RU"/>
        </w:rPr>
        <w:t>Настройка соединения программы с лабораторной установкой.</w:t>
      </w:r>
    </w:p>
    <w:p w14:paraId="62B43619" w14:textId="44A3DDE6" w:rsidR="00E02BDF" w:rsidRDefault="00E02BDF" w:rsidP="00E02BDF">
      <w:pPr>
        <w:pStyle w:val="af2"/>
        <w:numPr>
          <w:ilvl w:val="0"/>
          <w:numId w:val="10"/>
        </w:numPr>
        <w:rPr>
          <w:rFonts w:eastAsia="Times New Roman"/>
          <w:sz w:val="28"/>
          <w:szCs w:val="28"/>
          <w:lang w:eastAsia="ru-RU"/>
        </w:rPr>
      </w:pPr>
      <w:r>
        <w:rPr>
          <w:rFonts w:eastAsia="Times New Roman"/>
          <w:sz w:val="28"/>
          <w:szCs w:val="28"/>
          <w:lang w:eastAsia="ru-RU"/>
        </w:rPr>
        <w:t>Обеспечение функционирования программы используя соединение программы с установкой.</w:t>
      </w:r>
    </w:p>
    <w:p w14:paraId="1874A37F" w14:textId="37141D13" w:rsidR="00E02BDF" w:rsidRDefault="00E02BDF" w:rsidP="00E02BDF">
      <w:pPr>
        <w:pStyle w:val="af2"/>
        <w:numPr>
          <w:ilvl w:val="0"/>
          <w:numId w:val="10"/>
        </w:numPr>
        <w:rPr>
          <w:rFonts w:eastAsia="Times New Roman"/>
          <w:sz w:val="28"/>
          <w:szCs w:val="28"/>
          <w:lang w:eastAsia="ru-RU"/>
        </w:rPr>
      </w:pPr>
      <w:r>
        <w:rPr>
          <w:rFonts w:eastAsia="Times New Roman"/>
          <w:sz w:val="28"/>
          <w:szCs w:val="28"/>
          <w:lang w:eastAsia="ru-RU"/>
        </w:rPr>
        <w:t>Реализация интерфейса для пользователя.</w:t>
      </w:r>
    </w:p>
    <w:p w14:paraId="19AC3274" w14:textId="2176466F" w:rsidR="00E02BDF" w:rsidRDefault="00E02BDF" w:rsidP="00E02BDF">
      <w:pPr>
        <w:pStyle w:val="af2"/>
        <w:numPr>
          <w:ilvl w:val="0"/>
          <w:numId w:val="10"/>
        </w:numPr>
        <w:rPr>
          <w:rFonts w:eastAsia="Times New Roman"/>
          <w:sz w:val="28"/>
          <w:szCs w:val="28"/>
          <w:lang w:eastAsia="ru-RU"/>
        </w:rPr>
      </w:pPr>
      <w:r>
        <w:rPr>
          <w:rFonts w:eastAsia="Times New Roman"/>
          <w:sz w:val="28"/>
          <w:szCs w:val="28"/>
          <w:lang w:eastAsia="ru-RU"/>
        </w:rPr>
        <w:t>Создание дистрибутива программы.</w:t>
      </w:r>
    </w:p>
    <w:p w14:paraId="5178C90B" w14:textId="789F9BD3" w:rsidR="00E02BDF" w:rsidRPr="00E02BDF" w:rsidRDefault="00E02BDF" w:rsidP="00E02BDF">
      <w:pPr>
        <w:pStyle w:val="af2"/>
        <w:numPr>
          <w:ilvl w:val="0"/>
          <w:numId w:val="10"/>
        </w:numPr>
        <w:rPr>
          <w:rFonts w:eastAsia="Times New Roman"/>
          <w:sz w:val="28"/>
          <w:szCs w:val="28"/>
          <w:lang w:eastAsia="ru-RU"/>
        </w:rPr>
      </w:pPr>
      <w:r>
        <w:rPr>
          <w:rFonts w:eastAsia="Times New Roman"/>
          <w:sz w:val="28"/>
          <w:szCs w:val="28"/>
          <w:lang w:eastAsia="ru-RU"/>
        </w:rPr>
        <w:t>Составление пояснительной записки.</w:t>
      </w:r>
    </w:p>
    <w:p w14:paraId="5FED6269" w14:textId="4C0B6293" w:rsidR="00AF500D" w:rsidRDefault="00AF500D" w:rsidP="00AF500D">
      <w:pPr>
        <w:ind w:firstLine="708"/>
        <w:rPr>
          <w:rFonts w:eastAsia="Times New Roman"/>
          <w:sz w:val="28"/>
          <w:szCs w:val="28"/>
          <w:lang w:eastAsia="ru-RU"/>
        </w:rPr>
      </w:pPr>
      <w:r w:rsidRPr="00AF500D">
        <w:rPr>
          <w:rFonts w:eastAsia="Times New Roman"/>
          <w:sz w:val="28"/>
          <w:szCs w:val="28"/>
          <w:lang w:eastAsia="ru-RU"/>
        </w:rPr>
        <w:t>Помимо этого, были определены входные и выходные данные</w:t>
      </w:r>
      <w:r>
        <w:rPr>
          <w:rFonts w:eastAsia="Times New Roman"/>
          <w:sz w:val="28"/>
          <w:szCs w:val="28"/>
          <w:lang w:eastAsia="ru-RU"/>
        </w:rPr>
        <w:t xml:space="preserve"> </w:t>
      </w:r>
      <w:r w:rsidRPr="00AF500D">
        <w:rPr>
          <w:rFonts w:eastAsia="Times New Roman"/>
          <w:sz w:val="28"/>
          <w:szCs w:val="28"/>
          <w:lang w:eastAsia="ru-RU"/>
        </w:rPr>
        <w:t>программы, способ ее взаимодействия (интерфейса) с пользователем, язык и</w:t>
      </w:r>
      <w:r>
        <w:rPr>
          <w:rFonts w:eastAsia="Times New Roman"/>
          <w:sz w:val="28"/>
          <w:szCs w:val="28"/>
          <w:lang w:eastAsia="ru-RU"/>
        </w:rPr>
        <w:t xml:space="preserve"> </w:t>
      </w:r>
      <w:r w:rsidRPr="00AF500D">
        <w:rPr>
          <w:rFonts w:eastAsia="Times New Roman"/>
          <w:sz w:val="28"/>
          <w:szCs w:val="28"/>
          <w:lang w:eastAsia="ru-RU"/>
        </w:rPr>
        <w:t>среда программирования, что позволило принять важные решения, которые</w:t>
      </w:r>
      <w:r>
        <w:rPr>
          <w:rFonts w:eastAsia="Times New Roman"/>
          <w:sz w:val="28"/>
          <w:szCs w:val="28"/>
          <w:lang w:eastAsia="ru-RU"/>
        </w:rPr>
        <w:t xml:space="preserve"> </w:t>
      </w:r>
      <w:r w:rsidRPr="00AF500D">
        <w:rPr>
          <w:rFonts w:eastAsia="Times New Roman"/>
          <w:sz w:val="28"/>
          <w:szCs w:val="28"/>
          <w:lang w:eastAsia="ru-RU"/>
        </w:rPr>
        <w:t>описывают план действий выполнения работы.</w:t>
      </w:r>
    </w:p>
    <w:p w14:paraId="3A51F81E" w14:textId="1D2BCE1B" w:rsidR="00AF500D" w:rsidRDefault="00CF6CD8" w:rsidP="00AF500D">
      <w:pPr>
        <w:ind w:firstLine="708"/>
        <w:rPr>
          <w:rFonts w:eastAsia="Times New Roman"/>
          <w:sz w:val="28"/>
          <w:szCs w:val="28"/>
          <w:lang w:eastAsia="ru-RU"/>
        </w:rPr>
      </w:pPr>
      <w:r>
        <w:rPr>
          <w:rFonts w:eastAsia="Times New Roman"/>
          <w:sz w:val="28"/>
          <w:szCs w:val="28"/>
          <w:lang w:eastAsia="ru-RU"/>
        </w:rPr>
        <w:t>После запуска</w:t>
      </w:r>
      <w:r w:rsidR="00AF500D" w:rsidRPr="00AF500D">
        <w:rPr>
          <w:rFonts w:eastAsia="Times New Roman"/>
          <w:sz w:val="28"/>
          <w:szCs w:val="28"/>
          <w:lang w:eastAsia="ru-RU"/>
        </w:rPr>
        <w:t xml:space="preserve"> программы (рис. </w:t>
      </w:r>
      <w:r w:rsidR="00DF66CF">
        <w:rPr>
          <w:rFonts w:eastAsia="Times New Roman"/>
          <w:sz w:val="28"/>
          <w:szCs w:val="28"/>
          <w:lang w:eastAsia="ru-RU"/>
        </w:rPr>
        <w:t>2</w:t>
      </w:r>
      <w:r w:rsidR="00AF500D" w:rsidRPr="00AF500D">
        <w:rPr>
          <w:rFonts w:eastAsia="Times New Roman"/>
          <w:sz w:val="28"/>
          <w:szCs w:val="28"/>
          <w:lang w:eastAsia="ru-RU"/>
        </w:rPr>
        <w:t>) открывается главная страница, слева</w:t>
      </w:r>
      <w:r w:rsidR="00AF500D">
        <w:rPr>
          <w:rFonts w:eastAsia="Times New Roman"/>
          <w:sz w:val="28"/>
          <w:szCs w:val="28"/>
          <w:lang w:eastAsia="ru-RU"/>
        </w:rPr>
        <w:t xml:space="preserve"> </w:t>
      </w:r>
      <w:r w:rsidR="00AF500D" w:rsidRPr="00AF500D">
        <w:rPr>
          <w:rFonts w:eastAsia="Times New Roman"/>
          <w:sz w:val="28"/>
          <w:szCs w:val="28"/>
          <w:lang w:eastAsia="ru-RU"/>
        </w:rPr>
        <w:t xml:space="preserve">можно увидеть </w:t>
      </w:r>
      <w:r w:rsidR="00DF59F0">
        <w:rPr>
          <w:rFonts w:eastAsia="Times New Roman"/>
          <w:sz w:val="28"/>
          <w:szCs w:val="28"/>
          <w:lang w:eastAsia="ru-RU"/>
        </w:rPr>
        <w:t>интерфейс программы</w:t>
      </w:r>
      <w:r w:rsidR="00AF500D" w:rsidRPr="00AF500D">
        <w:rPr>
          <w:rFonts w:eastAsia="Times New Roman"/>
          <w:sz w:val="28"/>
          <w:szCs w:val="28"/>
          <w:lang w:eastAsia="ru-RU"/>
        </w:rPr>
        <w:t>.</w:t>
      </w:r>
      <w:r w:rsidR="00AF500D" w:rsidRPr="00AF500D">
        <w:rPr>
          <w:rFonts w:eastAsia="Times New Roman"/>
          <w:sz w:val="28"/>
          <w:szCs w:val="28"/>
          <w:lang w:eastAsia="ru-RU"/>
        </w:rPr>
        <w:cr/>
      </w:r>
      <w:r w:rsidR="00AF500D" w:rsidRPr="00AF500D">
        <w:rPr>
          <w:rFonts w:eastAsia="Times New Roman"/>
          <w:noProof/>
          <w:sz w:val="28"/>
          <w:szCs w:val="28"/>
          <w:lang w:eastAsia="ru-RU"/>
        </w:rPr>
        <w:drawing>
          <wp:inline distT="0" distB="0" distL="0" distR="0" wp14:anchorId="1DE6E448" wp14:editId="3299036A">
            <wp:extent cx="6119495" cy="286766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2867660"/>
                    </a:xfrm>
                    <a:prstGeom prst="rect">
                      <a:avLst/>
                    </a:prstGeom>
                  </pic:spPr>
                </pic:pic>
              </a:graphicData>
            </a:graphic>
          </wp:inline>
        </w:drawing>
      </w:r>
    </w:p>
    <w:p w14:paraId="2728CADE" w14:textId="5DBCBAC9" w:rsidR="00AF500D" w:rsidRDefault="00AF500D" w:rsidP="00AF500D">
      <w:pPr>
        <w:ind w:firstLine="708"/>
        <w:jc w:val="center"/>
        <w:rPr>
          <w:rFonts w:eastAsia="Times New Roman"/>
          <w:sz w:val="28"/>
          <w:szCs w:val="28"/>
          <w:lang w:eastAsia="ru-RU"/>
        </w:rPr>
      </w:pPr>
      <w:r w:rsidRPr="00AF500D">
        <w:rPr>
          <w:rFonts w:eastAsia="Times New Roman"/>
          <w:sz w:val="28"/>
          <w:szCs w:val="28"/>
          <w:lang w:eastAsia="ru-RU"/>
        </w:rPr>
        <w:t xml:space="preserve">Рис. </w:t>
      </w:r>
      <w:r w:rsidR="00DF66CF">
        <w:rPr>
          <w:rFonts w:eastAsia="Times New Roman"/>
          <w:sz w:val="28"/>
          <w:szCs w:val="28"/>
          <w:lang w:eastAsia="ru-RU"/>
        </w:rPr>
        <w:t>2</w:t>
      </w:r>
      <w:r w:rsidRPr="00AF500D">
        <w:rPr>
          <w:rFonts w:eastAsia="Times New Roman"/>
          <w:sz w:val="28"/>
          <w:szCs w:val="28"/>
          <w:lang w:eastAsia="ru-RU"/>
        </w:rPr>
        <w:t>. Главная страница созданной информационной системы</w:t>
      </w:r>
    </w:p>
    <w:p w14:paraId="0A80F65E" w14:textId="77777777" w:rsidR="00903DAF" w:rsidRDefault="00903DAF" w:rsidP="00903DAF">
      <w:pPr>
        <w:rPr>
          <w:rFonts w:eastAsia="Times New Roman"/>
          <w:sz w:val="28"/>
          <w:szCs w:val="28"/>
          <w:lang w:eastAsia="ru-RU"/>
        </w:rPr>
      </w:pPr>
    </w:p>
    <w:p w14:paraId="079B333E" w14:textId="062CCFB3" w:rsidR="00817806" w:rsidRDefault="00903DAF" w:rsidP="00903DAF">
      <w:pPr>
        <w:rPr>
          <w:rFonts w:eastAsia="Times New Roman"/>
          <w:sz w:val="28"/>
          <w:szCs w:val="28"/>
          <w:lang w:eastAsia="ru-RU"/>
        </w:rPr>
      </w:pPr>
      <w:r>
        <w:rPr>
          <w:rFonts w:eastAsia="Times New Roman"/>
          <w:sz w:val="28"/>
          <w:szCs w:val="28"/>
          <w:lang w:eastAsia="ru-RU"/>
        </w:rPr>
        <w:t>Студенту необходимо пользование программы с настройки соединения с лабораторной установкой (выставление параметров группы не является обязательным)</w:t>
      </w:r>
      <w:r w:rsidR="00817806" w:rsidRPr="00817806">
        <w:rPr>
          <w:rFonts w:eastAsia="Times New Roman"/>
          <w:sz w:val="28"/>
          <w:szCs w:val="28"/>
          <w:lang w:eastAsia="ru-RU"/>
        </w:rPr>
        <w:t>.</w:t>
      </w:r>
      <w:r>
        <w:rPr>
          <w:rFonts w:eastAsia="Times New Roman"/>
          <w:sz w:val="28"/>
          <w:szCs w:val="28"/>
          <w:lang w:eastAsia="ru-RU"/>
        </w:rPr>
        <w:t xml:space="preserve"> Настройки </w:t>
      </w:r>
      <w:r>
        <w:rPr>
          <w:rFonts w:eastAsia="Times New Roman"/>
          <w:sz w:val="28"/>
          <w:szCs w:val="28"/>
          <w:lang w:val="en-US" w:eastAsia="ru-RU"/>
        </w:rPr>
        <w:t>COM</w:t>
      </w:r>
      <w:r>
        <w:rPr>
          <w:rFonts w:eastAsia="Times New Roman"/>
          <w:sz w:val="28"/>
          <w:szCs w:val="28"/>
          <w:lang w:eastAsia="ru-RU"/>
        </w:rPr>
        <w:t>-порта приведены в программе для того, чтобы была возможность подключаться к другим устройствам, чьи настройки могут отличаться от стандартных.</w:t>
      </w:r>
    </w:p>
    <w:p w14:paraId="24DE9C8F" w14:textId="52DDEFE5" w:rsidR="00903DAF" w:rsidRDefault="00903DAF" w:rsidP="00903DAF">
      <w:pPr>
        <w:rPr>
          <w:rFonts w:eastAsia="Times New Roman"/>
          <w:sz w:val="28"/>
          <w:szCs w:val="28"/>
          <w:lang w:eastAsia="ru-RU"/>
        </w:rPr>
      </w:pPr>
      <w:r>
        <w:rPr>
          <w:rFonts w:eastAsia="Times New Roman"/>
          <w:sz w:val="28"/>
          <w:szCs w:val="28"/>
          <w:lang w:eastAsia="ru-RU"/>
        </w:rPr>
        <w:t>После настройки соединения пользователь нажимает кнопку «Получить данные», вследствие чего увидит, мониторинг информации с весов в виде текстовых полей справа и графика снизу.</w:t>
      </w:r>
    </w:p>
    <w:p w14:paraId="00F37E58" w14:textId="25EE9E70" w:rsidR="00903DAF" w:rsidRDefault="00903DAF" w:rsidP="00903DAF">
      <w:pPr>
        <w:rPr>
          <w:rFonts w:eastAsia="Times New Roman"/>
          <w:sz w:val="28"/>
          <w:szCs w:val="28"/>
          <w:lang w:eastAsia="ru-RU"/>
        </w:rPr>
      </w:pPr>
      <w:r>
        <w:rPr>
          <w:rFonts w:eastAsia="Times New Roman"/>
          <w:sz w:val="28"/>
          <w:szCs w:val="28"/>
          <w:lang w:eastAsia="ru-RU"/>
        </w:rPr>
        <w:lastRenderedPageBreak/>
        <w:t>Предусмотрен раздел «Справка» для изучения темы лабораторной работы, а также раздел управления и «часто задаваемые вопросы».</w:t>
      </w:r>
    </w:p>
    <w:p w14:paraId="19B42A7D" w14:textId="77777777" w:rsidR="00810879" w:rsidRDefault="00810879" w:rsidP="00810879">
      <w:pPr>
        <w:ind w:firstLine="0"/>
        <w:jc w:val="center"/>
        <w:rPr>
          <w:rFonts w:eastAsia="Times New Roman"/>
          <w:b/>
          <w:bCs/>
          <w:sz w:val="28"/>
          <w:szCs w:val="28"/>
          <w:lang w:eastAsia="ru-RU"/>
        </w:rPr>
      </w:pPr>
    </w:p>
    <w:p w14:paraId="4E40E66F" w14:textId="1E435F85" w:rsidR="00810879" w:rsidRPr="00903DAF" w:rsidRDefault="00810879" w:rsidP="00810879">
      <w:pPr>
        <w:ind w:firstLine="0"/>
        <w:jc w:val="center"/>
        <w:rPr>
          <w:rFonts w:eastAsia="Times New Roman"/>
          <w:sz w:val="28"/>
          <w:szCs w:val="28"/>
          <w:lang w:eastAsia="ru-RU"/>
        </w:rPr>
      </w:pPr>
      <w:r>
        <w:rPr>
          <w:rFonts w:eastAsia="Times New Roman"/>
          <w:b/>
          <w:bCs/>
          <w:sz w:val="28"/>
          <w:szCs w:val="28"/>
          <w:lang w:eastAsia="ru-RU"/>
        </w:rPr>
        <w:t>Вывод</w:t>
      </w:r>
    </w:p>
    <w:p w14:paraId="56F75F0A" w14:textId="7DEA6D17" w:rsidR="00810879" w:rsidRDefault="00C439C0" w:rsidP="00C439C0">
      <w:pPr>
        <w:ind w:firstLine="708"/>
        <w:rPr>
          <w:rFonts w:eastAsia="Times New Roman"/>
          <w:sz w:val="28"/>
          <w:szCs w:val="28"/>
          <w:lang w:eastAsia="ru-RU"/>
        </w:rPr>
      </w:pPr>
      <w:r w:rsidRPr="00C439C0">
        <w:rPr>
          <w:rFonts w:eastAsia="Times New Roman"/>
          <w:sz w:val="28"/>
          <w:szCs w:val="28"/>
          <w:lang w:eastAsia="ru-RU"/>
        </w:rPr>
        <w:t>Было разработано</w:t>
      </w:r>
      <w:r>
        <w:rPr>
          <w:rFonts w:eastAsia="Times New Roman"/>
          <w:sz w:val="28"/>
          <w:szCs w:val="28"/>
          <w:lang w:eastAsia="ru-RU"/>
        </w:rPr>
        <w:t xml:space="preserve"> программное обеспечение</w:t>
      </w:r>
      <w:r w:rsidRPr="00C439C0">
        <w:rPr>
          <w:rFonts w:eastAsia="Times New Roman"/>
          <w:sz w:val="28"/>
          <w:szCs w:val="28"/>
          <w:lang w:eastAsia="ru-RU"/>
        </w:rPr>
        <w:t xml:space="preserve"> </w:t>
      </w:r>
      <w:r>
        <w:rPr>
          <w:rFonts w:eastAsia="Times New Roman"/>
          <w:sz w:val="28"/>
          <w:szCs w:val="28"/>
          <w:lang w:eastAsia="ru-RU"/>
        </w:rPr>
        <w:t>«</w:t>
      </w:r>
      <w:r w:rsidRPr="00C439C0">
        <w:rPr>
          <w:rFonts w:eastAsia="Times New Roman"/>
          <w:sz w:val="28"/>
          <w:szCs w:val="28"/>
          <w:lang w:eastAsia="ru-RU"/>
        </w:rPr>
        <w:t>АИС сбора и визуализации данных при исследовании режимов сушки влажных материалов</w:t>
      </w:r>
      <w:r>
        <w:rPr>
          <w:rFonts w:eastAsia="Times New Roman"/>
          <w:sz w:val="28"/>
          <w:szCs w:val="28"/>
          <w:lang w:eastAsia="ru-RU"/>
        </w:rPr>
        <w:t xml:space="preserve">», которое соответствует новым </w:t>
      </w:r>
      <w:r w:rsidR="00F877F7">
        <w:rPr>
          <w:rFonts w:eastAsia="Times New Roman"/>
          <w:sz w:val="28"/>
          <w:szCs w:val="28"/>
          <w:lang w:eastAsia="ru-RU"/>
        </w:rPr>
        <w:t>требованиям</w:t>
      </w:r>
      <w:r w:rsidRPr="00C439C0">
        <w:rPr>
          <w:rFonts w:eastAsia="Times New Roman"/>
          <w:sz w:val="28"/>
          <w:szCs w:val="28"/>
          <w:lang w:eastAsia="ru-RU"/>
        </w:rPr>
        <w:t xml:space="preserve"> и будет передано в эксплуатацию в третьем квартале 2022 года.</w:t>
      </w:r>
    </w:p>
    <w:p w14:paraId="7F7CF5D3" w14:textId="7A3921DF" w:rsidR="00810879" w:rsidRDefault="00810879" w:rsidP="00817806">
      <w:pPr>
        <w:ind w:firstLine="0"/>
        <w:rPr>
          <w:rFonts w:eastAsia="Times New Roman"/>
          <w:sz w:val="28"/>
          <w:szCs w:val="28"/>
          <w:lang w:eastAsia="ru-RU"/>
        </w:rPr>
      </w:pPr>
    </w:p>
    <w:p w14:paraId="58AEF104" w14:textId="0BA47000" w:rsidR="00817806" w:rsidRDefault="00817806" w:rsidP="00817806">
      <w:pPr>
        <w:ind w:firstLine="0"/>
        <w:jc w:val="center"/>
        <w:rPr>
          <w:rFonts w:eastAsia="Times New Roman"/>
          <w:b/>
          <w:bCs/>
          <w:sz w:val="28"/>
          <w:szCs w:val="28"/>
          <w:lang w:eastAsia="ru-RU"/>
        </w:rPr>
      </w:pPr>
      <w:r w:rsidRPr="00817806">
        <w:rPr>
          <w:rFonts w:eastAsia="Times New Roman"/>
          <w:b/>
          <w:bCs/>
          <w:sz w:val="28"/>
          <w:szCs w:val="28"/>
          <w:lang w:eastAsia="ru-RU"/>
        </w:rPr>
        <w:t>Список использованных источников</w:t>
      </w:r>
    </w:p>
    <w:p w14:paraId="58273FBE" w14:textId="74C545E5" w:rsidR="00046669" w:rsidRPr="00046669" w:rsidRDefault="005D297F" w:rsidP="00817806">
      <w:pPr>
        <w:ind w:firstLine="0"/>
        <w:rPr>
          <w:sz w:val="28"/>
          <w:szCs w:val="28"/>
        </w:rPr>
      </w:pPr>
      <w:r>
        <w:rPr>
          <w:rFonts w:eastAsia="Times New Roman"/>
          <w:sz w:val="28"/>
          <w:szCs w:val="28"/>
          <w:lang w:eastAsia="ru-RU"/>
        </w:rPr>
        <w:t>1.</w:t>
      </w:r>
      <w:r>
        <w:rPr>
          <w:rFonts w:eastAsia="Times New Roman"/>
          <w:sz w:val="28"/>
          <w:szCs w:val="28"/>
          <w:lang w:eastAsia="ru-RU"/>
        </w:rPr>
        <w:tab/>
      </w:r>
      <w:r>
        <w:rPr>
          <w:sz w:val="28"/>
          <w:szCs w:val="28"/>
        </w:rPr>
        <w:t>Руководство по</w:t>
      </w:r>
      <w:r>
        <w:rPr>
          <w:sz w:val="28"/>
          <w:szCs w:val="28"/>
        </w:rPr>
        <w:t xml:space="preserve"> </w:t>
      </w:r>
      <w:r w:rsidRPr="005D297F">
        <w:rPr>
          <w:sz w:val="28"/>
          <w:szCs w:val="28"/>
        </w:rPr>
        <w:t>лабораторному практикуму по курсам теплофизика, теплотехника и термодинамика</w:t>
      </w:r>
      <w:r w:rsidRPr="005D297F">
        <w:rPr>
          <w:sz w:val="28"/>
          <w:szCs w:val="28"/>
        </w:rPr>
        <w:t xml:space="preserve"> </w:t>
      </w:r>
      <w:r w:rsidRPr="00C45624">
        <w:rPr>
          <w:sz w:val="28"/>
          <w:szCs w:val="28"/>
        </w:rPr>
        <w:t>[Электронный ресурс]:</w:t>
      </w:r>
    </w:p>
    <w:p w14:paraId="26B63F80" w14:textId="1E013526" w:rsidR="005D297F" w:rsidRDefault="00046669" w:rsidP="00817806">
      <w:pPr>
        <w:ind w:firstLine="0"/>
        <w:rPr>
          <w:rFonts w:eastAsia="Times New Roman"/>
          <w:sz w:val="28"/>
          <w:szCs w:val="28"/>
          <w:lang w:eastAsia="ru-RU"/>
        </w:rPr>
      </w:pPr>
      <w:hyperlink r:id="rId10" w:history="1">
        <w:r w:rsidRPr="00046669">
          <w:rPr>
            <w:rStyle w:val="a7"/>
            <w:sz w:val="28"/>
            <w:szCs w:val="28"/>
          </w:rPr>
          <w:t>https://disk.yandex.ru/i/C6dg-iE6fDZJ8Q</w:t>
        </w:r>
      </w:hyperlink>
    </w:p>
    <w:p w14:paraId="46C0652E" w14:textId="0F4E27E1" w:rsidR="00C45624" w:rsidRDefault="005D297F" w:rsidP="00817806">
      <w:pPr>
        <w:ind w:firstLine="0"/>
        <w:rPr>
          <w:sz w:val="28"/>
          <w:szCs w:val="28"/>
        </w:rPr>
      </w:pPr>
      <w:r>
        <w:rPr>
          <w:rFonts w:eastAsia="Times New Roman"/>
          <w:sz w:val="28"/>
          <w:szCs w:val="28"/>
          <w:lang w:eastAsia="ru-RU"/>
        </w:rPr>
        <w:t>2</w:t>
      </w:r>
      <w:r w:rsidR="00C45624" w:rsidRPr="00C45624">
        <w:rPr>
          <w:rFonts w:eastAsia="Times New Roman"/>
          <w:sz w:val="28"/>
          <w:szCs w:val="28"/>
          <w:lang w:eastAsia="ru-RU"/>
        </w:rPr>
        <w:t xml:space="preserve">. </w:t>
      </w:r>
      <w:r w:rsidR="00C45624" w:rsidRPr="00C45624">
        <w:rPr>
          <w:rFonts w:eastAsia="Times New Roman"/>
          <w:sz w:val="28"/>
          <w:szCs w:val="28"/>
          <w:lang w:eastAsia="ru-RU"/>
        </w:rPr>
        <w:tab/>
      </w:r>
      <w:r w:rsidR="00C45624">
        <w:rPr>
          <w:sz w:val="28"/>
          <w:szCs w:val="28"/>
        </w:rPr>
        <w:t xml:space="preserve">Руководство по </w:t>
      </w:r>
      <w:r w:rsidR="00C45624">
        <w:rPr>
          <w:sz w:val="28"/>
          <w:szCs w:val="28"/>
          <w:lang w:val="en-US"/>
        </w:rPr>
        <w:t>C</w:t>
      </w:r>
      <w:r w:rsidR="00C45624" w:rsidRPr="00C45624">
        <w:rPr>
          <w:sz w:val="28"/>
          <w:szCs w:val="28"/>
        </w:rPr>
        <w:t># [Электронный ресурс]:</w:t>
      </w:r>
    </w:p>
    <w:p w14:paraId="14BA9454" w14:textId="4739EED8" w:rsidR="00C45624" w:rsidRDefault="0035390B" w:rsidP="00817806">
      <w:pPr>
        <w:ind w:firstLine="0"/>
        <w:rPr>
          <w:rFonts w:eastAsia="Times New Roman"/>
          <w:sz w:val="28"/>
          <w:szCs w:val="28"/>
          <w:lang w:eastAsia="ru-RU"/>
        </w:rPr>
      </w:pPr>
      <w:hyperlink r:id="rId11" w:history="1">
        <w:r w:rsidR="00E8148B" w:rsidRPr="00DB213A">
          <w:rPr>
            <w:rStyle w:val="a7"/>
            <w:rFonts w:eastAsia="Times New Roman"/>
            <w:sz w:val="28"/>
            <w:szCs w:val="28"/>
            <w:lang w:eastAsia="ru-RU"/>
          </w:rPr>
          <w:t>https://metanit.com/sharp/</w:t>
        </w:r>
      </w:hyperlink>
    </w:p>
    <w:p w14:paraId="7966292C" w14:textId="316591D9" w:rsidR="00E8148B" w:rsidRDefault="005D297F" w:rsidP="00E8148B">
      <w:pPr>
        <w:ind w:firstLine="0"/>
        <w:rPr>
          <w:sz w:val="28"/>
          <w:szCs w:val="28"/>
        </w:rPr>
      </w:pPr>
      <w:r>
        <w:rPr>
          <w:rFonts w:eastAsia="Times New Roman"/>
          <w:sz w:val="28"/>
          <w:szCs w:val="28"/>
          <w:lang w:eastAsia="ru-RU"/>
        </w:rPr>
        <w:t>3</w:t>
      </w:r>
      <w:r w:rsidR="00E8148B" w:rsidRPr="00E8148B">
        <w:rPr>
          <w:rFonts w:eastAsia="Times New Roman"/>
          <w:sz w:val="28"/>
          <w:szCs w:val="28"/>
          <w:lang w:eastAsia="ru-RU"/>
        </w:rPr>
        <w:t>.</w:t>
      </w:r>
      <w:r w:rsidR="00E8148B" w:rsidRPr="00E8148B">
        <w:rPr>
          <w:rFonts w:eastAsia="Times New Roman"/>
          <w:sz w:val="28"/>
          <w:szCs w:val="28"/>
          <w:lang w:eastAsia="ru-RU"/>
        </w:rPr>
        <w:tab/>
      </w:r>
      <w:r w:rsidR="00E8148B">
        <w:rPr>
          <w:rFonts w:eastAsia="Times New Roman"/>
          <w:sz w:val="28"/>
          <w:szCs w:val="28"/>
          <w:lang w:eastAsia="ru-RU"/>
        </w:rPr>
        <w:t>Р</w:t>
      </w:r>
      <w:r w:rsidR="00E8148B">
        <w:rPr>
          <w:sz w:val="28"/>
          <w:szCs w:val="28"/>
        </w:rPr>
        <w:t xml:space="preserve">уководство по программированию в </w:t>
      </w:r>
      <w:r w:rsidR="00E8148B">
        <w:rPr>
          <w:sz w:val="28"/>
          <w:szCs w:val="28"/>
          <w:lang w:val="en-US"/>
        </w:rPr>
        <w:t>Windows</w:t>
      </w:r>
      <w:r w:rsidR="00E8148B" w:rsidRPr="00E8148B">
        <w:rPr>
          <w:sz w:val="28"/>
          <w:szCs w:val="28"/>
        </w:rPr>
        <w:t xml:space="preserve"> </w:t>
      </w:r>
      <w:r w:rsidR="00E8148B">
        <w:rPr>
          <w:sz w:val="28"/>
          <w:szCs w:val="28"/>
          <w:lang w:val="en-US"/>
        </w:rPr>
        <w:t>Forms</w:t>
      </w:r>
      <w:r w:rsidR="00E8148B" w:rsidRPr="00C45624">
        <w:rPr>
          <w:sz w:val="28"/>
          <w:szCs w:val="28"/>
        </w:rPr>
        <w:t xml:space="preserve"> [Электронный ресурс]:</w:t>
      </w:r>
    </w:p>
    <w:p w14:paraId="17797CC2" w14:textId="5427BA06" w:rsidR="005D297F" w:rsidRPr="005D297F" w:rsidRDefault="0035390B" w:rsidP="00E8148B">
      <w:pPr>
        <w:ind w:firstLine="0"/>
        <w:rPr>
          <w:rFonts w:eastAsia="Times New Roman"/>
          <w:color w:val="0000FF"/>
          <w:sz w:val="28"/>
          <w:szCs w:val="28"/>
          <w:u w:val="single"/>
          <w:lang w:eastAsia="ru-RU"/>
        </w:rPr>
      </w:pPr>
      <w:hyperlink r:id="rId12" w:history="1">
        <w:r w:rsidR="00E8148B" w:rsidRPr="00DB213A">
          <w:rPr>
            <w:rStyle w:val="a7"/>
            <w:rFonts w:eastAsia="Times New Roman"/>
            <w:sz w:val="28"/>
            <w:szCs w:val="28"/>
            <w:lang w:val="en-US" w:eastAsia="ru-RU"/>
          </w:rPr>
          <w:t>https</w:t>
        </w:r>
        <w:r w:rsidR="00E8148B" w:rsidRPr="00DB213A">
          <w:rPr>
            <w:rStyle w:val="a7"/>
            <w:rFonts w:eastAsia="Times New Roman"/>
            <w:sz w:val="28"/>
            <w:szCs w:val="28"/>
            <w:lang w:eastAsia="ru-RU"/>
          </w:rPr>
          <w:t>://</w:t>
        </w:r>
        <w:proofErr w:type="spellStart"/>
        <w:r w:rsidR="00E8148B" w:rsidRPr="00DB213A">
          <w:rPr>
            <w:rStyle w:val="a7"/>
            <w:rFonts w:eastAsia="Times New Roman"/>
            <w:sz w:val="28"/>
            <w:szCs w:val="28"/>
            <w:lang w:val="en-US" w:eastAsia="ru-RU"/>
          </w:rPr>
          <w:t>metanit</w:t>
        </w:r>
        <w:proofErr w:type="spellEnd"/>
        <w:r w:rsidR="00E8148B" w:rsidRPr="00DB213A">
          <w:rPr>
            <w:rStyle w:val="a7"/>
            <w:rFonts w:eastAsia="Times New Roman"/>
            <w:sz w:val="28"/>
            <w:szCs w:val="28"/>
            <w:lang w:eastAsia="ru-RU"/>
          </w:rPr>
          <w:t>.</w:t>
        </w:r>
        <w:r w:rsidR="00E8148B" w:rsidRPr="00DB213A">
          <w:rPr>
            <w:rStyle w:val="a7"/>
            <w:rFonts w:eastAsia="Times New Roman"/>
            <w:sz w:val="28"/>
            <w:szCs w:val="28"/>
            <w:lang w:val="en-US" w:eastAsia="ru-RU"/>
          </w:rPr>
          <w:t>com</w:t>
        </w:r>
        <w:r w:rsidR="00E8148B" w:rsidRPr="00DB213A">
          <w:rPr>
            <w:rStyle w:val="a7"/>
            <w:rFonts w:eastAsia="Times New Roman"/>
            <w:sz w:val="28"/>
            <w:szCs w:val="28"/>
            <w:lang w:eastAsia="ru-RU"/>
          </w:rPr>
          <w:t>/</w:t>
        </w:r>
        <w:r w:rsidR="00E8148B" w:rsidRPr="00DB213A">
          <w:rPr>
            <w:rStyle w:val="a7"/>
            <w:rFonts w:eastAsia="Times New Roman"/>
            <w:sz w:val="28"/>
            <w:szCs w:val="28"/>
            <w:lang w:val="en-US" w:eastAsia="ru-RU"/>
          </w:rPr>
          <w:t>sharp</w:t>
        </w:r>
        <w:r w:rsidR="00E8148B" w:rsidRPr="00DB213A">
          <w:rPr>
            <w:rStyle w:val="a7"/>
            <w:rFonts w:eastAsia="Times New Roman"/>
            <w:sz w:val="28"/>
            <w:szCs w:val="28"/>
            <w:lang w:eastAsia="ru-RU"/>
          </w:rPr>
          <w:t>/</w:t>
        </w:r>
        <w:proofErr w:type="spellStart"/>
        <w:r w:rsidR="00E8148B" w:rsidRPr="00DB213A">
          <w:rPr>
            <w:rStyle w:val="a7"/>
            <w:rFonts w:eastAsia="Times New Roman"/>
            <w:sz w:val="28"/>
            <w:szCs w:val="28"/>
            <w:lang w:val="en-US" w:eastAsia="ru-RU"/>
          </w:rPr>
          <w:t>windowsforms</w:t>
        </w:r>
        <w:proofErr w:type="spellEnd"/>
        <w:r w:rsidR="00E8148B" w:rsidRPr="00DB213A">
          <w:rPr>
            <w:rStyle w:val="a7"/>
            <w:rFonts w:eastAsia="Times New Roman"/>
            <w:sz w:val="28"/>
            <w:szCs w:val="28"/>
            <w:lang w:eastAsia="ru-RU"/>
          </w:rPr>
          <w:t>/</w:t>
        </w:r>
      </w:hyperlink>
    </w:p>
    <w:p w14:paraId="336394DE" w14:textId="77777777" w:rsidR="00E8148B" w:rsidRPr="00E8148B" w:rsidRDefault="00E8148B" w:rsidP="00E8148B">
      <w:pPr>
        <w:ind w:firstLine="0"/>
        <w:rPr>
          <w:rFonts w:eastAsia="Times New Roman"/>
          <w:sz w:val="28"/>
          <w:szCs w:val="28"/>
          <w:lang w:eastAsia="ru-RU"/>
        </w:rPr>
      </w:pPr>
    </w:p>
    <w:p w14:paraId="148CA76B" w14:textId="1D3F2E0E" w:rsidR="00E8148B" w:rsidRPr="00E8148B" w:rsidRDefault="00E8148B" w:rsidP="00817806">
      <w:pPr>
        <w:ind w:firstLine="0"/>
        <w:rPr>
          <w:rFonts w:eastAsia="Times New Roman"/>
          <w:sz w:val="28"/>
          <w:szCs w:val="28"/>
          <w:lang w:eastAsia="ru-RU"/>
        </w:rPr>
      </w:pPr>
    </w:p>
    <w:p w14:paraId="60612371" w14:textId="77777777" w:rsidR="00E8148B" w:rsidRPr="00E8148B" w:rsidRDefault="00E8148B" w:rsidP="00817806">
      <w:pPr>
        <w:ind w:firstLine="0"/>
        <w:rPr>
          <w:rFonts w:eastAsia="Times New Roman"/>
          <w:sz w:val="28"/>
          <w:szCs w:val="28"/>
          <w:lang w:eastAsia="ru-RU"/>
        </w:rPr>
      </w:pPr>
    </w:p>
    <w:p w14:paraId="26FFDC3D" w14:textId="77777777" w:rsidR="00E8148B" w:rsidRPr="00E8148B" w:rsidRDefault="00E8148B" w:rsidP="00817806">
      <w:pPr>
        <w:ind w:firstLine="0"/>
        <w:rPr>
          <w:rFonts w:eastAsia="Times New Roman"/>
          <w:sz w:val="28"/>
          <w:szCs w:val="28"/>
          <w:lang w:eastAsia="ru-RU"/>
        </w:rPr>
      </w:pPr>
    </w:p>
    <w:sectPr w:rsidR="00E8148B" w:rsidRPr="00E8148B" w:rsidSect="00B93664">
      <w:footerReference w:type="default" r:id="rId13"/>
      <w:pgSz w:w="11906" w:h="16838"/>
      <w:pgMar w:top="851" w:right="85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22A14" w14:textId="77777777" w:rsidR="0035390B" w:rsidRDefault="0035390B" w:rsidP="00B05678">
      <w:r>
        <w:separator/>
      </w:r>
    </w:p>
  </w:endnote>
  <w:endnote w:type="continuationSeparator" w:id="0">
    <w:p w14:paraId="21CA8C4C" w14:textId="77777777" w:rsidR="0035390B" w:rsidRDefault="0035390B" w:rsidP="00B05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400981"/>
      <w:docPartObj>
        <w:docPartGallery w:val="Page Numbers (Bottom of Page)"/>
        <w:docPartUnique/>
      </w:docPartObj>
    </w:sdtPr>
    <w:sdtEndPr>
      <w:rPr>
        <w:sz w:val="20"/>
        <w:szCs w:val="20"/>
      </w:rPr>
    </w:sdtEndPr>
    <w:sdtContent>
      <w:p w14:paraId="2420B4A8" w14:textId="3042A8C7" w:rsidR="003760A6" w:rsidRPr="00B05678" w:rsidRDefault="003760A6">
        <w:pPr>
          <w:pStyle w:val="ae"/>
          <w:jc w:val="right"/>
          <w:rPr>
            <w:sz w:val="20"/>
            <w:szCs w:val="20"/>
          </w:rPr>
        </w:pPr>
        <w:r w:rsidRPr="00B05678">
          <w:rPr>
            <w:sz w:val="20"/>
            <w:szCs w:val="20"/>
          </w:rPr>
          <w:fldChar w:fldCharType="begin"/>
        </w:r>
        <w:r w:rsidRPr="00B05678">
          <w:rPr>
            <w:sz w:val="20"/>
            <w:szCs w:val="20"/>
          </w:rPr>
          <w:instrText>PAGE   \* MERGEFORMAT</w:instrText>
        </w:r>
        <w:r w:rsidRPr="00B05678">
          <w:rPr>
            <w:sz w:val="20"/>
            <w:szCs w:val="20"/>
          </w:rPr>
          <w:fldChar w:fldCharType="separate"/>
        </w:r>
        <w:r w:rsidR="00241631">
          <w:rPr>
            <w:noProof/>
            <w:sz w:val="20"/>
            <w:szCs w:val="20"/>
          </w:rPr>
          <w:t>1</w:t>
        </w:r>
        <w:r w:rsidRPr="00B05678">
          <w:rPr>
            <w:sz w:val="20"/>
            <w:szCs w:val="20"/>
          </w:rPr>
          <w:fldChar w:fldCharType="end"/>
        </w:r>
      </w:p>
    </w:sdtContent>
  </w:sdt>
  <w:p w14:paraId="48D55FD8" w14:textId="77777777" w:rsidR="003760A6" w:rsidRDefault="003760A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4C965" w14:textId="77777777" w:rsidR="0035390B" w:rsidRDefault="0035390B" w:rsidP="00B05678">
      <w:r>
        <w:separator/>
      </w:r>
    </w:p>
  </w:footnote>
  <w:footnote w:type="continuationSeparator" w:id="0">
    <w:p w14:paraId="452FF48C" w14:textId="77777777" w:rsidR="0035390B" w:rsidRDefault="0035390B" w:rsidP="00B056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BAB"/>
    <w:multiLevelType w:val="hybridMultilevel"/>
    <w:tmpl w:val="50D42C1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24EF1893"/>
    <w:multiLevelType w:val="hybridMultilevel"/>
    <w:tmpl w:val="F3B4C1CE"/>
    <w:lvl w:ilvl="0" w:tplc="152EE2EC">
      <w:start w:val="1"/>
      <w:numFmt w:val="decimal"/>
      <w:lvlText w:val="%1)"/>
      <w:lvlJc w:val="left"/>
      <w:pPr>
        <w:ind w:left="216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15:restartNumberingAfterBreak="0">
    <w:nsid w:val="3DAD4D93"/>
    <w:multiLevelType w:val="multilevel"/>
    <w:tmpl w:val="A35478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07D499A"/>
    <w:multiLevelType w:val="hybridMultilevel"/>
    <w:tmpl w:val="E3E08F1C"/>
    <w:lvl w:ilvl="0" w:tplc="8818800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4FFF2264"/>
    <w:multiLevelType w:val="hybridMultilevel"/>
    <w:tmpl w:val="00F8AA34"/>
    <w:lvl w:ilvl="0" w:tplc="152EE2EC">
      <w:start w:val="1"/>
      <w:numFmt w:val="decimal"/>
      <w:lvlText w:val="%1)"/>
      <w:lvlJc w:val="left"/>
      <w:pPr>
        <w:ind w:left="180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537B6881"/>
    <w:multiLevelType w:val="hybridMultilevel"/>
    <w:tmpl w:val="B10EF3F6"/>
    <w:lvl w:ilvl="0" w:tplc="C5DAF6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9777A2B"/>
    <w:multiLevelType w:val="hybridMultilevel"/>
    <w:tmpl w:val="E2ECFB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5C6856C3"/>
    <w:multiLevelType w:val="hybridMultilevel"/>
    <w:tmpl w:val="8168087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62995DF9"/>
    <w:multiLevelType w:val="hybridMultilevel"/>
    <w:tmpl w:val="008A09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657918DD"/>
    <w:multiLevelType w:val="hybridMultilevel"/>
    <w:tmpl w:val="0AFE0022"/>
    <w:lvl w:ilvl="0" w:tplc="152EE2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8"/>
  </w:num>
  <w:num w:numId="3">
    <w:abstractNumId w:val="6"/>
  </w:num>
  <w:num w:numId="4">
    <w:abstractNumId w:val="2"/>
  </w:num>
  <w:num w:numId="5">
    <w:abstractNumId w:val="9"/>
  </w:num>
  <w:num w:numId="6">
    <w:abstractNumId w:val="1"/>
  </w:num>
  <w:num w:numId="7">
    <w:abstractNumId w:val="4"/>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CE6"/>
    <w:rsid w:val="00001BEB"/>
    <w:rsid w:val="000059C4"/>
    <w:rsid w:val="00012938"/>
    <w:rsid w:val="00025CF7"/>
    <w:rsid w:val="000343D1"/>
    <w:rsid w:val="00046669"/>
    <w:rsid w:val="00054E96"/>
    <w:rsid w:val="00072A91"/>
    <w:rsid w:val="000A5EDD"/>
    <w:rsid w:val="000B2414"/>
    <w:rsid w:val="000B547A"/>
    <w:rsid w:val="000D1C7C"/>
    <w:rsid w:val="000E6126"/>
    <w:rsid w:val="00114CD0"/>
    <w:rsid w:val="0011503B"/>
    <w:rsid w:val="00115989"/>
    <w:rsid w:val="0012732A"/>
    <w:rsid w:val="001637FA"/>
    <w:rsid w:val="00172880"/>
    <w:rsid w:val="00192AC6"/>
    <w:rsid w:val="001A4F4D"/>
    <w:rsid w:val="001A611B"/>
    <w:rsid w:val="001B058D"/>
    <w:rsid w:val="001C74CF"/>
    <w:rsid w:val="001C76A2"/>
    <w:rsid w:val="001D7AB6"/>
    <w:rsid w:val="00204F66"/>
    <w:rsid w:val="00206541"/>
    <w:rsid w:val="00226556"/>
    <w:rsid w:val="002335B5"/>
    <w:rsid w:val="0023459B"/>
    <w:rsid w:val="00241631"/>
    <w:rsid w:val="002612AB"/>
    <w:rsid w:val="00274C53"/>
    <w:rsid w:val="00274EC3"/>
    <w:rsid w:val="002840DB"/>
    <w:rsid w:val="002858AE"/>
    <w:rsid w:val="0029136B"/>
    <w:rsid w:val="002C1521"/>
    <w:rsid w:val="002D2E22"/>
    <w:rsid w:val="002D6A9E"/>
    <w:rsid w:val="002D7D1F"/>
    <w:rsid w:val="00340870"/>
    <w:rsid w:val="00344B91"/>
    <w:rsid w:val="00345B55"/>
    <w:rsid w:val="0035390B"/>
    <w:rsid w:val="003677E3"/>
    <w:rsid w:val="003760A6"/>
    <w:rsid w:val="003769F0"/>
    <w:rsid w:val="00384C45"/>
    <w:rsid w:val="00387DE3"/>
    <w:rsid w:val="00393545"/>
    <w:rsid w:val="003A4AC7"/>
    <w:rsid w:val="003A579D"/>
    <w:rsid w:val="003A7600"/>
    <w:rsid w:val="003B35D9"/>
    <w:rsid w:val="003B78EF"/>
    <w:rsid w:val="003C5FCE"/>
    <w:rsid w:val="003D5E4D"/>
    <w:rsid w:val="003E6508"/>
    <w:rsid w:val="003F16AD"/>
    <w:rsid w:val="003F2D8A"/>
    <w:rsid w:val="00400C3E"/>
    <w:rsid w:val="004203F9"/>
    <w:rsid w:val="00421D92"/>
    <w:rsid w:val="004302AC"/>
    <w:rsid w:val="0044056C"/>
    <w:rsid w:val="004520A5"/>
    <w:rsid w:val="00455C99"/>
    <w:rsid w:val="00465D1F"/>
    <w:rsid w:val="0047777F"/>
    <w:rsid w:val="00482F97"/>
    <w:rsid w:val="00485D61"/>
    <w:rsid w:val="00486C7F"/>
    <w:rsid w:val="004872B0"/>
    <w:rsid w:val="004A5DE9"/>
    <w:rsid w:val="004B0D69"/>
    <w:rsid w:val="004B1CB5"/>
    <w:rsid w:val="004C4B4A"/>
    <w:rsid w:val="004E6F78"/>
    <w:rsid w:val="004E7580"/>
    <w:rsid w:val="004F3C86"/>
    <w:rsid w:val="004F6A47"/>
    <w:rsid w:val="00503AB4"/>
    <w:rsid w:val="00507AD0"/>
    <w:rsid w:val="005114C5"/>
    <w:rsid w:val="00522C78"/>
    <w:rsid w:val="00525E9C"/>
    <w:rsid w:val="0055443B"/>
    <w:rsid w:val="005A0332"/>
    <w:rsid w:val="005A726A"/>
    <w:rsid w:val="005B02C3"/>
    <w:rsid w:val="005B5C28"/>
    <w:rsid w:val="005C0860"/>
    <w:rsid w:val="005D029F"/>
    <w:rsid w:val="005D297F"/>
    <w:rsid w:val="005E0E26"/>
    <w:rsid w:val="00601268"/>
    <w:rsid w:val="0060502A"/>
    <w:rsid w:val="00607C58"/>
    <w:rsid w:val="00670B19"/>
    <w:rsid w:val="00672170"/>
    <w:rsid w:val="006A11B4"/>
    <w:rsid w:val="006B23C5"/>
    <w:rsid w:val="006C029B"/>
    <w:rsid w:val="006E32F6"/>
    <w:rsid w:val="006F0C54"/>
    <w:rsid w:val="00701FC2"/>
    <w:rsid w:val="00702584"/>
    <w:rsid w:val="00706CE0"/>
    <w:rsid w:val="00720496"/>
    <w:rsid w:val="00720F93"/>
    <w:rsid w:val="007444CD"/>
    <w:rsid w:val="00783D1A"/>
    <w:rsid w:val="007C0454"/>
    <w:rsid w:val="007C315F"/>
    <w:rsid w:val="007D6EE1"/>
    <w:rsid w:val="008015BD"/>
    <w:rsid w:val="00810879"/>
    <w:rsid w:val="00817806"/>
    <w:rsid w:val="00825695"/>
    <w:rsid w:val="00831B9D"/>
    <w:rsid w:val="00833D76"/>
    <w:rsid w:val="0084134C"/>
    <w:rsid w:val="00847616"/>
    <w:rsid w:val="00855574"/>
    <w:rsid w:val="008760D1"/>
    <w:rsid w:val="00881B2D"/>
    <w:rsid w:val="00900FB5"/>
    <w:rsid w:val="00903DAF"/>
    <w:rsid w:val="0093144A"/>
    <w:rsid w:val="009330AC"/>
    <w:rsid w:val="009340EB"/>
    <w:rsid w:val="00953A53"/>
    <w:rsid w:val="009640BA"/>
    <w:rsid w:val="00965147"/>
    <w:rsid w:val="0096558B"/>
    <w:rsid w:val="00990CCD"/>
    <w:rsid w:val="009F7324"/>
    <w:rsid w:val="00A068CD"/>
    <w:rsid w:val="00A11613"/>
    <w:rsid w:val="00A1188B"/>
    <w:rsid w:val="00A11CBC"/>
    <w:rsid w:val="00A1565F"/>
    <w:rsid w:val="00A16486"/>
    <w:rsid w:val="00A16F94"/>
    <w:rsid w:val="00A2060E"/>
    <w:rsid w:val="00A24FC9"/>
    <w:rsid w:val="00A61DA9"/>
    <w:rsid w:val="00A62068"/>
    <w:rsid w:val="00A66589"/>
    <w:rsid w:val="00A97F98"/>
    <w:rsid w:val="00AA7CC4"/>
    <w:rsid w:val="00AB16F8"/>
    <w:rsid w:val="00AB1C05"/>
    <w:rsid w:val="00AF500D"/>
    <w:rsid w:val="00AF7E74"/>
    <w:rsid w:val="00B003B1"/>
    <w:rsid w:val="00B05678"/>
    <w:rsid w:val="00B056F7"/>
    <w:rsid w:val="00B06B9B"/>
    <w:rsid w:val="00B103A8"/>
    <w:rsid w:val="00B1446D"/>
    <w:rsid w:val="00B31AD2"/>
    <w:rsid w:val="00B43F3C"/>
    <w:rsid w:val="00B6559A"/>
    <w:rsid w:val="00B708E0"/>
    <w:rsid w:val="00B75D31"/>
    <w:rsid w:val="00B76093"/>
    <w:rsid w:val="00B76749"/>
    <w:rsid w:val="00B821FD"/>
    <w:rsid w:val="00B93664"/>
    <w:rsid w:val="00BD0161"/>
    <w:rsid w:val="00BE200E"/>
    <w:rsid w:val="00BF08F3"/>
    <w:rsid w:val="00C30FD2"/>
    <w:rsid w:val="00C3253D"/>
    <w:rsid w:val="00C439C0"/>
    <w:rsid w:val="00C45624"/>
    <w:rsid w:val="00C5029E"/>
    <w:rsid w:val="00C54473"/>
    <w:rsid w:val="00C54A9C"/>
    <w:rsid w:val="00C612CC"/>
    <w:rsid w:val="00C873B1"/>
    <w:rsid w:val="00CB705A"/>
    <w:rsid w:val="00CF0044"/>
    <w:rsid w:val="00CF6CD8"/>
    <w:rsid w:val="00D1659F"/>
    <w:rsid w:val="00D35E88"/>
    <w:rsid w:val="00D4072B"/>
    <w:rsid w:val="00D613CA"/>
    <w:rsid w:val="00D72BAF"/>
    <w:rsid w:val="00D81F5F"/>
    <w:rsid w:val="00D95136"/>
    <w:rsid w:val="00DB1278"/>
    <w:rsid w:val="00DD13A8"/>
    <w:rsid w:val="00DD52ED"/>
    <w:rsid w:val="00DE0938"/>
    <w:rsid w:val="00DF59F0"/>
    <w:rsid w:val="00DF66CF"/>
    <w:rsid w:val="00E02BDF"/>
    <w:rsid w:val="00E13E20"/>
    <w:rsid w:val="00E33181"/>
    <w:rsid w:val="00E50B50"/>
    <w:rsid w:val="00E52555"/>
    <w:rsid w:val="00E652E2"/>
    <w:rsid w:val="00E8148B"/>
    <w:rsid w:val="00E83B7B"/>
    <w:rsid w:val="00E8471B"/>
    <w:rsid w:val="00E858D3"/>
    <w:rsid w:val="00E97A65"/>
    <w:rsid w:val="00EA42FE"/>
    <w:rsid w:val="00EA68D5"/>
    <w:rsid w:val="00EB1C91"/>
    <w:rsid w:val="00EB59EC"/>
    <w:rsid w:val="00EC0381"/>
    <w:rsid w:val="00EC0A34"/>
    <w:rsid w:val="00EC2EAE"/>
    <w:rsid w:val="00EC47CF"/>
    <w:rsid w:val="00ED1A39"/>
    <w:rsid w:val="00ED6E6A"/>
    <w:rsid w:val="00EE4DD3"/>
    <w:rsid w:val="00EF6A62"/>
    <w:rsid w:val="00F25CE6"/>
    <w:rsid w:val="00F263DA"/>
    <w:rsid w:val="00F3188D"/>
    <w:rsid w:val="00F35589"/>
    <w:rsid w:val="00F37A83"/>
    <w:rsid w:val="00F4250C"/>
    <w:rsid w:val="00F877F7"/>
    <w:rsid w:val="00F97F2D"/>
    <w:rsid w:val="00FC13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932F"/>
  <w15:chartTrackingRefBased/>
  <w15:docId w15:val="{8BF7EF96-6F22-4919-A56B-A89F8F7C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ru-RU" w:eastAsia="en-US" w:bidi="ar-SA"/>
      </w:rPr>
    </w:rPrDefault>
    <w:pPrDefault>
      <w:pPr>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136B"/>
  </w:style>
  <w:style w:type="paragraph" w:styleId="1">
    <w:name w:val="heading 1"/>
    <w:basedOn w:val="a"/>
    <w:next w:val="a"/>
    <w:link w:val="10"/>
    <w:uiPriority w:val="9"/>
    <w:qFormat/>
    <w:rsid w:val="0029136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9136B"/>
    <w:pPr>
      <w:tabs>
        <w:tab w:val="center" w:pos="4153"/>
        <w:tab w:val="right" w:pos="8306"/>
      </w:tabs>
    </w:pPr>
  </w:style>
  <w:style w:type="character" w:customStyle="1" w:styleId="a4">
    <w:name w:val="Верхний колонтитул Знак"/>
    <w:basedOn w:val="a0"/>
    <w:link w:val="a3"/>
    <w:rsid w:val="0029136B"/>
    <w:rPr>
      <w:rFonts w:eastAsia="Times New Roman" w:cs="Times New Roman"/>
      <w:sz w:val="20"/>
      <w:szCs w:val="20"/>
      <w:lang w:eastAsia="ru-RU"/>
    </w:rPr>
  </w:style>
  <w:style w:type="paragraph" w:customStyle="1" w:styleId="2">
    <w:name w:val="Стиль2"/>
    <w:basedOn w:val="1"/>
    <w:link w:val="20"/>
    <w:qFormat/>
    <w:rsid w:val="0029136B"/>
    <w:pPr>
      <w:keepLines w:val="0"/>
      <w:spacing w:before="0"/>
      <w:jc w:val="center"/>
    </w:pPr>
    <w:rPr>
      <w:rFonts w:ascii="Times New Roman" w:eastAsia="Times New Roman" w:hAnsi="Times New Roman" w:cs="Times New Roman"/>
      <w:b/>
      <w:color w:val="auto"/>
      <w:sz w:val="28"/>
      <w:szCs w:val="20"/>
    </w:rPr>
  </w:style>
  <w:style w:type="character" w:customStyle="1" w:styleId="20">
    <w:name w:val="Стиль2 Знак"/>
    <w:link w:val="2"/>
    <w:rsid w:val="0029136B"/>
    <w:rPr>
      <w:rFonts w:eastAsia="Times New Roman" w:cs="Times New Roman"/>
      <w:b/>
      <w:sz w:val="28"/>
      <w:szCs w:val="20"/>
      <w:lang w:eastAsia="ru-RU"/>
    </w:rPr>
  </w:style>
  <w:style w:type="character" w:customStyle="1" w:styleId="10">
    <w:name w:val="Заголовок 1 Знак"/>
    <w:basedOn w:val="a0"/>
    <w:link w:val="1"/>
    <w:uiPriority w:val="9"/>
    <w:rsid w:val="0029136B"/>
    <w:rPr>
      <w:rFonts w:asciiTheme="majorHAnsi" w:eastAsiaTheme="majorEastAsia" w:hAnsiTheme="majorHAnsi" w:cstheme="majorBidi"/>
      <w:color w:val="2F5496" w:themeColor="accent1" w:themeShade="BF"/>
      <w:sz w:val="32"/>
      <w:szCs w:val="32"/>
      <w:lang w:eastAsia="ru-RU"/>
    </w:rPr>
  </w:style>
  <w:style w:type="table" w:styleId="a5">
    <w:name w:val="Table Grid"/>
    <w:basedOn w:val="a1"/>
    <w:uiPriority w:val="39"/>
    <w:rsid w:val="00EF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rsid w:val="00EF6A62"/>
  </w:style>
  <w:style w:type="character" w:styleId="a7">
    <w:name w:val="Hyperlink"/>
    <w:uiPriority w:val="99"/>
    <w:unhideWhenUsed/>
    <w:rsid w:val="00CB705A"/>
    <w:rPr>
      <w:color w:val="0000FF"/>
      <w:u w:val="single"/>
    </w:rPr>
  </w:style>
  <w:style w:type="paragraph" w:styleId="a8">
    <w:name w:val="Normal (Web)"/>
    <w:basedOn w:val="a"/>
    <w:uiPriority w:val="99"/>
    <w:unhideWhenUsed/>
    <w:rsid w:val="00CB705A"/>
    <w:pPr>
      <w:spacing w:before="100" w:beforeAutospacing="1" w:after="100" w:afterAutospacing="1"/>
    </w:pPr>
    <w:rPr>
      <w:rFonts w:eastAsia="Times New Roman"/>
      <w:lang w:eastAsia="ru-RU"/>
    </w:rPr>
  </w:style>
  <w:style w:type="character" w:customStyle="1" w:styleId="11">
    <w:name w:val="Неразрешенное упоминание1"/>
    <w:basedOn w:val="a0"/>
    <w:uiPriority w:val="99"/>
    <w:semiHidden/>
    <w:unhideWhenUsed/>
    <w:rsid w:val="00F97F2D"/>
    <w:rPr>
      <w:color w:val="605E5C"/>
      <w:shd w:val="clear" w:color="auto" w:fill="E1DFDD"/>
    </w:rPr>
  </w:style>
  <w:style w:type="character" w:styleId="a9">
    <w:name w:val="annotation reference"/>
    <w:basedOn w:val="a0"/>
    <w:uiPriority w:val="99"/>
    <w:semiHidden/>
    <w:unhideWhenUsed/>
    <w:rsid w:val="006B23C5"/>
    <w:rPr>
      <w:sz w:val="16"/>
      <w:szCs w:val="16"/>
    </w:rPr>
  </w:style>
  <w:style w:type="paragraph" w:styleId="aa">
    <w:name w:val="annotation text"/>
    <w:basedOn w:val="a"/>
    <w:link w:val="ab"/>
    <w:uiPriority w:val="99"/>
    <w:semiHidden/>
    <w:unhideWhenUsed/>
    <w:rsid w:val="006B23C5"/>
    <w:rPr>
      <w:sz w:val="20"/>
      <w:szCs w:val="20"/>
    </w:rPr>
  </w:style>
  <w:style w:type="character" w:customStyle="1" w:styleId="ab">
    <w:name w:val="Текст примечания Знак"/>
    <w:basedOn w:val="a0"/>
    <w:link w:val="aa"/>
    <w:uiPriority w:val="99"/>
    <w:semiHidden/>
    <w:rsid w:val="006B23C5"/>
    <w:rPr>
      <w:sz w:val="20"/>
      <w:szCs w:val="20"/>
    </w:rPr>
  </w:style>
  <w:style w:type="paragraph" w:styleId="ac">
    <w:name w:val="annotation subject"/>
    <w:basedOn w:val="aa"/>
    <w:next w:val="aa"/>
    <w:link w:val="ad"/>
    <w:uiPriority w:val="99"/>
    <w:semiHidden/>
    <w:unhideWhenUsed/>
    <w:rsid w:val="006B23C5"/>
    <w:rPr>
      <w:b/>
      <w:bCs/>
    </w:rPr>
  </w:style>
  <w:style w:type="character" w:customStyle="1" w:styleId="ad">
    <w:name w:val="Тема примечания Знак"/>
    <w:basedOn w:val="ab"/>
    <w:link w:val="ac"/>
    <w:uiPriority w:val="99"/>
    <w:semiHidden/>
    <w:rsid w:val="006B23C5"/>
    <w:rPr>
      <w:b/>
      <w:bCs/>
      <w:sz w:val="20"/>
      <w:szCs w:val="20"/>
    </w:rPr>
  </w:style>
  <w:style w:type="paragraph" w:styleId="ae">
    <w:name w:val="footer"/>
    <w:basedOn w:val="a"/>
    <w:link w:val="af"/>
    <w:uiPriority w:val="99"/>
    <w:unhideWhenUsed/>
    <w:rsid w:val="00B05678"/>
    <w:pPr>
      <w:tabs>
        <w:tab w:val="center" w:pos="4677"/>
        <w:tab w:val="right" w:pos="9355"/>
      </w:tabs>
    </w:pPr>
  </w:style>
  <w:style w:type="character" w:customStyle="1" w:styleId="af">
    <w:name w:val="Нижний колонтитул Знак"/>
    <w:basedOn w:val="a0"/>
    <w:link w:val="ae"/>
    <w:uiPriority w:val="99"/>
    <w:rsid w:val="00B05678"/>
  </w:style>
  <w:style w:type="paragraph" w:styleId="af0">
    <w:name w:val="TOC Heading"/>
    <w:basedOn w:val="1"/>
    <w:next w:val="a"/>
    <w:uiPriority w:val="39"/>
    <w:unhideWhenUsed/>
    <w:qFormat/>
    <w:rsid w:val="00503AB4"/>
    <w:pPr>
      <w:spacing w:line="259" w:lineRule="auto"/>
      <w:ind w:firstLine="0"/>
      <w:jc w:val="left"/>
      <w:outlineLvl w:val="9"/>
    </w:pPr>
    <w:rPr>
      <w:lang w:eastAsia="ru-RU"/>
    </w:rPr>
  </w:style>
  <w:style w:type="paragraph" w:styleId="12">
    <w:name w:val="toc 1"/>
    <w:basedOn w:val="a"/>
    <w:next w:val="a"/>
    <w:autoRedefine/>
    <w:uiPriority w:val="39"/>
    <w:unhideWhenUsed/>
    <w:rsid w:val="00503AB4"/>
    <w:pPr>
      <w:spacing w:after="100"/>
    </w:pPr>
  </w:style>
  <w:style w:type="paragraph" w:styleId="21">
    <w:name w:val="toc 2"/>
    <w:basedOn w:val="a"/>
    <w:next w:val="a"/>
    <w:autoRedefine/>
    <w:uiPriority w:val="39"/>
    <w:unhideWhenUsed/>
    <w:rsid w:val="00503AB4"/>
    <w:pPr>
      <w:spacing w:after="100"/>
      <w:ind w:left="240"/>
    </w:pPr>
  </w:style>
  <w:style w:type="paragraph" w:styleId="af1">
    <w:name w:val="No Spacing"/>
    <w:uiPriority w:val="1"/>
    <w:qFormat/>
    <w:rsid w:val="004B1CB5"/>
    <w:pPr>
      <w:ind w:firstLine="0"/>
      <w:jc w:val="left"/>
    </w:pPr>
    <w:rPr>
      <w:rFonts w:asciiTheme="minorHAnsi" w:hAnsiTheme="minorHAnsi" w:cstheme="minorBidi"/>
      <w:sz w:val="22"/>
      <w:szCs w:val="22"/>
    </w:rPr>
  </w:style>
  <w:style w:type="paragraph" w:styleId="af2">
    <w:name w:val="List Paragraph"/>
    <w:basedOn w:val="a"/>
    <w:uiPriority w:val="34"/>
    <w:qFormat/>
    <w:rsid w:val="00E02BDF"/>
    <w:pPr>
      <w:ind w:left="720"/>
      <w:contextualSpacing/>
    </w:pPr>
  </w:style>
  <w:style w:type="paragraph" w:styleId="af3">
    <w:name w:val="Balloon Text"/>
    <w:basedOn w:val="a"/>
    <w:link w:val="af4"/>
    <w:uiPriority w:val="99"/>
    <w:semiHidden/>
    <w:unhideWhenUsed/>
    <w:rsid w:val="00706CE0"/>
    <w:rPr>
      <w:rFonts w:ascii="Segoe UI" w:hAnsi="Segoe UI" w:cs="Segoe UI"/>
      <w:sz w:val="18"/>
      <w:szCs w:val="18"/>
    </w:rPr>
  </w:style>
  <w:style w:type="character" w:customStyle="1" w:styleId="af4">
    <w:name w:val="Текст выноски Знак"/>
    <w:basedOn w:val="a0"/>
    <w:link w:val="af3"/>
    <w:uiPriority w:val="99"/>
    <w:semiHidden/>
    <w:rsid w:val="00706CE0"/>
    <w:rPr>
      <w:rFonts w:ascii="Segoe UI" w:hAnsi="Segoe UI" w:cs="Segoe UI"/>
      <w:sz w:val="18"/>
      <w:szCs w:val="18"/>
    </w:rPr>
  </w:style>
  <w:style w:type="character" w:styleId="af5">
    <w:name w:val="Unresolved Mention"/>
    <w:basedOn w:val="a0"/>
    <w:uiPriority w:val="99"/>
    <w:semiHidden/>
    <w:unhideWhenUsed/>
    <w:rsid w:val="00046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4833">
      <w:bodyDiv w:val="1"/>
      <w:marLeft w:val="0"/>
      <w:marRight w:val="0"/>
      <w:marTop w:val="0"/>
      <w:marBottom w:val="0"/>
      <w:divBdr>
        <w:top w:val="none" w:sz="0" w:space="0" w:color="auto"/>
        <w:left w:val="none" w:sz="0" w:space="0" w:color="auto"/>
        <w:bottom w:val="none" w:sz="0" w:space="0" w:color="auto"/>
        <w:right w:val="none" w:sz="0" w:space="0" w:color="auto"/>
      </w:divBdr>
    </w:div>
    <w:div w:id="1515416429">
      <w:bodyDiv w:val="1"/>
      <w:marLeft w:val="0"/>
      <w:marRight w:val="0"/>
      <w:marTop w:val="0"/>
      <w:marBottom w:val="0"/>
      <w:divBdr>
        <w:top w:val="none" w:sz="0" w:space="0" w:color="auto"/>
        <w:left w:val="none" w:sz="0" w:space="0" w:color="auto"/>
        <w:bottom w:val="none" w:sz="0" w:space="0" w:color="auto"/>
        <w:right w:val="none" w:sz="0" w:space="0" w:color="auto"/>
      </w:divBdr>
    </w:div>
    <w:div w:id="211983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tanit.com/sharp/windowsfor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anit.com/shar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isk.yandex.ru/i/C6dg-iE6fDZJ8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10FA8-A730-488D-B632-D56F09410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1089</Words>
  <Characters>6210</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Болотов Александр Александрович</dc:creator>
  <cp:keywords/>
  <dc:description/>
  <cp:lastModifiedBy>Болотов Александр Александрович</cp:lastModifiedBy>
  <cp:revision>36</cp:revision>
  <dcterms:created xsi:type="dcterms:W3CDTF">2022-05-02T21:38:00Z</dcterms:created>
  <dcterms:modified xsi:type="dcterms:W3CDTF">2022-05-04T05:04:00Z</dcterms:modified>
</cp:coreProperties>
</file>