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F4" w:rsidRPr="00D012A3" w:rsidRDefault="00A90D26" w:rsidP="00C203F4">
      <w:pPr>
        <w:spacing w:line="420" w:lineRule="exact"/>
        <w:ind w:firstLine="480"/>
      </w:pPr>
      <w:r>
        <w:rPr>
          <w:noProof/>
        </w:rPr>
        <w:pict>
          <v:line id="直接连接符 2" o:spid="_x0000_s1036" style="position:absolute;left:0;text-align:left;z-index:251659264;visibility:visible;mso-wrap-distance-top:-6e-5mm;mso-wrap-distance-bottom:-6e-5mm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PVLgIAADM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"/>
        </w:pict>
      </w:r>
    </w:p>
    <w:p w:rsidR="00CE7F74" w:rsidRDefault="00C203F4" w:rsidP="00C203F4">
      <w:pPr>
        <w:spacing w:line="360" w:lineRule="auto"/>
        <w:jc w:val="center"/>
        <w:rPr>
          <w:rFonts w:ascii="隶书" w:eastAsia="隶书"/>
          <w:color w:val="0070C0"/>
          <w:sz w:val="84"/>
          <w:szCs w:val="84"/>
        </w:rPr>
      </w:pPr>
      <w:bookmarkStart w:id="0" w:name="_Toc225324965"/>
      <w:r>
        <w:rPr>
          <w:rFonts w:hint="eastAsia"/>
          <w:b/>
          <w:bCs/>
        </w:rPr>
        <w:t xml:space="preserve">  </w:t>
      </w:r>
      <w:r w:rsidR="00CE7F74">
        <w:rPr>
          <w:rFonts w:ascii="隶书" w:eastAsia="隶书"/>
          <w:color w:val="0070C0"/>
          <w:sz w:val="84"/>
          <w:szCs w:val="84"/>
        </w:rPr>
        <w:t xml:space="preserve">ASYNC </w:t>
      </w:r>
      <w:r w:rsidR="00CE7F74">
        <w:rPr>
          <w:rFonts w:ascii="隶书" w:eastAsia="隶书" w:hint="eastAsia"/>
          <w:color w:val="0070C0"/>
          <w:sz w:val="84"/>
          <w:szCs w:val="84"/>
        </w:rPr>
        <w:t xml:space="preserve">EMIF SLAVE </w:t>
      </w:r>
    </w:p>
    <w:p w:rsidR="00C203F4" w:rsidRDefault="00F26450" w:rsidP="00C203F4">
      <w:pPr>
        <w:spacing w:line="360" w:lineRule="auto"/>
        <w:jc w:val="center"/>
        <w:rPr>
          <w:rFonts w:ascii="隶书" w:eastAsia="隶书"/>
          <w:color w:val="0070C0"/>
          <w:sz w:val="84"/>
          <w:szCs w:val="84"/>
        </w:rPr>
      </w:pPr>
      <w:r>
        <w:rPr>
          <w:rFonts w:ascii="隶书" w:eastAsia="隶书"/>
          <w:color w:val="0070C0"/>
          <w:sz w:val="84"/>
          <w:szCs w:val="84"/>
        </w:rPr>
        <w:t>IP</w:t>
      </w:r>
      <w:r>
        <w:rPr>
          <w:rFonts w:ascii="隶书" w:eastAsia="隶书" w:hint="eastAsia"/>
          <w:color w:val="0070C0"/>
          <w:sz w:val="84"/>
          <w:szCs w:val="84"/>
        </w:rPr>
        <w:t>核</w:t>
      </w:r>
    </w:p>
    <w:p w:rsidR="00F26450" w:rsidRDefault="00F26450" w:rsidP="00C203F4">
      <w:pPr>
        <w:rPr>
          <w:rFonts w:ascii="隶书" w:eastAsia="隶书"/>
          <w:color w:val="0070C0"/>
          <w:sz w:val="84"/>
          <w:szCs w:val="84"/>
        </w:rPr>
      </w:pPr>
      <w:r>
        <w:rPr>
          <w:rFonts w:ascii="隶书" w:eastAsia="隶书" w:hint="eastAsia"/>
          <w:color w:val="0070C0"/>
          <w:sz w:val="84"/>
          <w:szCs w:val="84"/>
        </w:rPr>
        <w:t xml:space="preserve"> </w:t>
      </w:r>
    </w:p>
    <w:p w:rsidR="00C203F4" w:rsidRDefault="00C203F4" w:rsidP="00C203F4">
      <w:r>
        <w:rPr>
          <w:rFonts w:hint="eastAsia"/>
        </w:rPr>
        <w:t xml:space="preserve">  </w:t>
      </w:r>
      <w:r>
        <w:t xml:space="preserve">  </w:t>
      </w:r>
    </w:p>
    <w:p w:rsidR="00C203F4" w:rsidRDefault="00C203F4" w:rsidP="00C203F4">
      <w:r>
        <w:rPr>
          <w:rFonts w:hint="eastAsia"/>
        </w:rPr>
        <w:t xml:space="preserve">   </w:t>
      </w:r>
      <w:r>
        <w:t xml:space="preserve"> </w:t>
      </w:r>
    </w:p>
    <w:p w:rsidR="00C203F4" w:rsidRDefault="00C203F4" w:rsidP="00C203F4">
      <w:pPr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b/>
          <w:bCs/>
        </w:rPr>
        <w:t xml:space="preserve"> </w:t>
      </w:r>
    </w:p>
    <w:p w:rsidR="00C203F4" w:rsidRDefault="00C203F4" w:rsidP="00C203F4"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C203F4" w:rsidRDefault="00C203F4" w:rsidP="00C203F4">
      <w:r>
        <w:rPr>
          <w:rFonts w:hint="eastAsia"/>
        </w:rPr>
        <w:tab/>
      </w:r>
    </w:p>
    <w:p w:rsidR="00C203F4" w:rsidRDefault="00C203F4" w:rsidP="00C203F4">
      <w:r>
        <w:rPr>
          <w:rFonts w:hint="eastAsia"/>
        </w:rPr>
        <w:tab/>
      </w:r>
    </w:p>
    <w:p w:rsidR="00C203F4" w:rsidRDefault="00C203F4" w:rsidP="00C203F4">
      <w:r>
        <w:rPr>
          <w:rFonts w:hint="eastAsia"/>
        </w:rPr>
        <w:tab/>
      </w:r>
    </w:p>
    <w:p w:rsidR="00C203F4" w:rsidRPr="002137A8" w:rsidRDefault="00C203F4" w:rsidP="009E5116">
      <w:pPr>
        <w:spacing w:line="360" w:lineRule="auto"/>
      </w:pPr>
      <w:r>
        <w:rPr>
          <w:rFonts w:hint="eastAsia"/>
        </w:rPr>
        <w:tab/>
      </w:r>
    </w:p>
    <w:bookmarkEnd w:id="0"/>
    <w:p w:rsidR="00C203F4" w:rsidRPr="00D012A3" w:rsidRDefault="00F26450" w:rsidP="00F26450">
      <w:pPr>
        <w:spacing w:line="420" w:lineRule="exact"/>
        <w:ind w:firstLine="480"/>
        <w:jc w:val="center"/>
      </w:pPr>
      <w:r>
        <w:rPr>
          <w:rFonts w:ascii="隶书" w:eastAsia="隶书" w:hint="eastAsia"/>
          <w:color w:val="0070C0"/>
          <w:sz w:val="52"/>
          <w:szCs w:val="52"/>
        </w:rPr>
        <w:t>用户</w:t>
      </w:r>
      <w:r>
        <w:rPr>
          <w:rFonts w:ascii="隶书" w:eastAsia="隶书"/>
          <w:color w:val="0070C0"/>
          <w:sz w:val="52"/>
          <w:szCs w:val="52"/>
        </w:rPr>
        <w:t>使用说明书</w:t>
      </w:r>
    </w:p>
    <w:p w:rsidR="00C203F4" w:rsidRPr="005E68B9" w:rsidRDefault="00C203F4" w:rsidP="00C203F4">
      <w:pPr>
        <w:spacing w:line="420" w:lineRule="exact"/>
        <w:ind w:firstLine="480"/>
      </w:pPr>
    </w:p>
    <w:p w:rsidR="00C203F4" w:rsidRPr="00D55D91" w:rsidRDefault="00C203F4" w:rsidP="00C203F4">
      <w:pPr>
        <w:spacing w:line="420" w:lineRule="exact"/>
        <w:ind w:firstLine="480"/>
      </w:pPr>
    </w:p>
    <w:p w:rsidR="00C203F4" w:rsidRPr="008B72EC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C203F4" w:rsidP="00C203F4">
      <w:pPr>
        <w:spacing w:line="420" w:lineRule="exact"/>
        <w:ind w:firstLine="480"/>
      </w:pPr>
    </w:p>
    <w:p w:rsidR="00C203F4" w:rsidRDefault="00F26450" w:rsidP="00C203F4">
      <w:r>
        <w:rPr>
          <w:rFonts w:hint="eastAsia"/>
        </w:rPr>
        <w:t xml:space="preserve">    </w:t>
      </w:r>
    </w:p>
    <w:p w:rsidR="00F26450" w:rsidRDefault="00F26450" w:rsidP="00C203F4">
      <w:r>
        <w:rPr>
          <w:rFonts w:hint="eastAsia"/>
        </w:rPr>
        <w:t xml:space="preserve">    </w:t>
      </w:r>
    </w:p>
    <w:p w:rsidR="00F26450" w:rsidRDefault="00F26450" w:rsidP="00C203F4">
      <w:r>
        <w:tab/>
      </w:r>
    </w:p>
    <w:p w:rsidR="00F26450" w:rsidRDefault="00F26450" w:rsidP="00C203F4">
      <w:r>
        <w:tab/>
      </w:r>
    </w:p>
    <w:p w:rsidR="00F26450" w:rsidRDefault="00F26450" w:rsidP="00C203F4">
      <w: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42222607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sz w:val="21"/>
        </w:rPr>
      </w:sdtEndPr>
      <w:sdtContent>
        <w:p w:rsidR="00C203F4" w:rsidRDefault="00C203F4" w:rsidP="00C203F4">
          <w:pPr>
            <w:pStyle w:val="TOC"/>
          </w:pPr>
          <w:r>
            <w:rPr>
              <w:lang w:val="zh-CN"/>
            </w:rPr>
            <w:t>目录</w:t>
          </w:r>
        </w:p>
        <w:p w:rsidR="003F41B6" w:rsidRDefault="00C203F4">
          <w:pPr>
            <w:pStyle w:val="1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10466" w:history="1">
            <w:r w:rsidR="003F41B6" w:rsidRPr="00534B13">
              <w:rPr>
                <w:rStyle w:val="ad"/>
                <w:noProof/>
              </w:rPr>
              <w:t>1</w:t>
            </w:r>
            <w:r w:rsidR="003F41B6">
              <w:rPr>
                <w:rFonts w:asciiTheme="minorHAnsi" w:eastAsiaTheme="minorEastAsia" w:hAnsiTheme="minorHAnsi"/>
                <w:noProof/>
              </w:rPr>
              <w:tab/>
            </w:r>
            <w:r w:rsidR="003F41B6" w:rsidRPr="00534B13">
              <w:rPr>
                <w:rStyle w:val="ad"/>
                <w:rFonts w:hint="eastAsia"/>
                <w:noProof/>
              </w:rPr>
              <w:t>简介</w:t>
            </w:r>
            <w:r w:rsidR="003F41B6">
              <w:rPr>
                <w:noProof/>
                <w:webHidden/>
              </w:rPr>
              <w:tab/>
            </w:r>
            <w:r w:rsidR="003F41B6">
              <w:rPr>
                <w:noProof/>
                <w:webHidden/>
              </w:rPr>
              <w:fldChar w:fldCharType="begin"/>
            </w:r>
            <w:r w:rsidR="003F41B6">
              <w:rPr>
                <w:noProof/>
                <w:webHidden/>
              </w:rPr>
              <w:instrText xml:space="preserve"> PAGEREF _Toc99610466 \h </w:instrText>
            </w:r>
            <w:r w:rsidR="003F41B6">
              <w:rPr>
                <w:noProof/>
                <w:webHidden/>
              </w:rPr>
            </w:r>
            <w:r w:rsidR="003F41B6">
              <w:rPr>
                <w:noProof/>
                <w:webHidden/>
              </w:rPr>
              <w:fldChar w:fldCharType="separate"/>
            </w:r>
            <w:r w:rsidR="003F41B6">
              <w:rPr>
                <w:noProof/>
                <w:webHidden/>
              </w:rPr>
              <w:t>3</w:t>
            </w:r>
            <w:r w:rsidR="003F41B6">
              <w:rPr>
                <w:noProof/>
                <w:webHidden/>
              </w:rPr>
              <w:fldChar w:fldCharType="end"/>
            </w:r>
          </w:hyperlink>
        </w:p>
        <w:p w:rsidR="003F41B6" w:rsidRDefault="003F41B6">
          <w:pPr>
            <w:pStyle w:val="11"/>
            <w:rPr>
              <w:rFonts w:asciiTheme="minorHAnsi" w:eastAsiaTheme="minorEastAsia" w:hAnsiTheme="minorHAnsi"/>
              <w:noProof/>
            </w:rPr>
          </w:pPr>
          <w:hyperlink w:anchor="_Toc99610467" w:history="1">
            <w:r w:rsidRPr="00534B13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34B13">
              <w:rPr>
                <w:rStyle w:val="ad"/>
                <w:noProof/>
              </w:rPr>
              <w:t>IP</w:t>
            </w:r>
            <w:r w:rsidRPr="00534B13">
              <w:rPr>
                <w:rStyle w:val="ad"/>
                <w:rFonts w:hint="eastAsia"/>
                <w:noProof/>
              </w:rPr>
              <w:t>核介绍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1B6" w:rsidRDefault="003F41B6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99610468" w:history="1">
            <w:r w:rsidRPr="00534B13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34B13">
              <w:rPr>
                <w:rStyle w:val="ad"/>
                <w:rFonts w:hint="eastAsia"/>
                <w:noProof/>
              </w:rPr>
              <w:t>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1B6" w:rsidRDefault="003F41B6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99610469" w:history="1">
            <w:r w:rsidRPr="00534B13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34B13">
              <w:rPr>
                <w:rStyle w:val="ad"/>
                <w:rFonts w:hint="eastAsia"/>
                <w:noProof/>
              </w:rPr>
              <w:t>信号和参数列表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1B6" w:rsidRDefault="003F41B6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99610470" w:history="1">
            <w:r w:rsidRPr="00534B13">
              <w:rPr>
                <w:rStyle w:val="ad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34B13">
              <w:rPr>
                <w:rStyle w:val="ad"/>
                <w:noProof/>
              </w:rPr>
              <w:t>ASYNC EMIF</w:t>
            </w:r>
            <w:r w:rsidRPr="00534B13">
              <w:rPr>
                <w:rStyle w:val="ad"/>
                <w:rFonts w:hint="eastAsia"/>
                <w:noProof/>
              </w:rPr>
              <w:t>总线时序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1B6" w:rsidRDefault="003F41B6">
          <w:pPr>
            <w:pStyle w:val="11"/>
            <w:rPr>
              <w:rFonts w:asciiTheme="minorHAnsi" w:eastAsiaTheme="minorEastAsia" w:hAnsiTheme="minorHAnsi"/>
              <w:noProof/>
            </w:rPr>
          </w:pPr>
          <w:hyperlink w:anchor="_Toc99610471" w:history="1">
            <w:r w:rsidRPr="00534B13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34B13">
              <w:rPr>
                <w:rStyle w:val="ad"/>
                <w:noProof/>
              </w:rPr>
              <w:t>IP</w:t>
            </w:r>
            <w:r w:rsidRPr="00534B13">
              <w:rPr>
                <w:rStyle w:val="ad"/>
                <w:rFonts w:hint="eastAsia"/>
                <w:noProof/>
              </w:rPr>
              <w:t>核应用参考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1B6" w:rsidRDefault="003F41B6">
          <w:pPr>
            <w:pStyle w:val="20"/>
            <w:tabs>
              <w:tab w:val="left" w:pos="1680"/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</w:rPr>
          </w:pPr>
          <w:hyperlink w:anchor="_Toc99610472" w:history="1">
            <w:r w:rsidRPr="00534B13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34B13">
              <w:rPr>
                <w:rStyle w:val="ad"/>
                <w:rFonts w:hint="eastAsia"/>
                <w:noProof/>
              </w:rPr>
              <w:t>主从设备的联合仿真例程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1B6" w:rsidRDefault="003F41B6">
          <w:pPr>
            <w:pStyle w:val="11"/>
            <w:rPr>
              <w:rFonts w:asciiTheme="minorHAnsi" w:eastAsiaTheme="minorEastAsia" w:hAnsiTheme="minorHAnsi"/>
              <w:noProof/>
            </w:rPr>
          </w:pPr>
          <w:hyperlink w:anchor="_Toc99610473" w:history="1">
            <w:r w:rsidRPr="00534B13">
              <w:rPr>
                <w:rStyle w:val="a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34B13">
              <w:rPr>
                <w:rStyle w:val="ad"/>
                <w:noProof/>
              </w:rPr>
              <w:t>STM32  FSMC</w:t>
            </w:r>
            <w:r w:rsidRPr="00534B13">
              <w:rPr>
                <w:rStyle w:val="ad"/>
                <w:rFonts w:hint="eastAsia"/>
                <w:noProof/>
              </w:rPr>
              <w:t>与</w:t>
            </w:r>
            <w:r w:rsidRPr="00534B13">
              <w:rPr>
                <w:rStyle w:val="ad"/>
                <w:noProof/>
              </w:rPr>
              <w:t>FPGA</w:t>
            </w:r>
            <w:r w:rsidRPr="00534B13">
              <w:rPr>
                <w:rStyle w:val="ad"/>
                <w:rFonts w:hint="eastAsia"/>
                <w:noProof/>
              </w:rPr>
              <w:t>的通信历程（特例）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F4" w:rsidRDefault="00C203F4" w:rsidP="00C203F4">
          <w:pPr>
            <w:pStyle w:val="20"/>
            <w:ind w:left="420"/>
          </w:pPr>
          <w:r>
            <w:rPr>
              <w:lang w:val="zh-CN"/>
            </w:rPr>
            <w:fldChar w:fldCharType="end"/>
          </w:r>
        </w:p>
      </w:sdtContent>
    </w:sdt>
    <w:p w:rsidR="00C203F4" w:rsidRDefault="00C203F4" w:rsidP="00C203F4">
      <w:pPr>
        <w:widowControl/>
        <w:jc w:val="left"/>
        <w:rPr>
          <w:rFonts w:asciiTheme="majorHAnsi" w:hAnsiTheme="majorHAnsi" w:cstheme="majorBidi"/>
          <w:b/>
          <w:bCs/>
          <w:sz w:val="32"/>
          <w:szCs w:val="32"/>
        </w:rPr>
      </w:pPr>
      <w:r>
        <w:br w:type="page"/>
      </w:r>
      <w:bookmarkStart w:id="1" w:name="_GoBack"/>
      <w:bookmarkEnd w:id="1"/>
    </w:p>
    <w:p w:rsidR="00C203F4" w:rsidRPr="00C203F4" w:rsidRDefault="00C203F4" w:rsidP="00C203F4">
      <w:pPr>
        <w:pStyle w:val="1"/>
      </w:pPr>
      <w:bookmarkStart w:id="2" w:name="_Toc99610466"/>
      <w:r w:rsidRPr="00C203F4">
        <w:rPr>
          <w:rFonts w:hint="eastAsia"/>
        </w:rPr>
        <w:lastRenderedPageBreak/>
        <w:t>简介</w:t>
      </w:r>
      <w:bookmarkEnd w:id="2"/>
    </w:p>
    <w:p w:rsidR="00C203F4" w:rsidRDefault="00F26450" w:rsidP="00C203F4">
      <w:pPr>
        <w:spacing w:line="360" w:lineRule="auto"/>
        <w:ind w:firstLine="420"/>
        <w:jc w:val="left"/>
      </w:pPr>
      <w:r>
        <w:rPr>
          <w:rFonts w:hint="eastAsia"/>
        </w:rPr>
        <w:t>为提高</w:t>
      </w:r>
      <w:r>
        <w:rPr>
          <w:rFonts w:hint="eastAsia"/>
        </w:rPr>
        <w:t>FPGA</w:t>
      </w:r>
      <w:r>
        <w:rPr>
          <w:rFonts w:hint="eastAsia"/>
        </w:rPr>
        <w:t>设计</w:t>
      </w:r>
      <w:r>
        <w:t>效率，</w:t>
      </w:r>
      <w:r>
        <w:rPr>
          <w:rFonts w:hint="eastAsia"/>
        </w:rPr>
        <w:t>对于常用</w:t>
      </w:r>
      <w:r>
        <w:t>且重复性很强的</w:t>
      </w:r>
      <w:r>
        <w:rPr>
          <w:rFonts w:hint="eastAsia"/>
        </w:rPr>
        <w:t>功能</w:t>
      </w:r>
      <w:r>
        <w:t>块，不需要每次都进行设计</w:t>
      </w:r>
      <w:r>
        <w:rPr>
          <w:rFonts w:hint="eastAsia"/>
        </w:rPr>
        <w:t>，通过形成</w:t>
      </w:r>
      <w:r>
        <w:rPr>
          <w:rFonts w:hint="eastAsia"/>
        </w:rPr>
        <w:t>IP</w:t>
      </w:r>
      <w:r>
        <w:rPr>
          <w:rFonts w:hint="eastAsia"/>
        </w:rPr>
        <w:t>核的</w:t>
      </w:r>
      <w:r>
        <w:t>方式</w:t>
      </w:r>
      <w:r w:rsidR="00806ED3">
        <w:t>，</w:t>
      </w:r>
      <w:r w:rsidR="00806ED3">
        <w:rPr>
          <w:rFonts w:hint="eastAsia"/>
        </w:rPr>
        <w:t>可</w:t>
      </w:r>
      <w:r>
        <w:t>提高</w:t>
      </w:r>
      <w:r w:rsidR="00806ED3">
        <w:rPr>
          <w:rFonts w:hint="eastAsia"/>
        </w:rPr>
        <w:t>设计</w:t>
      </w:r>
      <w:r w:rsidR="00806ED3">
        <w:t>模块的重用性和</w:t>
      </w:r>
      <w:r>
        <w:t>设计效率</w:t>
      </w:r>
      <w:r>
        <w:rPr>
          <w:rFonts w:hint="eastAsia"/>
        </w:rPr>
        <w:t>。</w:t>
      </w:r>
      <w:r>
        <w:t>至此</w:t>
      </w:r>
      <w:r>
        <w:rPr>
          <w:rFonts w:hint="eastAsia"/>
        </w:rPr>
        <w:t>开始着手</w:t>
      </w:r>
      <w:r>
        <w:t>对常用的协议以</w:t>
      </w:r>
      <w:r>
        <w:rPr>
          <w:rFonts w:hint="eastAsia"/>
        </w:rPr>
        <w:t>尽可能</w:t>
      </w:r>
      <w:r>
        <w:t>完善的形式</w:t>
      </w:r>
      <w:r>
        <w:rPr>
          <w:rFonts w:hint="eastAsia"/>
        </w:rPr>
        <w:t>组建</w:t>
      </w:r>
      <w:r>
        <w:t>用户</w:t>
      </w:r>
      <w:r>
        <w:rPr>
          <w:rFonts w:hint="eastAsia"/>
        </w:rPr>
        <w:t>IP</w:t>
      </w:r>
      <w:r>
        <w:rPr>
          <w:rFonts w:hint="eastAsia"/>
        </w:rPr>
        <w:t>核。</w:t>
      </w:r>
    </w:p>
    <w:p w:rsidR="000A5C34" w:rsidRDefault="001A5E0D" w:rsidP="003D2B99">
      <w:pPr>
        <w:pStyle w:val="1"/>
      </w:pPr>
      <w:bookmarkStart w:id="3" w:name="_Toc433969312"/>
      <w:bookmarkStart w:id="4" w:name="_Toc99610467"/>
      <w:r>
        <w:rPr>
          <w:rFonts w:hint="eastAsia"/>
        </w:rPr>
        <w:t>IP</w:t>
      </w:r>
      <w:r>
        <w:rPr>
          <w:rFonts w:hint="eastAsia"/>
        </w:rPr>
        <w:t>核介绍</w:t>
      </w:r>
      <w:bookmarkEnd w:id="4"/>
    </w:p>
    <w:p w:rsidR="00CE7F74" w:rsidRDefault="00CE7F74" w:rsidP="00CE7F74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核</w:t>
      </w:r>
      <w:r>
        <w:t>的主要功能是</w:t>
      </w:r>
      <w:r>
        <w:rPr>
          <w:rFonts w:hint="eastAsia"/>
        </w:rPr>
        <w:t>把</w:t>
      </w:r>
      <w:r>
        <w:rPr>
          <w:rFonts w:hint="eastAsia"/>
        </w:rPr>
        <w:t>EMIF</w:t>
      </w:r>
      <w:r>
        <w:rPr>
          <w:rFonts w:hint="eastAsia"/>
        </w:rPr>
        <w:t>总线</w:t>
      </w:r>
      <w:r w:rsidR="00643161">
        <w:rPr>
          <w:rFonts w:hint="eastAsia"/>
        </w:rPr>
        <w:t>信号</w:t>
      </w:r>
      <w:r>
        <w:rPr>
          <w:rFonts w:hint="eastAsia"/>
        </w:rPr>
        <w:t>转换为</w:t>
      </w:r>
      <w:r>
        <w:t>标准的用户接口</w:t>
      </w:r>
      <w:r w:rsidR="00643161">
        <w:rPr>
          <w:rFonts w:hint="eastAsia"/>
        </w:rPr>
        <w:t>的从</w:t>
      </w:r>
      <w:r w:rsidR="00643161">
        <w:t>设备</w:t>
      </w:r>
      <w:r>
        <w:t>（</w:t>
      </w:r>
      <w:r w:rsidR="00643161">
        <w:rPr>
          <w:rFonts w:hint="eastAsia"/>
        </w:rPr>
        <w:t xml:space="preserve"> </w:t>
      </w:r>
      <w:r w:rsidR="00643161">
        <w:rPr>
          <w:rFonts w:hint="eastAsia"/>
        </w:rPr>
        <w:t>标准</w:t>
      </w:r>
      <w:r w:rsidR="00643161">
        <w:t>接口</w:t>
      </w:r>
      <w:r>
        <w:rPr>
          <w:rFonts w:hint="eastAsia"/>
        </w:rPr>
        <w:t>参见</w:t>
      </w:r>
      <w:r>
        <w:t>《</w:t>
      </w:r>
      <w:r>
        <w:rPr>
          <w:rFonts w:hint="eastAsia"/>
        </w:rPr>
        <w:t>V</w:t>
      </w:r>
      <w:r>
        <w:t>erilog</w:t>
      </w:r>
      <w:r>
        <w:t>代码规范》</w:t>
      </w:r>
      <w:r w:rsidR="00643161">
        <w:rPr>
          <w:rFonts w:hint="eastAsia"/>
        </w:rPr>
        <w:t xml:space="preserve"> </w:t>
      </w:r>
      <w:r>
        <w:t>）</w:t>
      </w:r>
      <w:r>
        <w:rPr>
          <w:rFonts w:hint="eastAsia"/>
        </w:rPr>
        <w:t>，</w:t>
      </w:r>
      <w:r>
        <w:t>适</w:t>
      </w:r>
      <w:r>
        <w:rPr>
          <w:rFonts w:hint="eastAsia"/>
        </w:rPr>
        <w:t>用</w:t>
      </w:r>
      <w:r>
        <w:t>于</w:t>
      </w:r>
      <w:r>
        <w:rPr>
          <w:rFonts w:hint="eastAsia"/>
        </w:rPr>
        <w:t>以下</w:t>
      </w:r>
      <w:r>
        <w:t>几种应用</w:t>
      </w:r>
      <w:r>
        <w:rPr>
          <w:rFonts w:hint="eastAsia"/>
        </w:rPr>
        <w:t>：</w:t>
      </w:r>
    </w:p>
    <w:p w:rsidR="00CE7F74" w:rsidRDefault="0076611B" w:rsidP="0076611B">
      <w:pPr>
        <w:ind w:firstLine="420"/>
      </w:pPr>
      <w:r>
        <w:t xml:space="preserve">1. </w:t>
      </w:r>
      <w:r w:rsidR="00CE7F74">
        <w:rPr>
          <w:rFonts w:hint="eastAsia"/>
        </w:rPr>
        <w:t>DSP</w:t>
      </w:r>
      <w:r w:rsidR="00CE7F74">
        <w:rPr>
          <w:rFonts w:hint="eastAsia"/>
        </w:rPr>
        <w:t>和</w:t>
      </w:r>
      <w:r w:rsidR="00CE7F74">
        <w:t>FPGA</w:t>
      </w:r>
      <w:r w:rsidR="00CE7F74">
        <w:rPr>
          <w:rFonts w:hint="eastAsia"/>
        </w:rPr>
        <w:t>之间</w:t>
      </w:r>
      <w:r w:rsidR="00CE7F74">
        <w:t>的</w:t>
      </w:r>
      <w:r w:rsidR="00CE7F74">
        <w:t>EMIF</w:t>
      </w:r>
      <w:r w:rsidR="00CE7F74">
        <w:t>总线通信</w:t>
      </w:r>
      <w:r>
        <w:rPr>
          <w:rFonts w:hint="eastAsia"/>
        </w:rPr>
        <w:t>；</w:t>
      </w:r>
    </w:p>
    <w:p w:rsidR="0076611B" w:rsidRDefault="0076611B" w:rsidP="0076611B">
      <w:pPr>
        <w:ind w:left="420"/>
      </w:pPr>
      <w:r>
        <w:t>2. FPGA</w:t>
      </w:r>
      <w:r>
        <w:rPr>
          <w:rFonts w:hint="eastAsia"/>
        </w:rPr>
        <w:t>与</w:t>
      </w:r>
      <w:r>
        <w:rPr>
          <w:rFonts w:hint="eastAsia"/>
        </w:rPr>
        <w:t>FPGA</w:t>
      </w:r>
      <w:r>
        <w:rPr>
          <w:rFonts w:hint="eastAsia"/>
        </w:rPr>
        <w:t>之间</w:t>
      </w:r>
      <w:r>
        <w:t>自定义的并行</w:t>
      </w:r>
      <w:r>
        <w:rPr>
          <w:rFonts w:hint="eastAsia"/>
        </w:rPr>
        <w:t>总线</w:t>
      </w:r>
      <w:r>
        <w:t>；</w:t>
      </w:r>
    </w:p>
    <w:p w:rsidR="0076611B" w:rsidRDefault="0076611B" w:rsidP="0076611B">
      <w:pPr>
        <w:ind w:left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ZYNQ</w:t>
      </w:r>
      <w:r>
        <w:rPr>
          <w:rFonts w:hint="eastAsia"/>
        </w:rPr>
        <w:t>与</w:t>
      </w:r>
      <w:r>
        <w:rPr>
          <w:rFonts w:hint="eastAsia"/>
        </w:rPr>
        <w:t>FPGA</w:t>
      </w:r>
      <w:r>
        <w:rPr>
          <w:rFonts w:hint="eastAsia"/>
        </w:rPr>
        <w:t>之间自定义</w:t>
      </w:r>
      <w:r>
        <w:t>的并行总线；</w:t>
      </w:r>
    </w:p>
    <w:p w:rsidR="005D490F" w:rsidRPr="005D490F" w:rsidRDefault="005D490F" w:rsidP="0076611B">
      <w:pPr>
        <w:ind w:left="420"/>
        <w:rPr>
          <w:rFonts w:hint="eastAsia"/>
        </w:rPr>
      </w:pPr>
      <w:r>
        <w:t>4.STM32</w:t>
      </w:r>
      <w:r>
        <w:rPr>
          <w:rFonts w:hint="eastAsia"/>
        </w:rPr>
        <w:t>与</w:t>
      </w:r>
      <w:r>
        <w:rPr>
          <w:rFonts w:hint="eastAsia"/>
        </w:rPr>
        <w:t>FPGA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FSMC</w:t>
      </w:r>
      <w:r>
        <w:rPr>
          <w:rFonts w:hint="eastAsia"/>
        </w:rPr>
        <w:t>并行</w:t>
      </w:r>
      <w:r>
        <w:t>总线通信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800E50" w:rsidRDefault="00800E50" w:rsidP="0076611B">
      <w:pPr>
        <w:ind w:left="420"/>
      </w:pPr>
    </w:p>
    <w:p w:rsidR="000A5C34" w:rsidRDefault="001A5E0D" w:rsidP="00DF6F2C">
      <w:pPr>
        <w:pStyle w:val="2"/>
      </w:pPr>
      <w:bookmarkStart w:id="5" w:name="_Toc99610468"/>
      <w:r>
        <w:rPr>
          <w:rFonts w:hint="eastAsia"/>
        </w:rPr>
        <w:t>特性</w:t>
      </w:r>
      <w:bookmarkEnd w:id="5"/>
    </w:p>
    <w:bookmarkEnd w:id="3"/>
    <w:p w:rsidR="00CE7F74" w:rsidRDefault="007A54B8" w:rsidP="001A5E0D">
      <w:pPr>
        <w:spacing w:line="360" w:lineRule="auto"/>
        <w:ind w:firstLine="420"/>
        <w:jc w:val="left"/>
      </w:pPr>
      <w:r>
        <w:rPr>
          <w:rFonts w:ascii="宋体" w:hAnsi="宋体" w:hint="eastAsia"/>
        </w:rPr>
        <w:t>◆</w:t>
      </w:r>
      <w:r w:rsidR="006E5F9A">
        <w:rPr>
          <w:b/>
        </w:rPr>
        <w:t xml:space="preserve"> </w:t>
      </w:r>
      <w:r w:rsidR="00800E50">
        <w:rPr>
          <w:rFonts w:hint="eastAsia"/>
          <w:b/>
        </w:rPr>
        <w:t>写入</w:t>
      </w:r>
      <w:r w:rsidR="00800E50">
        <w:rPr>
          <w:b/>
        </w:rPr>
        <w:t>采样点、读出采样点、读出完成点</w:t>
      </w:r>
      <w:r w:rsidR="00800E50" w:rsidRPr="00800E50">
        <w:t>可根据实际应用</w:t>
      </w:r>
      <w:r w:rsidR="00800E50">
        <w:rPr>
          <w:rFonts w:hint="eastAsia"/>
        </w:rPr>
        <w:t>环境</w:t>
      </w:r>
      <w:r w:rsidR="00800E50" w:rsidRPr="00800E50">
        <w:t>进行</w:t>
      </w:r>
      <w:r w:rsidR="00800E50" w:rsidRPr="00800E50">
        <w:rPr>
          <w:rFonts w:hint="eastAsia"/>
        </w:rPr>
        <w:t>配置</w:t>
      </w:r>
      <w:r w:rsidR="00800E50">
        <w:rPr>
          <w:rFonts w:hint="eastAsia"/>
        </w:rPr>
        <w:t>；</w:t>
      </w:r>
    </w:p>
    <w:p w:rsidR="00800E50" w:rsidRPr="00800E50" w:rsidRDefault="007A54B8" w:rsidP="001A5E0D">
      <w:pPr>
        <w:spacing w:line="360" w:lineRule="auto"/>
        <w:ind w:firstLine="420"/>
        <w:jc w:val="left"/>
        <w:rPr>
          <w:b/>
        </w:rPr>
      </w:pPr>
      <w:r>
        <w:rPr>
          <w:rFonts w:ascii="宋体" w:hAnsi="宋体" w:hint="eastAsia"/>
        </w:rPr>
        <w:t>◆</w:t>
      </w:r>
      <w:r w:rsidR="006E5F9A">
        <w:rPr>
          <w:b/>
        </w:rPr>
        <w:t xml:space="preserve"> </w:t>
      </w:r>
      <w:r w:rsidR="00800E50" w:rsidRPr="00800E50">
        <w:rPr>
          <w:rFonts w:hint="eastAsia"/>
          <w:b/>
        </w:rPr>
        <w:t>总线</w:t>
      </w:r>
      <w:proofErr w:type="gramStart"/>
      <w:r w:rsidR="00800E50" w:rsidRPr="00800E50">
        <w:rPr>
          <w:b/>
        </w:rPr>
        <w:t>地址</w:t>
      </w:r>
      <w:r w:rsidR="00800E50" w:rsidRPr="00800E50">
        <w:rPr>
          <w:rFonts w:hint="eastAsia"/>
          <w:b/>
        </w:rPr>
        <w:t>位宽</w:t>
      </w:r>
      <w:proofErr w:type="gramEnd"/>
      <w:r w:rsidR="00800E50">
        <w:rPr>
          <w:rFonts w:hint="eastAsia"/>
          <w:b/>
        </w:rPr>
        <w:t>、</w:t>
      </w:r>
      <w:r w:rsidR="00800E50" w:rsidRPr="00800E50">
        <w:rPr>
          <w:rFonts w:hint="eastAsia"/>
          <w:b/>
        </w:rPr>
        <w:t>数据</w:t>
      </w:r>
      <w:r w:rsidR="00800E50" w:rsidRPr="00800E50">
        <w:rPr>
          <w:b/>
        </w:rPr>
        <w:t>位宽</w:t>
      </w:r>
      <w:r w:rsidR="00800E50">
        <w:t>可根据实际应用配置；</w:t>
      </w:r>
    </w:p>
    <w:p w:rsidR="00CE7F74" w:rsidRPr="00643161" w:rsidRDefault="007A54B8" w:rsidP="001A5E0D">
      <w:pPr>
        <w:spacing w:line="360" w:lineRule="auto"/>
        <w:ind w:firstLine="420"/>
        <w:jc w:val="left"/>
        <w:rPr>
          <w:b/>
        </w:rPr>
      </w:pPr>
      <w:r>
        <w:rPr>
          <w:rFonts w:ascii="宋体" w:hAnsi="宋体" w:hint="eastAsia"/>
        </w:rPr>
        <w:t>◆</w:t>
      </w:r>
      <w:r w:rsidR="006E5F9A">
        <w:rPr>
          <w:b/>
        </w:rPr>
        <w:t xml:space="preserve"> </w:t>
      </w:r>
      <w:r w:rsidR="00643161">
        <w:rPr>
          <w:rFonts w:hint="eastAsia"/>
          <w:b/>
        </w:rPr>
        <w:t>支持</w:t>
      </w:r>
      <w:r w:rsidR="00643161">
        <w:rPr>
          <w:rFonts w:hint="eastAsia"/>
          <w:b/>
        </w:rPr>
        <w:t xml:space="preserve">XILINX </w:t>
      </w:r>
      <w:r w:rsidR="00643161" w:rsidRPr="00643161">
        <w:rPr>
          <w:b/>
        </w:rPr>
        <w:t>"7SERIRE" "5SERIRE" "4SERIRE"</w:t>
      </w:r>
      <w:r w:rsidR="00643161">
        <w:rPr>
          <w:b/>
        </w:rPr>
        <w:t xml:space="preserve"> FPGA</w:t>
      </w:r>
      <w:r w:rsidR="00643161">
        <w:rPr>
          <w:rFonts w:hint="eastAsia"/>
          <w:b/>
        </w:rPr>
        <w:t>和</w:t>
      </w:r>
      <w:r w:rsidR="00BC6B0E">
        <w:rPr>
          <w:rFonts w:hint="eastAsia"/>
          <w:b/>
        </w:rPr>
        <w:t>ZYNQ</w:t>
      </w:r>
      <w:r w:rsidR="00BC6B0E">
        <w:rPr>
          <w:rFonts w:hint="eastAsia"/>
          <w:b/>
        </w:rPr>
        <w:t>；</w:t>
      </w:r>
    </w:p>
    <w:p w:rsidR="00CE7F74" w:rsidRDefault="007A54B8" w:rsidP="001A5E0D">
      <w:pPr>
        <w:spacing w:line="360" w:lineRule="auto"/>
        <w:ind w:firstLine="420"/>
        <w:jc w:val="left"/>
        <w:rPr>
          <w:b/>
        </w:rPr>
      </w:pPr>
      <w:r>
        <w:rPr>
          <w:rFonts w:ascii="宋体" w:hAnsi="宋体" w:hint="eastAsia"/>
        </w:rPr>
        <w:t>◆</w:t>
      </w:r>
      <w:r w:rsidR="006E5F9A">
        <w:rPr>
          <w:b/>
        </w:rPr>
        <w:t xml:space="preserve"> </w:t>
      </w:r>
      <w:r w:rsidR="00643161">
        <w:rPr>
          <w:rFonts w:hint="eastAsia"/>
          <w:b/>
        </w:rPr>
        <w:t>管脚</w:t>
      </w:r>
      <w:r w:rsidR="00643161">
        <w:rPr>
          <w:b/>
        </w:rPr>
        <w:t>支持</w:t>
      </w:r>
      <w:r w:rsidR="00643161">
        <w:rPr>
          <w:rFonts w:hint="eastAsia"/>
          <w:b/>
        </w:rPr>
        <w:t>差分</w:t>
      </w:r>
      <w:r w:rsidR="00643161">
        <w:rPr>
          <w:b/>
        </w:rPr>
        <w:t>和单端的各种电平形式；</w:t>
      </w:r>
    </w:p>
    <w:p w:rsidR="00643161" w:rsidRDefault="007A54B8" w:rsidP="001A5E0D">
      <w:pPr>
        <w:spacing w:line="360" w:lineRule="auto"/>
        <w:ind w:firstLine="420"/>
        <w:jc w:val="left"/>
        <w:rPr>
          <w:b/>
        </w:rPr>
      </w:pPr>
      <w:r>
        <w:rPr>
          <w:rFonts w:ascii="宋体" w:hAnsi="宋体" w:hint="eastAsia"/>
        </w:rPr>
        <w:t>◆</w:t>
      </w:r>
      <w:r w:rsidR="006E5F9A">
        <w:rPr>
          <w:b/>
        </w:rPr>
        <w:t xml:space="preserve"> </w:t>
      </w:r>
      <w:r w:rsidR="00643161">
        <w:rPr>
          <w:rFonts w:hint="eastAsia"/>
          <w:b/>
        </w:rPr>
        <w:t>支持</w:t>
      </w:r>
      <w:r w:rsidR="006E5F9A">
        <w:rPr>
          <w:rFonts w:hint="eastAsia"/>
          <w:b/>
        </w:rPr>
        <w:t>差分</w:t>
      </w:r>
      <w:r w:rsidR="00643161">
        <w:rPr>
          <w:rFonts w:hint="eastAsia"/>
          <w:b/>
        </w:rPr>
        <w:t>终端</w:t>
      </w:r>
      <w:r w:rsidR="00643161">
        <w:rPr>
          <w:b/>
        </w:rPr>
        <w:t>电阻的配置；</w:t>
      </w:r>
    </w:p>
    <w:p w:rsidR="00643161" w:rsidRDefault="007A54B8" w:rsidP="001A5E0D">
      <w:pPr>
        <w:spacing w:line="360" w:lineRule="auto"/>
        <w:ind w:firstLine="420"/>
        <w:jc w:val="left"/>
        <w:rPr>
          <w:b/>
        </w:rPr>
      </w:pPr>
      <w:r>
        <w:rPr>
          <w:rFonts w:ascii="宋体" w:hAnsi="宋体" w:hint="eastAsia"/>
        </w:rPr>
        <w:t>◆</w:t>
      </w:r>
      <w:r w:rsidR="006E5F9A">
        <w:rPr>
          <w:b/>
        </w:rPr>
        <w:t xml:space="preserve"> </w:t>
      </w:r>
      <w:r w:rsidR="00643161">
        <w:rPr>
          <w:rFonts w:hint="eastAsia"/>
          <w:b/>
        </w:rPr>
        <w:t>支持</w:t>
      </w:r>
      <w:r w:rsidR="00FD72DE">
        <w:rPr>
          <w:rFonts w:hint="eastAsia"/>
          <w:b/>
        </w:rPr>
        <w:t>管脚功耗</w:t>
      </w:r>
      <w:r w:rsidR="00643161">
        <w:rPr>
          <w:b/>
        </w:rPr>
        <w:t>性能配置；</w:t>
      </w:r>
    </w:p>
    <w:p w:rsidR="006E5F9A" w:rsidRDefault="007A54B8" w:rsidP="001A5E0D">
      <w:pPr>
        <w:spacing w:line="360" w:lineRule="auto"/>
        <w:ind w:firstLine="420"/>
        <w:jc w:val="left"/>
        <w:rPr>
          <w:b/>
        </w:rPr>
      </w:pPr>
      <w:r>
        <w:rPr>
          <w:rFonts w:ascii="宋体" w:hAnsi="宋体" w:hint="eastAsia"/>
        </w:rPr>
        <w:t>◆</w:t>
      </w:r>
      <w:r w:rsidR="006E5F9A">
        <w:rPr>
          <w:b/>
        </w:rPr>
        <w:t xml:space="preserve"> </w:t>
      </w:r>
      <w:r w:rsidR="006E5F9A">
        <w:rPr>
          <w:rFonts w:hint="eastAsia"/>
          <w:b/>
        </w:rPr>
        <w:t>支持管脚</w:t>
      </w:r>
      <w:r w:rsidR="006E5F9A">
        <w:rPr>
          <w:b/>
        </w:rPr>
        <w:t>驱动能力配置；</w:t>
      </w:r>
    </w:p>
    <w:p w:rsidR="00643161" w:rsidRPr="006E5F9A" w:rsidRDefault="00643161" w:rsidP="001A5E0D">
      <w:pPr>
        <w:spacing w:line="360" w:lineRule="auto"/>
        <w:ind w:firstLine="420"/>
        <w:jc w:val="left"/>
        <w:rPr>
          <w:b/>
        </w:rPr>
      </w:pPr>
    </w:p>
    <w:p w:rsidR="00682D59" w:rsidRDefault="00A2505A" w:rsidP="00682D59">
      <w:pPr>
        <w:pStyle w:val="2"/>
      </w:pPr>
      <w:bookmarkStart w:id="6" w:name="_Toc99610469"/>
      <w:r>
        <w:rPr>
          <w:rFonts w:hint="eastAsia"/>
        </w:rPr>
        <w:t>信号和</w:t>
      </w:r>
      <w:r>
        <w:t>参数列表</w:t>
      </w:r>
      <w:bookmarkEnd w:id="6"/>
    </w:p>
    <w:tbl>
      <w:tblPr>
        <w:tblStyle w:val="5-3"/>
        <w:tblW w:w="7910" w:type="dxa"/>
        <w:jc w:val="center"/>
        <w:tblLook w:val="04A0" w:firstRow="1" w:lastRow="0" w:firstColumn="1" w:lastColumn="0" w:noHBand="0" w:noVBand="1"/>
      </w:tblPr>
      <w:tblGrid>
        <w:gridCol w:w="656"/>
        <w:gridCol w:w="1967"/>
        <w:gridCol w:w="1432"/>
        <w:gridCol w:w="3855"/>
      </w:tblGrid>
      <w:tr w:rsidR="006E5F9A" w:rsidTr="00557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 w:val="restart"/>
          </w:tcPr>
          <w:p w:rsidR="006E5F9A" w:rsidRPr="00674155" w:rsidRDefault="006E5F9A" w:rsidP="00674155">
            <w:pPr>
              <w:spacing w:line="360" w:lineRule="auto"/>
            </w:pPr>
            <w:r w:rsidRPr="00674155">
              <w:rPr>
                <w:rFonts w:hint="eastAsia"/>
              </w:rPr>
              <w:t>参数</w:t>
            </w:r>
          </w:p>
        </w:tc>
        <w:tc>
          <w:tcPr>
            <w:tcW w:w="1967" w:type="dxa"/>
          </w:tcPr>
          <w:p w:rsidR="006E5F9A" w:rsidRPr="00674155" w:rsidRDefault="006E5F9A" w:rsidP="00AA31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4155">
              <w:rPr>
                <w:rFonts w:hint="eastAsia"/>
              </w:rPr>
              <w:t>名称</w:t>
            </w:r>
          </w:p>
        </w:tc>
        <w:tc>
          <w:tcPr>
            <w:tcW w:w="1432" w:type="dxa"/>
          </w:tcPr>
          <w:p w:rsidR="006E5F9A" w:rsidRPr="00674155" w:rsidRDefault="006E5F9A" w:rsidP="00AA31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4155">
              <w:rPr>
                <w:rFonts w:hint="eastAsia"/>
              </w:rPr>
              <w:t>含义</w:t>
            </w:r>
          </w:p>
        </w:tc>
        <w:tc>
          <w:tcPr>
            <w:tcW w:w="3855" w:type="dxa"/>
          </w:tcPr>
          <w:p w:rsidR="006E5F9A" w:rsidRPr="00674155" w:rsidRDefault="006E5F9A" w:rsidP="00AA31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4155">
              <w:rPr>
                <w:rFonts w:hint="eastAsia"/>
              </w:rPr>
              <w:t>示例</w:t>
            </w:r>
          </w:p>
        </w:tc>
      </w:tr>
      <w:tr w:rsidR="006E5F9A" w:rsidTr="0055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Pr="00AA31CE" w:rsidRDefault="006E5F9A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5F9A">
              <w:rPr>
                <w:sz w:val="18"/>
                <w:szCs w:val="18"/>
              </w:rPr>
              <w:t>WR_SAMPLING_LOC</w:t>
            </w:r>
          </w:p>
        </w:tc>
        <w:tc>
          <w:tcPr>
            <w:tcW w:w="1432" w:type="dxa"/>
          </w:tcPr>
          <w:p w:rsidR="006E5F9A" w:rsidRPr="00AA31CE" w:rsidRDefault="006E5F9A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</w:t>
            </w:r>
            <w:r w:rsidR="00557836">
              <w:rPr>
                <w:sz w:val="18"/>
                <w:szCs w:val="18"/>
              </w:rPr>
              <w:t>采样</w:t>
            </w:r>
            <w:r w:rsidR="00557836">
              <w:rPr>
                <w:rFonts w:hint="eastAsia"/>
                <w:sz w:val="18"/>
                <w:szCs w:val="18"/>
              </w:rPr>
              <w:t>点</w:t>
            </w:r>
            <w:r>
              <w:rPr>
                <w:sz w:val="18"/>
                <w:szCs w:val="18"/>
              </w:rPr>
              <w:t>的位置</w:t>
            </w:r>
          </w:p>
        </w:tc>
        <w:tc>
          <w:tcPr>
            <w:tcW w:w="3855" w:type="dxa"/>
          </w:tcPr>
          <w:p w:rsidR="00557836" w:rsidRDefault="006E5F9A" w:rsidP="0055783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557836">
              <w:rPr>
                <w:sz w:val="18"/>
                <w:szCs w:val="18"/>
              </w:rPr>
              <w:t>在写信号拉低</w:t>
            </w:r>
            <w:r w:rsidR="00557836">
              <w:rPr>
                <w:rFonts w:hint="eastAsia"/>
                <w:sz w:val="18"/>
                <w:szCs w:val="18"/>
              </w:rPr>
              <w:t>时</w:t>
            </w:r>
            <w:r w:rsidR="00557836">
              <w:rPr>
                <w:sz w:val="18"/>
                <w:szCs w:val="18"/>
              </w:rPr>
              <w:t>，</w:t>
            </w:r>
            <w:r w:rsidR="00557836">
              <w:rPr>
                <w:rFonts w:hint="eastAsia"/>
                <w:sz w:val="18"/>
                <w:szCs w:val="18"/>
              </w:rPr>
              <w:t>计数多少个主</w:t>
            </w:r>
            <w:r w:rsidR="00557836">
              <w:rPr>
                <w:sz w:val="18"/>
                <w:szCs w:val="18"/>
              </w:rPr>
              <w:t>时钟周期</w:t>
            </w:r>
            <w:r w:rsidR="00557836">
              <w:rPr>
                <w:rFonts w:hint="eastAsia"/>
                <w:sz w:val="18"/>
                <w:szCs w:val="18"/>
              </w:rPr>
              <w:t>对</w:t>
            </w:r>
            <w:r w:rsidR="00557836">
              <w:rPr>
                <w:sz w:val="18"/>
                <w:szCs w:val="18"/>
              </w:rPr>
              <w:t>总线上的地址和</w:t>
            </w:r>
            <w:r w:rsidR="00557836">
              <w:rPr>
                <w:rFonts w:hint="eastAsia"/>
                <w:sz w:val="18"/>
                <w:szCs w:val="18"/>
              </w:rPr>
              <w:t>数据</w:t>
            </w:r>
            <w:r w:rsidR="00557836">
              <w:rPr>
                <w:sz w:val="18"/>
                <w:szCs w:val="18"/>
              </w:rPr>
              <w:t>进行采样。</w:t>
            </w:r>
          </w:p>
          <w:p w:rsidR="006E5F9A" w:rsidRPr="00AA31CE" w:rsidRDefault="00557836" w:rsidP="0055783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配置为</w:t>
            </w:r>
            <w:r>
              <w:rPr>
                <w:rFonts w:hint="eastAsia"/>
                <w:sz w:val="18"/>
                <w:szCs w:val="18"/>
              </w:rPr>
              <w:t xml:space="preserve"> 5 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sz w:val="18"/>
                <w:szCs w:val="18"/>
              </w:rPr>
              <w:t>实际情况调整）</w:t>
            </w:r>
          </w:p>
        </w:tc>
      </w:tr>
      <w:tr w:rsidR="006E5F9A" w:rsidTr="00557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Pr="00AA31CE" w:rsidRDefault="006E5F9A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5F9A">
              <w:rPr>
                <w:sz w:val="18"/>
                <w:szCs w:val="18"/>
              </w:rPr>
              <w:t>RD_SAMPLING_LOC</w:t>
            </w:r>
          </w:p>
        </w:tc>
        <w:tc>
          <w:tcPr>
            <w:tcW w:w="1432" w:type="dxa"/>
          </w:tcPr>
          <w:p w:rsidR="006E5F9A" w:rsidRPr="00AA31CE" w:rsidRDefault="00557836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读出采样点</w:t>
            </w:r>
            <w:r>
              <w:rPr>
                <w:sz w:val="18"/>
                <w:szCs w:val="18"/>
              </w:rPr>
              <w:t>位置</w:t>
            </w:r>
          </w:p>
        </w:tc>
        <w:tc>
          <w:tcPr>
            <w:tcW w:w="3855" w:type="dxa"/>
          </w:tcPr>
          <w:p w:rsidR="00557836" w:rsidRDefault="00557836" w:rsidP="0055783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读</w:t>
            </w:r>
            <w:r>
              <w:rPr>
                <w:sz w:val="18"/>
                <w:szCs w:val="18"/>
              </w:rPr>
              <w:t>信号拉低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计数多少个主</w:t>
            </w:r>
            <w:r>
              <w:rPr>
                <w:sz w:val="18"/>
                <w:szCs w:val="18"/>
              </w:rPr>
              <w:t>时钟周期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总线上的地址进行采样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地址采样的后一个时钟</w:t>
            </w:r>
            <w:r>
              <w:rPr>
                <w:sz w:val="18"/>
                <w:szCs w:val="18"/>
              </w:rPr>
              <w:lastRenderedPageBreak/>
              <w:t>周期</w:t>
            </w:r>
            <w:r>
              <w:rPr>
                <w:rFonts w:hint="eastAsia"/>
                <w:sz w:val="18"/>
                <w:szCs w:val="18"/>
              </w:rPr>
              <w:t>读出</w:t>
            </w:r>
            <w:r>
              <w:rPr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被</w:t>
            </w:r>
            <w:r>
              <w:rPr>
                <w:rFonts w:hint="eastAsia"/>
                <w:sz w:val="18"/>
                <w:szCs w:val="18"/>
              </w:rPr>
              <w:t>赋值</w:t>
            </w:r>
            <w:r>
              <w:rPr>
                <w:sz w:val="18"/>
                <w:szCs w:val="18"/>
              </w:rPr>
              <w:t>到数据总线上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6E5F9A" w:rsidRPr="00AA31CE" w:rsidRDefault="00557836" w:rsidP="0055783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配置为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sz w:val="18"/>
                <w:szCs w:val="18"/>
              </w:rPr>
              <w:t>实际情况调整）</w:t>
            </w:r>
          </w:p>
        </w:tc>
      </w:tr>
      <w:tr w:rsidR="006E5F9A" w:rsidRPr="00AA31CE" w:rsidTr="0055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Pr="00AA31CE" w:rsidRDefault="006E5F9A" w:rsidP="006E5F9A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5F9A">
              <w:rPr>
                <w:sz w:val="18"/>
                <w:szCs w:val="18"/>
              </w:rPr>
              <w:t>RD_VILD_LOC</w:t>
            </w:r>
          </w:p>
        </w:tc>
        <w:tc>
          <w:tcPr>
            <w:tcW w:w="1432" w:type="dxa"/>
          </w:tcPr>
          <w:p w:rsidR="006E5F9A" w:rsidRPr="00AA31CE" w:rsidRDefault="00557836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7836">
              <w:rPr>
                <w:rFonts w:hint="eastAsia"/>
                <w:sz w:val="18"/>
                <w:szCs w:val="18"/>
              </w:rPr>
              <w:t>读出完成点位置</w:t>
            </w:r>
          </w:p>
        </w:tc>
        <w:tc>
          <w:tcPr>
            <w:tcW w:w="3855" w:type="dxa"/>
          </w:tcPr>
          <w:p w:rsidR="006E5F9A" w:rsidRPr="00FD72DE" w:rsidRDefault="00557836" w:rsidP="00FD72D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</w:t>
            </w:r>
            <w:proofErr w:type="gramStart"/>
            <w:r>
              <w:rPr>
                <w:rFonts w:hint="eastAsia"/>
                <w:sz w:val="18"/>
                <w:szCs w:val="18"/>
              </w:rPr>
              <w:t>读</w:t>
            </w:r>
            <w:r>
              <w:rPr>
                <w:sz w:val="18"/>
                <w:szCs w:val="18"/>
              </w:rPr>
              <w:t>完成</w:t>
            </w:r>
            <w:proofErr w:type="gramEnd"/>
            <w:r>
              <w:rPr>
                <w:sz w:val="18"/>
                <w:szCs w:val="18"/>
              </w:rPr>
              <w:t>信号产生的位置</w:t>
            </w:r>
            <w:r>
              <w:rPr>
                <w:rFonts w:hint="eastAsia"/>
                <w:sz w:val="18"/>
                <w:szCs w:val="18"/>
              </w:rPr>
              <w:t>。默认配置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（根据</w:t>
            </w:r>
            <w:r>
              <w:rPr>
                <w:sz w:val="18"/>
                <w:szCs w:val="18"/>
              </w:rPr>
              <w:t>实际情况调整</w:t>
            </w:r>
            <w:r>
              <w:rPr>
                <w:rFonts w:hint="eastAsia"/>
                <w:sz w:val="18"/>
                <w:szCs w:val="18"/>
              </w:rPr>
              <w:t>，在</w:t>
            </w:r>
            <w:r>
              <w:rPr>
                <w:sz w:val="18"/>
                <w:szCs w:val="18"/>
              </w:rPr>
              <w:t>桥接</w:t>
            </w:r>
            <w:r>
              <w:rPr>
                <w:rFonts w:hint="eastAsia"/>
                <w:sz w:val="18"/>
                <w:szCs w:val="18"/>
              </w:rPr>
              <w:t>FIFO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EE5A5F">
              <w:rPr>
                <w:sz w:val="18"/>
                <w:szCs w:val="18"/>
              </w:rPr>
              <w:t>应用中</w:t>
            </w:r>
            <w:r w:rsidR="00EE5A5F">
              <w:rPr>
                <w:rFonts w:hint="eastAsia"/>
                <w:sz w:val="18"/>
                <w:szCs w:val="18"/>
              </w:rPr>
              <w:t>要</w:t>
            </w:r>
            <w:r>
              <w:rPr>
                <w:sz w:val="18"/>
                <w:szCs w:val="18"/>
              </w:rPr>
              <w:t>妥善设置</w:t>
            </w:r>
            <w:r w:rsidR="00EE5A5F">
              <w:rPr>
                <w:rFonts w:hint="eastAsia"/>
                <w:sz w:val="18"/>
                <w:szCs w:val="18"/>
              </w:rPr>
              <w:t>，设置</w:t>
            </w:r>
            <w:r w:rsidR="00EE5A5F">
              <w:rPr>
                <w:sz w:val="18"/>
                <w:szCs w:val="18"/>
              </w:rPr>
              <w:t>太小容易导致数据总线被提前更新，导致数据错误，设置太大容易遗落</w:t>
            </w:r>
            <w:r w:rsidR="00EE5A5F">
              <w:rPr>
                <w:rFonts w:hint="eastAsia"/>
                <w:sz w:val="18"/>
                <w:szCs w:val="18"/>
              </w:rPr>
              <w:t>对</w:t>
            </w:r>
            <w:r w:rsidR="00EE5A5F">
              <w:rPr>
                <w:rFonts w:hint="eastAsia"/>
                <w:sz w:val="18"/>
                <w:szCs w:val="18"/>
              </w:rPr>
              <w:t>FIFO</w:t>
            </w:r>
            <w:r w:rsidR="00EE5A5F">
              <w:rPr>
                <w:rFonts w:hint="eastAsia"/>
                <w:sz w:val="18"/>
                <w:szCs w:val="18"/>
              </w:rPr>
              <w:t>的</w:t>
            </w:r>
            <w:r w:rsidR="00EE5A5F">
              <w:rPr>
                <w:sz w:val="18"/>
                <w:szCs w:val="18"/>
              </w:rPr>
              <w:t>读操作，所以要</w:t>
            </w:r>
            <w:r w:rsidR="00EE5A5F">
              <w:rPr>
                <w:rFonts w:hint="eastAsia"/>
                <w:sz w:val="18"/>
                <w:szCs w:val="18"/>
              </w:rPr>
              <w:t>根据</w:t>
            </w:r>
            <w:r w:rsidR="00EE5A5F">
              <w:rPr>
                <w:sz w:val="18"/>
                <w:szCs w:val="18"/>
              </w:rPr>
              <w:t>实际情况调整好位置，最好是读信号拉高的前一个</w:t>
            </w:r>
            <w:r w:rsidR="00EE5A5F">
              <w:rPr>
                <w:rFonts w:hint="eastAsia"/>
                <w:sz w:val="18"/>
                <w:szCs w:val="18"/>
              </w:rPr>
              <w:t>时钟</w:t>
            </w:r>
            <w:r w:rsidR="00EE5A5F">
              <w:rPr>
                <w:sz w:val="18"/>
                <w:szCs w:val="18"/>
              </w:rPr>
              <w:t>周期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E5F9A" w:rsidRPr="00AA31CE" w:rsidTr="00557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Pr="00AA31CE" w:rsidRDefault="006E5F9A" w:rsidP="006E5F9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5F9A">
              <w:rPr>
                <w:sz w:val="18"/>
                <w:szCs w:val="18"/>
              </w:rPr>
              <w:t>ADDR_WIDTH</w:t>
            </w:r>
          </w:p>
        </w:tc>
        <w:tc>
          <w:tcPr>
            <w:tcW w:w="1432" w:type="dxa"/>
          </w:tcPr>
          <w:p w:rsidR="006E5F9A" w:rsidRPr="00AA31CE" w:rsidRDefault="001B548D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  <w:r>
              <w:rPr>
                <w:sz w:val="18"/>
                <w:szCs w:val="18"/>
              </w:rPr>
              <w:t>总线宽度</w:t>
            </w:r>
          </w:p>
        </w:tc>
        <w:tc>
          <w:tcPr>
            <w:tcW w:w="3855" w:type="dxa"/>
          </w:tcPr>
          <w:p w:rsidR="006E5F9A" w:rsidRPr="00674155" w:rsidRDefault="001B548D" w:rsidP="00AA31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6E5F9A" w:rsidRPr="00AA31CE" w:rsidTr="0055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Pr="00AA31CE" w:rsidRDefault="006E5F9A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5F9A">
              <w:rPr>
                <w:sz w:val="18"/>
                <w:szCs w:val="18"/>
              </w:rPr>
              <w:t>DATA_WIDTH</w:t>
            </w:r>
          </w:p>
        </w:tc>
        <w:tc>
          <w:tcPr>
            <w:tcW w:w="1432" w:type="dxa"/>
          </w:tcPr>
          <w:p w:rsidR="006E5F9A" w:rsidRDefault="001B548D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数据总线</w:t>
            </w:r>
            <w:r>
              <w:rPr>
                <w:sz w:val="18"/>
                <w:szCs w:val="18"/>
              </w:rPr>
              <w:t>宽度</w:t>
            </w:r>
          </w:p>
        </w:tc>
        <w:tc>
          <w:tcPr>
            <w:tcW w:w="3855" w:type="dxa"/>
          </w:tcPr>
          <w:p w:rsidR="006E5F9A" w:rsidRPr="00674155" w:rsidRDefault="001B548D" w:rsidP="00AA31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6E5F9A" w:rsidRPr="00AA31CE" w:rsidTr="00557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Default="006E5F9A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5F9A">
              <w:rPr>
                <w:sz w:val="18"/>
                <w:szCs w:val="18"/>
              </w:rPr>
              <w:t>FPGA_SERIES</w:t>
            </w:r>
          </w:p>
        </w:tc>
        <w:tc>
          <w:tcPr>
            <w:tcW w:w="1432" w:type="dxa"/>
          </w:tcPr>
          <w:p w:rsidR="006E5F9A" w:rsidRDefault="001B548D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FPGA</w:t>
            </w:r>
            <w:r>
              <w:rPr>
                <w:rFonts w:hint="eastAsia"/>
                <w:sz w:val="18"/>
                <w:szCs w:val="18"/>
              </w:rPr>
              <w:t>系列</w:t>
            </w:r>
            <w:r>
              <w:rPr>
                <w:sz w:val="18"/>
                <w:szCs w:val="18"/>
              </w:rPr>
              <w:t>配置</w:t>
            </w:r>
          </w:p>
        </w:tc>
        <w:tc>
          <w:tcPr>
            <w:tcW w:w="3855" w:type="dxa"/>
          </w:tcPr>
          <w:p w:rsidR="006E5F9A" w:rsidRDefault="001B548D" w:rsidP="00AA31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548D">
              <w:rPr>
                <w:rFonts w:hint="eastAsia"/>
                <w:sz w:val="18"/>
                <w:szCs w:val="18"/>
              </w:rPr>
              <w:t>可配置参数</w:t>
            </w:r>
            <w:r w:rsidRPr="001B548D">
              <w:rPr>
                <w:rFonts w:hint="eastAsia"/>
                <w:sz w:val="18"/>
                <w:szCs w:val="18"/>
              </w:rPr>
              <w:t>"7SERIRE" "5SERIRE" "4SERIRE"</w:t>
            </w:r>
          </w:p>
          <w:p w:rsidR="00CA5317" w:rsidRDefault="00CA5317" w:rsidP="00AA31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为</w:t>
            </w:r>
            <w:r w:rsidRPr="001B548D">
              <w:rPr>
                <w:rFonts w:hint="eastAsia"/>
                <w:sz w:val="18"/>
                <w:szCs w:val="18"/>
              </w:rPr>
              <w:t>"7SERIRE"</w:t>
            </w:r>
          </w:p>
        </w:tc>
      </w:tr>
      <w:tr w:rsidR="006E5F9A" w:rsidRPr="00AA31CE" w:rsidTr="0055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Pr="006E5F9A" w:rsidRDefault="006E5F9A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5F9A">
              <w:rPr>
                <w:sz w:val="18"/>
                <w:szCs w:val="18"/>
              </w:rPr>
              <w:t>PHYSICS_MODE</w:t>
            </w:r>
          </w:p>
        </w:tc>
        <w:tc>
          <w:tcPr>
            <w:tcW w:w="1432" w:type="dxa"/>
          </w:tcPr>
          <w:p w:rsidR="006E5F9A" w:rsidRDefault="00CA5317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引脚</w:t>
            </w:r>
            <w:r>
              <w:rPr>
                <w:sz w:val="18"/>
                <w:szCs w:val="18"/>
              </w:rPr>
              <w:t>模式</w:t>
            </w:r>
          </w:p>
        </w:tc>
        <w:tc>
          <w:tcPr>
            <w:tcW w:w="3855" w:type="dxa"/>
          </w:tcPr>
          <w:p w:rsidR="00CA5317" w:rsidRDefault="00CA5317" w:rsidP="00AA31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317">
              <w:rPr>
                <w:rFonts w:hint="eastAsia"/>
                <w:sz w:val="18"/>
                <w:szCs w:val="18"/>
              </w:rPr>
              <w:t>"DIFF":</w:t>
            </w:r>
            <w:r w:rsidRPr="00CA5317">
              <w:rPr>
                <w:rFonts w:hint="eastAsia"/>
                <w:sz w:val="18"/>
                <w:szCs w:val="18"/>
              </w:rPr>
              <w:t>差分模式</w:t>
            </w:r>
            <w:r w:rsidRPr="00CA5317">
              <w:rPr>
                <w:rFonts w:hint="eastAsia"/>
                <w:sz w:val="18"/>
                <w:szCs w:val="18"/>
              </w:rPr>
              <w:t xml:space="preserve"> "SINGLE"</w:t>
            </w:r>
            <w:r w:rsidRPr="00CA5317">
              <w:rPr>
                <w:rFonts w:hint="eastAsia"/>
                <w:sz w:val="18"/>
                <w:szCs w:val="18"/>
              </w:rPr>
              <w:t>：单端模式</w:t>
            </w:r>
            <w:r w:rsidRPr="00CA5317">
              <w:rPr>
                <w:rFonts w:hint="eastAsia"/>
                <w:sz w:val="18"/>
                <w:szCs w:val="18"/>
              </w:rPr>
              <w:t xml:space="preserve">  </w:t>
            </w:r>
          </w:p>
          <w:p w:rsidR="00CA5317" w:rsidRDefault="00CA5317" w:rsidP="00AA31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默认为</w:t>
            </w:r>
            <w:r w:rsidRPr="00CA5317">
              <w:rPr>
                <w:rFonts w:hint="eastAsia"/>
                <w:sz w:val="18"/>
                <w:szCs w:val="18"/>
              </w:rPr>
              <w:t>"DIFF"</w:t>
            </w:r>
          </w:p>
          <w:p w:rsidR="006E5F9A" w:rsidRDefault="00FD72DE" w:rsidP="00AA31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  <w:r>
              <w:rPr>
                <w:sz w:val="18"/>
                <w:szCs w:val="18"/>
              </w:rPr>
              <w:t>：</w:t>
            </w:r>
            <w:r w:rsidR="00CA5317" w:rsidRPr="00CA5317">
              <w:rPr>
                <w:rFonts w:hint="eastAsia"/>
                <w:sz w:val="18"/>
                <w:szCs w:val="18"/>
              </w:rPr>
              <w:t>单</w:t>
            </w:r>
            <w:proofErr w:type="gramStart"/>
            <w:r w:rsidR="00CA5317" w:rsidRPr="00CA5317">
              <w:rPr>
                <w:rFonts w:hint="eastAsia"/>
                <w:sz w:val="18"/>
                <w:szCs w:val="18"/>
              </w:rPr>
              <w:t>端模式</w:t>
            </w:r>
            <w:proofErr w:type="gramEnd"/>
            <w:r>
              <w:rPr>
                <w:rFonts w:hint="eastAsia"/>
                <w:sz w:val="18"/>
                <w:szCs w:val="18"/>
              </w:rPr>
              <w:t>时接口</w:t>
            </w:r>
            <w:r>
              <w:rPr>
                <w:sz w:val="18"/>
                <w:szCs w:val="18"/>
              </w:rPr>
              <w:t>信号</w:t>
            </w:r>
            <w:r w:rsidR="00CA5317" w:rsidRPr="00CA5317">
              <w:rPr>
                <w:rFonts w:hint="eastAsia"/>
                <w:sz w:val="18"/>
                <w:szCs w:val="18"/>
              </w:rPr>
              <w:t>只接</w:t>
            </w:r>
            <w:r w:rsidR="00CA5317" w:rsidRPr="00CA5317">
              <w:rPr>
                <w:rFonts w:hint="eastAsia"/>
                <w:sz w:val="18"/>
                <w:szCs w:val="18"/>
              </w:rPr>
              <w:t>p</w:t>
            </w:r>
            <w:r w:rsidR="00CA5317" w:rsidRPr="00CA5317">
              <w:rPr>
                <w:rFonts w:hint="eastAsia"/>
                <w:sz w:val="18"/>
                <w:szCs w:val="18"/>
              </w:rPr>
              <w:t>端</w:t>
            </w:r>
            <w:r w:rsidR="00CA5317" w:rsidRPr="00CA5317">
              <w:rPr>
                <w:rFonts w:hint="eastAsia"/>
                <w:sz w:val="18"/>
                <w:szCs w:val="18"/>
              </w:rPr>
              <w:t xml:space="preserve"> n</w:t>
            </w:r>
            <w:r w:rsidR="00CA5317" w:rsidRPr="00CA5317">
              <w:rPr>
                <w:rFonts w:hint="eastAsia"/>
                <w:sz w:val="18"/>
                <w:szCs w:val="18"/>
              </w:rPr>
              <w:t>端悬空</w:t>
            </w:r>
          </w:p>
        </w:tc>
      </w:tr>
      <w:tr w:rsidR="006E5F9A" w:rsidRPr="00AA31CE" w:rsidTr="00557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Pr="006E5F9A" w:rsidRDefault="006E5F9A" w:rsidP="006E5F9A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5F9A">
              <w:rPr>
                <w:sz w:val="18"/>
                <w:szCs w:val="18"/>
              </w:rPr>
              <w:t>IOSTANDARD</w:t>
            </w:r>
          </w:p>
        </w:tc>
        <w:tc>
          <w:tcPr>
            <w:tcW w:w="1432" w:type="dxa"/>
          </w:tcPr>
          <w:p w:rsidR="006E5F9A" w:rsidRDefault="00CA5317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管脚</w:t>
            </w:r>
            <w:r>
              <w:rPr>
                <w:sz w:val="18"/>
                <w:szCs w:val="18"/>
              </w:rPr>
              <w:t>电平标准配置</w:t>
            </w:r>
          </w:p>
        </w:tc>
        <w:tc>
          <w:tcPr>
            <w:tcW w:w="3855" w:type="dxa"/>
          </w:tcPr>
          <w:p w:rsidR="006E5F9A" w:rsidRDefault="00CA5317" w:rsidP="00AA31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5317">
              <w:rPr>
                <w:rFonts w:hint="eastAsia"/>
                <w:sz w:val="18"/>
                <w:szCs w:val="18"/>
              </w:rPr>
              <w:t>不清楚如何配置参数可以打开</w:t>
            </w:r>
            <w:r w:rsidRPr="00CA5317">
              <w:rPr>
                <w:rFonts w:hint="eastAsia"/>
                <w:sz w:val="18"/>
                <w:szCs w:val="18"/>
              </w:rPr>
              <w:t>IO Planning</w:t>
            </w:r>
            <w:r w:rsidRPr="00CA5317">
              <w:rPr>
                <w:rFonts w:hint="eastAsia"/>
                <w:sz w:val="18"/>
                <w:szCs w:val="18"/>
              </w:rPr>
              <w:t>查看</w:t>
            </w:r>
          </w:p>
          <w:p w:rsidR="00CA5317" w:rsidRDefault="00CA5317" w:rsidP="00AA31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“BLVDS_25”</w:t>
            </w:r>
          </w:p>
        </w:tc>
      </w:tr>
      <w:tr w:rsidR="006E5F9A" w:rsidRPr="00AA31CE" w:rsidTr="0055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Pr="006E5F9A" w:rsidRDefault="006E5F9A" w:rsidP="006E5F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5F9A">
              <w:rPr>
                <w:sz w:val="18"/>
                <w:szCs w:val="18"/>
              </w:rPr>
              <w:t>DRIVE</w:t>
            </w:r>
          </w:p>
        </w:tc>
        <w:tc>
          <w:tcPr>
            <w:tcW w:w="1432" w:type="dxa"/>
          </w:tcPr>
          <w:p w:rsidR="006E5F9A" w:rsidRDefault="00CA5317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管脚驱动</w:t>
            </w:r>
            <w:r>
              <w:rPr>
                <w:sz w:val="18"/>
                <w:szCs w:val="18"/>
              </w:rPr>
              <w:t>能力配置</w:t>
            </w:r>
          </w:p>
        </w:tc>
        <w:tc>
          <w:tcPr>
            <w:tcW w:w="3855" w:type="dxa"/>
          </w:tcPr>
          <w:p w:rsidR="006E5F9A" w:rsidRDefault="00CA5317" w:rsidP="00AA31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12mA</w:t>
            </w:r>
          </w:p>
        </w:tc>
      </w:tr>
      <w:tr w:rsidR="006E5F9A" w:rsidRPr="00AA31CE" w:rsidTr="00557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Pr="006E5F9A" w:rsidRDefault="006E5F9A" w:rsidP="006E5F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SLEW</w:t>
            </w:r>
          </w:p>
        </w:tc>
        <w:tc>
          <w:tcPr>
            <w:tcW w:w="1432" w:type="dxa"/>
          </w:tcPr>
          <w:p w:rsidR="006E5F9A" w:rsidRDefault="006E5F9A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55" w:type="dxa"/>
          </w:tcPr>
          <w:p w:rsidR="006E5F9A" w:rsidRDefault="006E5F9A" w:rsidP="00AA31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E5F9A" w:rsidRPr="00AA31CE" w:rsidTr="0055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Default="006E5F9A" w:rsidP="006E5F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DIFF_TERM</w:t>
            </w:r>
          </w:p>
        </w:tc>
        <w:tc>
          <w:tcPr>
            <w:tcW w:w="1432" w:type="dxa"/>
          </w:tcPr>
          <w:p w:rsidR="006E5F9A" w:rsidRDefault="00D916EB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</w:t>
            </w:r>
            <w:r>
              <w:rPr>
                <w:sz w:val="18"/>
                <w:szCs w:val="18"/>
              </w:rPr>
              <w:t>电阻</w:t>
            </w:r>
            <w:r>
              <w:rPr>
                <w:rFonts w:hint="eastAsia"/>
                <w:sz w:val="18"/>
                <w:szCs w:val="18"/>
              </w:rPr>
              <w:t>配置</w:t>
            </w:r>
          </w:p>
        </w:tc>
        <w:tc>
          <w:tcPr>
            <w:tcW w:w="3855" w:type="dxa"/>
          </w:tcPr>
          <w:p w:rsidR="00D916EB" w:rsidRDefault="00D916EB" w:rsidP="00D916E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16EB">
              <w:rPr>
                <w:sz w:val="18"/>
                <w:szCs w:val="18"/>
              </w:rPr>
              <w:t>"TRUE"</w:t>
            </w:r>
            <w:r>
              <w:rPr>
                <w:rFonts w:hint="eastAsia"/>
                <w:sz w:val="18"/>
                <w:szCs w:val="18"/>
              </w:rPr>
              <w:t>：使用</w:t>
            </w:r>
            <w:r>
              <w:rPr>
                <w:sz w:val="18"/>
                <w:szCs w:val="18"/>
              </w:rPr>
              <w:t>终端电阻</w:t>
            </w:r>
            <w:r w:rsidR="00C155EC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916EB">
              <w:rPr>
                <w:sz w:val="18"/>
                <w:szCs w:val="18"/>
              </w:rPr>
              <w:t>"FALSE"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不使用终端电阻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</w:p>
          <w:p w:rsidR="006E5F9A" w:rsidRDefault="00D916EB" w:rsidP="00D916E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为</w:t>
            </w:r>
            <w:r w:rsidRPr="00D916EB">
              <w:rPr>
                <w:sz w:val="18"/>
                <w:szCs w:val="18"/>
              </w:rPr>
              <w:t xml:space="preserve"> "FALSE"</w:t>
            </w:r>
          </w:p>
        </w:tc>
      </w:tr>
      <w:tr w:rsidR="006E5F9A" w:rsidRPr="00AA31CE" w:rsidTr="00557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Default="006E5F9A" w:rsidP="006E5F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IBUF_LOW_PWR</w:t>
            </w:r>
          </w:p>
        </w:tc>
        <w:tc>
          <w:tcPr>
            <w:tcW w:w="1432" w:type="dxa"/>
          </w:tcPr>
          <w:p w:rsidR="006E5F9A" w:rsidRDefault="00CE5100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低功耗</w:t>
            </w:r>
            <w:r>
              <w:rPr>
                <w:sz w:val="18"/>
                <w:szCs w:val="18"/>
              </w:rPr>
              <w:t>配置</w:t>
            </w:r>
          </w:p>
        </w:tc>
        <w:tc>
          <w:tcPr>
            <w:tcW w:w="3855" w:type="dxa"/>
          </w:tcPr>
          <w:p w:rsidR="006E5F9A" w:rsidRDefault="00CE5100" w:rsidP="00AA31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16EB">
              <w:rPr>
                <w:sz w:val="18"/>
                <w:szCs w:val="18"/>
              </w:rPr>
              <w:t>"TRUE"</w:t>
            </w:r>
            <w:r>
              <w:rPr>
                <w:rFonts w:hint="eastAsia"/>
                <w:sz w:val="18"/>
                <w:szCs w:val="18"/>
              </w:rPr>
              <w:t>：低</w:t>
            </w:r>
            <w:r>
              <w:rPr>
                <w:sz w:val="18"/>
                <w:szCs w:val="18"/>
              </w:rPr>
              <w:t>功耗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916EB">
              <w:rPr>
                <w:sz w:val="18"/>
                <w:szCs w:val="18"/>
              </w:rPr>
              <w:t>"FALSE"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高性能</w:t>
            </w:r>
          </w:p>
          <w:p w:rsidR="00CE5100" w:rsidRDefault="00CE5100" w:rsidP="00AA31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默认为</w:t>
            </w:r>
            <w:r w:rsidRPr="00D916EB">
              <w:rPr>
                <w:sz w:val="18"/>
                <w:szCs w:val="18"/>
              </w:rPr>
              <w:t>"FALSE"</w:t>
            </w:r>
            <w:r>
              <w:rPr>
                <w:rFonts w:hint="eastAsia"/>
                <w:sz w:val="18"/>
                <w:szCs w:val="18"/>
              </w:rPr>
              <w:t>：高性能</w:t>
            </w:r>
          </w:p>
          <w:p w:rsidR="00CE5100" w:rsidRPr="00CE5100" w:rsidRDefault="00CE5100" w:rsidP="00AA31C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</w:t>
            </w:r>
            <w:r>
              <w:rPr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仅</w:t>
            </w:r>
            <w:r>
              <w:rPr>
                <w:sz w:val="18"/>
                <w:szCs w:val="18"/>
              </w:rPr>
              <w:t>支持</w:t>
            </w:r>
            <w:r w:rsidRPr="001B548D">
              <w:rPr>
                <w:rFonts w:hint="eastAsia"/>
                <w:sz w:val="18"/>
                <w:szCs w:val="18"/>
              </w:rPr>
              <w:t>"7SERIRE"</w:t>
            </w:r>
            <w:r>
              <w:rPr>
                <w:sz w:val="18"/>
                <w:szCs w:val="18"/>
              </w:rPr>
              <w:t xml:space="preserve"> FPGA</w:t>
            </w:r>
          </w:p>
        </w:tc>
      </w:tr>
      <w:tr w:rsidR="006E5F9A" w:rsidRPr="00AA31CE" w:rsidTr="00557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vMerge/>
          </w:tcPr>
          <w:p w:rsidR="006E5F9A" w:rsidRPr="00AA31CE" w:rsidRDefault="006E5F9A" w:rsidP="00682D59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967" w:type="dxa"/>
          </w:tcPr>
          <w:p w:rsidR="006E5F9A" w:rsidRDefault="006E5F9A" w:rsidP="006E5F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CAPACITANCE</w:t>
            </w:r>
          </w:p>
        </w:tc>
        <w:tc>
          <w:tcPr>
            <w:tcW w:w="1432" w:type="dxa"/>
          </w:tcPr>
          <w:p w:rsidR="006E5F9A" w:rsidRDefault="006E5F9A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55" w:type="dxa"/>
          </w:tcPr>
          <w:p w:rsidR="003215AE" w:rsidRDefault="003215AE" w:rsidP="00AA31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BUFFER</w:t>
            </w:r>
            <w:r>
              <w:rPr>
                <w:rFonts w:hint="eastAsia"/>
                <w:sz w:val="18"/>
                <w:szCs w:val="18"/>
              </w:rPr>
              <w:t>容值</w:t>
            </w:r>
          </w:p>
          <w:p w:rsidR="00806245" w:rsidRDefault="00806245" w:rsidP="00AA31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6245">
              <w:rPr>
                <w:sz w:val="18"/>
                <w:szCs w:val="18"/>
              </w:rPr>
              <w:t>"LOW", "NORMAL", "DONT_CARE"</w:t>
            </w:r>
          </w:p>
          <w:p w:rsidR="00806245" w:rsidRDefault="00806245" w:rsidP="00AA31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默认为</w:t>
            </w:r>
            <w:r w:rsidRPr="00806245">
              <w:rPr>
                <w:sz w:val="18"/>
                <w:szCs w:val="18"/>
              </w:rPr>
              <w:t>"DONT_CARE"</w:t>
            </w:r>
          </w:p>
          <w:p w:rsidR="006E5F9A" w:rsidRDefault="00806245" w:rsidP="00AA31CE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该</w:t>
            </w:r>
            <w:r>
              <w:rPr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仅</w:t>
            </w:r>
            <w:r>
              <w:rPr>
                <w:sz w:val="18"/>
                <w:szCs w:val="18"/>
              </w:rPr>
              <w:t>支持</w:t>
            </w:r>
            <w:r>
              <w:rPr>
                <w:rFonts w:hint="eastAsia"/>
                <w:sz w:val="18"/>
                <w:szCs w:val="18"/>
              </w:rPr>
              <w:t>"4</w:t>
            </w:r>
            <w:r w:rsidRPr="001B548D">
              <w:rPr>
                <w:rFonts w:hint="eastAsia"/>
                <w:sz w:val="18"/>
                <w:szCs w:val="18"/>
              </w:rPr>
              <w:t>SERIRE"</w:t>
            </w:r>
            <w:r>
              <w:rPr>
                <w:sz w:val="18"/>
                <w:szCs w:val="18"/>
              </w:rPr>
              <w:t xml:space="preserve"> FPGA</w:t>
            </w:r>
          </w:p>
        </w:tc>
      </w:tr>
    </w:tbl>
    <w:p w:rsidR="00682D59" w:rsidRDefault="00682D59" w:rsidP="00682D59">
      <w:pPr>
        <w:spacing w:line="360" w:lineRule="auto"/>
        <w:ind w:left="420"/>
        <w:jc w:val="left"/>
      </w:pPr>
    </w:p>
    <w:p w:rsidR="00762305" w:rsidRDefault="00762305" w:rsidP="00682D59">
      <w:pPr>
        <w:spacing w:line="360" w:lineRule="auto"/>
        <w:ind w:left="420"/>
        <w:jc w:val="left"/>
      </w:pPr>
    </w:p>
    <w:tbl>
      <w:tblPr>
        <w:tblStyle w:val="5-6"/>
        <w:tblW w:w="0" w:type="auto"/>
        <w:jc w:val="center"/>
        <w:tblLook w:val="04A0" w:firstRow="1" w:lastRow="0" w:firstColumn="1" w:lastColumn="0" w:noHBand="0" w:noVBand="1"/>
      </w:tblPr>
      <w:tblGrid>
        <w:gridCol w:w="929"/>
        <w:gridCol w:w="2162"/>
        <w:gridCol w:w="680"/>
        <w:gridCol w:w="1616"/>
        <w:gridCol w:w="3135"/>
      </w:tblGrid>
      <w:tr w:rsidR="00785756" w:rsidTr="00785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</w:tcPr>
          <w:p w:rsidR="004547CE" w:rsidRPr="00B54532" w:rsidRDefault="004547CE" w:rsidP="00B54532">
            <w:pPr>
              <w:spacing w:line="360" w:lineRule="auto"/>
              <w:jc w:val="center"/>
            </w:pPr>
            <w:r w:rsidRPr="00B54532">
              <w:rPr>
                <w:rFonts w:hint="eastAsia"/>
              </w:rPr>
              <w:t>端口</w:t>
            </w:r>
          </w:p>
        </w:tc>
        <w:tc>
          <w:tcPr>
            <w:tcW w:w="2162" w:type="dxa"/>
          </w:tcPr>
          <w:p w:rsidR="004547CE" w:rsidRPr="00B54532" w:rsidRDefault="004547CE" w:rsidP="00B545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532">
              <w:rPr>
                <w:rFonts w:hint="eastAsia"/>
              </w:rPr>
              <w:t>名称</w:t>
            </w:r>
          </w:p>
        </w:tc>
        <w:tc>
          <w:tcPr>
            <w:tcW w:w="680" w:type="dxa"/>
          </w:tcPr>
          <w:p w:rsidR="004547CE" w:rsidRPr="00B54532" w:rsidRDefault="004547CE" w:rsidP="004D3FE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532">
              <w:rPr>
                <w:rFonts w:hint="eastAsia"/>
              </w:rPr>
              <w:t>属性</w:t>
            </w:r>
          </w:p>
        </w:tc>
        <w:tc>
          <w:tcPr>
            <w:tcW w:w="1616" w:type="dxa"/>
          </w:tcPr>
          <w:p w:rsidR="004547CE" w:rsidRPr="00B54532" w:rsidRDefault="004547CE" w:rsidP="0078575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54532"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35" w:type="dxa"/>
          </w:tcPr>
          <w:p w:rsidR="004547CE" w:rsidRPr="00B54532" w:rsidRDefault="004547CE" w:rsidP="00B545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532">
              <w:rPr>
                <w:rFonts w:hint="eastAsia"/>
              </w:rPr>
              <w:t>说明</w:t>
            </w:r>
          </w:p>
        </w:tc>
      </w:tr>
      <w:tr w:rsidR="00785756" w:rsidTr="00785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 w:val="restart"/>
          </w:tcPr>
          <w:p w:rsidR="00B54532" w:rsidRPr="00B54532" w:rsidRDefault="00B54532" w:rsidP="00682D59">
            <w:pPr>
              <w:spacing w:line="360" w:lineRule="auto"/>
              <w:jc w:val="left"/>
            </w:pPr>
            <w:r w:rsidRPr="00B54532">
              <w:rPr>
                <w:rFonts w:hint="eastAsia"/>
              </w:rPr>
              <w:t>系统</w:t>
            </w:r>
            <w:r w:rsidRPr="00B54532">
              <w:t>接口</w:t>
            </w:r>
          </w:p>
        </w:tc>
        <w:tc>
          <w:tcPr>
            <w:tcW w:w="2162" w:type="dxa"/>
          </w:tcPr>
          <w:p w:rsidR="00B54532" w:rsidRDefault="00B54532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680" w:type="dxa"/>
          </w:tcPr>
          <w:p w:rsidR="00B54532" w:rsidRDefault="00B54532" w:rsidP="004D3F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16" w:type="dxa"/>
          </w:tcPr>
          <w:p w:rsidR="00B54532" w:rsidRDefault="00B54532" w:rsidP="007857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B54532" w:rsidRDefault="00B54532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时钟输入</w:t>
            </w:r>
          </w:p>
        </w:tc>
      </w:tr>
      <w:tr w:rsidR="00785756" w:rsidTr="007857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B54532" w:rsidRPr="00B54532" w:rsidRDefault="00B54532" w:rsidP="00682D59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B54532" w:rsidRDefault="00B54532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>
              <w:rPr>
                <w:rFonts w:hint="eastAsia"/>
              </w:rPr>
              <w:t>st_</w:t>
            </w:r>
            <w:r>
              <w:t>n</w:t>
            </w:r>
            <w:proofErr w:type="spellEnd"/>
          </w:p>
        </w:tc>
        <w:tc>
          <w:tcPr>
            <w:tcW w:w="680" w:type="dxa"/>
          </w:tcPr>
          <w:p w:rsidR="00B54532" w:rsidRDefault="00B54532" w:rsidP="004D3F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16" w:type="dxa"/>
          </w:tcPr>
          <w:p w:rsidR="00B54532" w:rsidRDefault="00B54532" w:rsidP="007857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B54532" w:rsidRDefault="00B54532" w:rsidP="00B5453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复位输入</w:t>
            </w:r>
            <w:r>
              <w:rPr>
                <w:rFonts w:hint="eastAsia"/>
              </w:rPr>
              <w:t>：低电平</w:t>
            </w:r>
            <w:r>
              <w:t>有效</w:t>
            </w:r>
          </w:p>
        </w:tc>
      </w:tr>
      <w:tr w:rsidR="004D3FE4" w:rsidTr="00785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 w:val="restart"/>
          </w:tcPr>
          <w:p w:rsidR="004D3FE4" w:rsidRPr="00B54532" w:rsidRDefault="004D3FE4" w:rsidP="00682D59">
            <w:pPr>
              <w:spacing w:line="360" w:lineRule="auto"/>
              <w:jc w:val="left"/>
            </w:pPr>
            <w:r w:rsidRPr="00B54532">
              <w:rPr>
                <w:rFonts w:hint="eastAsia"/>
              </w:rPr>
              <w:t>用户</w:t>
            </w:r>
            <w:r w:rsidRPr="00B54532">
              <w:t>接口</w:t>
            </w:r>
          </w:p>
        </w:tc>
        <w:tc>
          <w:tcPr>
            <w:tcW w:w="2162" w:type="dxa"/>
          </w:tcPr>
          <w:p w:rsidR="004D3FE4" w:rsidRDefault="004D3FE4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5AE">
              <w:t>user_wr_en</w:t>
            </w:r>
            <w:proofErr w:type="spellEnd"/>
          </w:p>
        </w:tc>
        <w:tc>
          <w:tcPr>
            <w:tcW w:w="680" w:type="dxa"/>
          </w:tcPr>
          <w:p w:rsidR="004D3FE4" w:rsidRDefault="004D3FE4" w:rsidP="004D3F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1616" w:type="dxa"/>
          </w:tcPr>
          <w:p w:rsidR="004D3FE4" w:rsidRDefault="004D3FE4" w:rsidP="007857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4D3FE4" w:rsidRDefault="004D3FE4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</w:t>
            </w:r>
            <w:r>
              <w:t>使能</w:t>
            </w:r>
            <w:r>
              <w:rPr>
                <w:rFonts w:hint="eastAsia"/>
              </w:rPr>
              <w:t>（拉高</w:t>
            </w:r>
            <w:r>
              <w:t>一个时钟周期</w:t>
            </w:r>
            <w:r>
              <w:rPr>
                <w:rFonts w:hint="eastAsia"/>
              </w:rPr>
              <w:t>）</w:t>
            </w:r>
          </w:p>
        </w:tc>
      </w:tr>
      <w:tr w:rsidR="004D3FE4" w:rsidRPr="00B54532" w:rsidTr="007857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4D3FE4" w:rsidRPr="00B54532" w:rsidRDefault="004D3FE4" w:rsidP="00682D59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4D3FE4" w:rsidRDefault="004D3FE4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215AE">
              <w:t>user_wr_addr</w:t>
            </w:r>
            <w:proofErr w:type="spellEnd"/>
          </w:p>
        </w:tc>
        <w:tc>
          <w:tcPr>
            <w:tcW w:w="680" w:type="dxa"/>
          </w:tcPr>
          <w:p w:rsidR="004D3FE4" w:rsidRDefault="004D3FE4" w:rsidP="004D3F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1616" w:type="dxa"/>
          </w:tcPr>
          <w:p w:rsidR="004D3FE4" w:rsidRDefault="004D3FE4" w:rsidP="007857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FE4">
              <w:t>ADDR_WIDTH</w:t>
            </w:r>
          </w:p>
        </w:tc>
        <w:tc>
          <w:tcPr>
            <w:tcW w:w="3135" w:type="dxa"/>
          </w:tcPr>
          <w:p w:rsidR="004D3FE4" w:rsidRDefault="004D3FE4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</w:t>
            </w:r>
            <w:r>
              <w:t>地址</w:t>
            </w:r>
          </w:p>
        </w:tc>
      </w:tr>
      <w:tr w:rsidR="004D3FE4" w:rsidRPr="00461B84" w:rsidTr="00785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4D3FE4" w:rsidRPr="00B54532" w:rsidRDefault="004D3FE4" w:rsidP="00682D59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4D3FE4" w:rsidRDefault="004D3FE4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5AE">
              <w:t>user_wr_data</w:t>
            </w:r>
            <w:proofErr w:type="spellEnd"/>
          </w:p>
        </w:tc>
        <w:tc>
          <w:tcPr>
            <w:tcW w:w="680" w:type="dxa"/>
          </w:tcPr>
          <w:p w:rsidR="004D3FE4" w:rsidRDefault="004D3FE4" w:rsidP="004D3F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616" w:type="dxa"/>
          </w:tcPr>
          <w:p w:rsidR="004D3FE4" w:rsidRDefault="004D3FE4" w:rsidP="007857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FE4">
              <w:t>DATA_WIDTH</w:t>
            </w:r>
          </w:p>
        </w:tc>
        <w:tc>
          <w:tcPr>
            <w:tcW w:w="3135" w:type="dxa"/>
          </w:tcPr>
          <w:p w:rsidR="004D3FE4" w:rsidRDefault="004D3FE4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写数据</w:t>
            </w:r>
          </w:p>
        </w:tc>
      </w:tr>
      <w:tr w:rsidR="004D3FE4" w:rsidRPr="004547CE" w:rsidTr="007857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4D3FE4" w:rsidRPr="00B54532" w:rsidRDefault="004D3FE4" w:rsidP="00682D59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4D3FE4" w:rsidRDefault="004D3FE4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3FE4">
              <w:t>user_rd_en</w:t>
            </w:r>
            <w:proofErr w:type="spellEnd"/>
          </w:p>
        </w:tc>
        <w:tc>
          <w:tcPr>
            <w:tcW w:w="680" w:type="dxa"/>
          </w:tcPr>
          <w:p w:rsidR="004D3FE4" w:rsidRDefault="004D3FE4" w:rsidP="004D3F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616" w:type="dxa"/>
          </w:tcPr>
          <w:p w:rsidR="004D3FE4" w:rsidRDefault="004D3FE4" w:rsidP="007857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4D3FE4" w:rsidRDefault="004D3FE4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</w:t>
            </w:r>
            <w:r>
              <w:t>使能</w:t>
            </w:r>
            <w:r>
              <w:rPr>
                <w:rFonts w:hint="eastAsia"/>
              </w:rPr>
              <w:t>（拉高</w:t>
            </w:r>
            <w:r>
              <w:t>一个时钟周期</w:t>
            </w:r>
            <w:r>
              <w:rPr>
                <w:rFonts w:hint="eastAsia"/>
              </w:rPr>
              <w:t>）</w:t>
            </w:r>
          </w:p>
        </w:tc>
      </w:tr>
      <w:tr w:rsidR="004D3FE4" w:rsidRPr="004547CE" w:rsidTr="00785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4D3FE4" w:rsidRPr="00B54532" w:rsidRDefault="004D3FE4" w:rsidP="00682D59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4D3FE4" w:rsidRDefault="004D3FE4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D3FE4">
              <w:t>user_rd_addr</w:t>
            </w:r>
            <w:proofErr w:type="spellEnd"/>
          </w:p>
        </w:tc>
        <w:tc>
          <w:tcPr>
            <w:tcW w:w="680" w:type="dxa"/>
          </w:tcPr>
          <w:p w:rsidR="004D3FE4" w:rsidRDefault="004D3FE4" w:rsidP="004D3F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1616" w:type="dxa"/>
          </w:tcPr>
          <w:p w:rsidR="004D3FE4" w:rsidRDefault="004D3FE4" w:rsidP="007857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FE4">
              <w:t>ADDR_WIDTH</w:t>
            </w:r>
          </w:p>
        </w:tc>
        <w:tc>
          <w:tcPr>
            <w:tcW w:w="3135" w:type="dxa"/>
          </w:tcPr>
          <w:p w:rsidR="004D3FE4" w:rsidRDefault="004D3FE4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读地址</w:t>
            </w:r>
          </w:p>
        </w:tc>
      </w:tr>
      <w:tr w:rsidR="004D3FE4" w:rsidRPr="004547CE" w:rsidTr="007857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4D3FE4" w:rsidRPr="00B54532" w:rsidRDefault="004D3FE4" w:rsidP="00682D59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4D3FE4" w:rsidRDefault="004D3FE4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3FE4">
              <w:t>user_rd_data</w:t>
            </w:r>
            <w:proofErr w:type="spellEnd"/>
          </w:p>
        </w:tc>
        <w:tc>
          <w:tcPr>
            <w:tcW w:w="680" w:type="dxa"/>
          </w:tcPr>
          <w:p w:rsidR="004D3FE4" w:rsidRDefault="004D3FE4" w:rsidP="004D3F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16" w:type="dxa"/>
          </w:tcPr>
          <w:p w:rsidR="004D3FE4" w:rsidRDefault="004D3FE4" w:rsidP="007857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FE4">
              <w:t>DATA_WIDTH</w:t>
            </w:r>
          </w:p>
        </w:tc>
        <w:tc>
          <w:tcPr>
            <w:tcW w:w="3135" w:type="dxa"/>
          </w:tcPr>
          <w:p w:rsidR="004D3FE4" w:rsidRDefault="004D3FE4" w:rsidP="00682D5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读数据</w:t>
            </w:r>
          </w:p>
        </w:tc>
      </w:tr>
      <w:tr w:rsidR="004D3FE4" w:rsidRPr="004D3FE4" w:rsidTr="00785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4D3FE4" w:rsidRPr="00B54532" w:rsidRDefault="004D3FE4" w:rsidP="00682D59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4D3FE4" w:rsidRPr="004D3FE4" w:rsidRDefault="004D3FE4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D3FE4">
              <w:t>user_wr_vild</w:t>
            </w:r>
            <w:proofErr w:type="spellEnd"/>
          </w:p>
        </w:tc>
        <w:tc>
          <w:tcPr>
            <w:tcW w:w="680" w:type="dxa"/>
          </w:tcPr>
          <w:p w:rsidR="004D3FE4" w:rsidRDefault="004D3FE4" w:rsidP="004D3F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1616" w:type="dxa"/>
          </w:tcPr>
          <w:p w:rsidR="004D3FE4" w:rsidRPr="004D3FE4" w:rsidRDefault="004D3FE4" w:rsidP="007857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4D3FE4" w:rsidRDefault="004D3FE4" w:rsidP="00682D5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写</w:t>
            </w:r>
            <w:r>
              <w:t>完成</w:t>
            </w:r>
            <w:proofErr w:type="gramEnd"/>
            <w:r>
              <w:t>信号（</w:t>
            </w:r>
            <w:r>
              <w:rPr>
                <w:rFonts w:hint="eastAsia"/>
              </w:rPr>
              <w:t>拉高一个</w:t>
            </w:r>
            <w:r>
              <w:t>时钟周期）</w:t>
            </w:r>
          </w:p>
        </w:tc>
      </w:tr>
      <w:tr w:rsidR="004D3FE4" w:rsidRPr="004D3FE4" w:rsidTr="007857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4D3FE4" w:rsidRPr="00B54532" w:rsidRDefault="004D3FE4" w:rsidP="004D3FE4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4D3FE4" w:rsidRPr="004D3FE4" w:rsidRDefault="004D3FE4" w:rsidP="004D3FE4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3FE4">
              <w:t>user_rd_vild</w:t>
            </w:r>
            <w:proofErr w:type="spellEnd"/>
          </w:p>
        </w:tc>
        <w:tc>
          <w:tcPr>
            <w:tcW w:w="680" w:type="dxa"/>
          </w:tcPr>
          <w:p w:rsidR="004D3FE4" w:rsidRDefault="004D3FE4" w:rsidP="004D3F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1616" w:type="dxa"/>
          </w:tcPr>
          <w:p w:rsidR="004D3FE4" w:rsidRDefault="004D3FE4" w:rsidP="007857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4D3FE4" w:rsidRDefault="004D3FE4" w:rsidP="004D3FE4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读</w:t>
            </w:r>
            <w:r>
              <w:t>完成</w:t>
            </w:r>
            <w:proofErr w:type="gramEnd"/>
            <w:r>
              <w:t>信号（</w:t>
            </w:r>
            <w:r>
              <w:rPr>
                <w:rFonts w:hint="eastAsia"/>
              </w:rPr>
              <w:t>拉高一个</w:t>
            </w:r>
            <w:r>
              <w:t>时钟周期）</w:t>
            </w:r>
          </w:p>
        </w:tc>
      </w:tr>
      <w:tr w:rsidR="00785756" w:rsidRPr="004547CE" w:rsidTr="00785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 w:val="restart"/>
          </w:tcPr>
          <w:p w:rsidR="00785756" w:rsidRDefault="00785756" w:rsidP="004D3FE4">
            <w:pPr>
              <w:spacing w:line="360" w:lineRule="auto"/>
              <w:jc w:val="left"/>
            </w:pPr>
            <w:r>
              <w:t>ASYNC</w:t>
            </w:r>
          </w:p>
          <w:p w:rsidR="00785756" w:rsidRPr="00B54532" w:rsidRDefault="00785756" w:rsidP="004D3FE4">
            <w:pPr>
              <w:spacing w:line="360" w:lineRule="auto"/>
              <w:jc w:val="left"/>
            </w:pPr>
            <w:r>
              <w:t>EMIF</w:t>
            </w:r>
            <w:r w:rsidRPr="00B54532">
              <w:rPr>
                <w:rFonts w:hint="eastAsia"/>
              </w:rPr>
              <w:t>接口</w:t>
            </w:r>
          </w:p>
        </w:tc>
        <w:tc>
          <w:tcPr>
            <w:tcW w:w="2162" w:type="dxa"/>
          </w:tcPr>
          <w:p w:rsidR="00785756" w:rsidRDefault="00785756" w:rsidP="004D3FE4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D3FE4">
              <w:t>async_emif_cs_n_p</w:t>
            </w:r>
            <w:proofErr w:type="spellEnd"/>
          </w:p>
        </w:tc>
        <w:tc>
          <w:tcPr>
            <w:tcW w:w="680" w:type="dxa"/>
          </w:tcPr>
          <w:p w:rsidR="00785756" w:rsidRDefault="00785756" w:rsidP="004D3F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616" w:type="dxa"/>
          </w:tcPr>
          <w:p w:rsidR="00785756" w:rsidRDefault="00785756" w:rsidP="007857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785756" w:rsidRDefault="00785756" w:rsidP="004D3FE4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片选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</w:p>
        </w:tc>
      </w:tr>
      <w:tr w:rsidR="00785756" w:rsidRPr="004547CE" w:rsidTr="007857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785756" w:rsidRDefault="00785756" w:rsidP="004D3FE4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785756" w:rsidRDefault="00785756" w:rsidP="004D3FE4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async_emif_cs_n_n</w:t>
            </w:r>
            <w:proofErr w:type="spellEnd"/>
          </w:p>
        </w:tc>
        <w:tc>
          <w:tcPr>
            <w:tcW w:w="680" w:type="dxa"/>
          </w:tcPr>
          <w:p w:rsidR="00785756" w:rsidRDefault="00785756" w:rsidP="004D3F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616" w:type="dxa"/>
          </w:tcPr>
          <w:p w:rsidR="00785756" w:rsidRDefault="00785756" w:rsidP="007857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785756" w:rsidRDefault="00785756" w:rsidP="004D3FE4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片选</w:t>
            </w:r>
            <w:r>
              <w:t>N</w:t>
            </w:r>
            <w:r>
              <w:rPr>
                <w:rFonts w:hint="eastAsia"/>
              </w:rPr>
              <w:t>端</w:t>
            </w:r>
          </w:p>
        </w:tc>
      </w:tr>
      <w:tr w:rsidR="00785756" w:rsidRPr="004547CE" w:rsidTr="00785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785756" w:rsidRDefault="00785756" w:rsidP="004D3FE4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785756" w:rsidRDefault="00785756" w:rsidP="004D3FE4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D3FE4">
              <w:t>async_emif_wr_n_p</w:t>
            </w:r>
            <w:proofErr w:type="spellEnd"/>
          </w:p>
        </w:tc>
        <w:tc>
          <w:tcPr>
            <w:tcW w:w="680" w:type="dxa"/>
          </w:tcPr>
          <w:p w:rsidR="00785756" w:rsidRDefault="00785756" w:rsidP="004D3F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16" w:type="dxa"/>
          </w:tcPr>
          <w:p w:rsidR="00785756" w:rsidRDefault="00785756" w:rsidP="007857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785756" w:rsidRPr="00B54532" w:rsidRDefault="00785756" w:rsidP="004D3F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</w:t>
            </w:r>
            <w:r>
              <w:t>信号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</w:p>
        </w:tc>
      </w:tr>
      <w:tr w:rsidR="00785756" w:rsidRPr="004547CE" w:rsidTr="007857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785756" w:rsidRDefault="00785756" w:rsidP="004D3FE4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785756" w:rsidRDefault="00785756" w:rsidP="004D3FE4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3FE4">
              <w:t>async_emif_wr_n_n</w:t>
            </w:r>
            <w:proofErr w:type="spellEnd"/>
          </w:p>
        </w:tc>
        <w:tc>
          <w:tcPr>
            <w:tcW w:w="680" w:type="dxa"/>
          </w:tcPr>
          <w:p w:rsidR="00785756" w:rsidRDefault="00785756" w:rsidP="004D3F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16" w:type="dxa"/>
          </w:tcPr>
          <w:p w:rsidR="00785756" w:rsidRDefault="00785756" w:rsidP="007857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785756" w:rsidRPr="00B54532" w:rsidRDefault="00785756" w:rsidP="004D3F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</w:t>
            </w:r>
            <w:r>
              <w:t>信号</w:t>
            </w:r>
            <w:r>
              <w:t>N</w:t>
            </w:r>
            <w:r>
              <w:rPr>
                <w:rFonts w:hint="eastAsia"/>
              </w:rPr>
              <w:t>端</w:t>
            </w:r>
          </w:p>
        </w:tc>
      </w:tr>
      <w:tr w:rsidR="00785756" w:rsidRPr="004547CE" w:rsidTr="00785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785756" w:rsidRDefault="00785756" w:rsidP="004D3FE4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785756" w:rsidRDefault="00785756" w:rsidP="004D3FE4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D3FE4">
              <w:t>async_emif_rd_n_p</w:t>
            </w:r>
            <w:proofErr w:type="spellEnd"/>
          </w:p>
        </w:tc>
        <w:tc>
          <w:tcPr>
            <w:tcW w:w="680" w:type="dxa"/>
          </w:tcPr>
          <w:p w:rsidR="00785756" w:rsidRDefault="00785756" w:rsidP="004D3F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16" w:type="dxa"/>
          </w:tcPr>
          <w:p w:rsidR="00785756" w:rsidRDefault="00785756" w:rsidP="007857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785756" w:rsidRPr="00B54532" w:rsidRDefault="00785756" w:rsidP="004D3F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</w:t>
            </w:r>
            <w:r>
              <w:t>信号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</w:p>
        </w:tc>
      </w:tr>
      <w:tr w:rsidR="00785756" w:rsidRPr="004547CE" w:rsidTr="007857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785756" w:rsidRDefault="00785756" w:rsidP="004D3FE4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785756" w:rsidRDefault="00785756" w:rsidP="004D3FE4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async_emif_rd_n_n</w:t>
            </w:r>
            <w:proofErr w:type="spellEnd"/>
          </w:p>
        </w:tc>
        <w:tc>
          <w:tcPr>
            <w:tcW w:w="680" w:type="dxa"/>
          </w:tcPr>
          <w:p w:rsidR="00785756" w:rsidRDefault="00785756" w:rsidP="004D3F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16" w:type="dxa"/>
          </w:tcPr>
          <w:p w:rsidR="00785756" w:rsidRDefault="00785756" w:rsidP="007857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35" w:type="dxa"/>
          </w:tcPr>
          <w:p w:rsidR="00785756" w:rsidRPr="00B54532" w:rsidRDefault="00785756" w:rsidP="004D3F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</w:t>
            </w:r>
            <w:r>
              <w:t>信号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端</w:t>
            </w:r>
          </w:p>
        </w:tc>
      </w:tr>
      <w:tr w:rsidR="00785756" w:rsidRPr="004547CE" w:rsidTr="00785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785756" w:rsidRDefault="00785756" w:rsidP="004D3FE4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785756" w:rsidRDefault="00785756" w:rsidP="004D3FE4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5756">
              <w:t>async_emif_addr_p</w:t>
            </w:r>
            <w:proofErr w:type="spellEnd"/>
          </w:p>
        </w:tc>
        <w:tc>
          <w:tcPr>
            <w:tcW w:w="680" w:type="dxa"/>
          </w:tcPr>
          <w:p w:rsidR="00785756" w:rsidRDefault="00785756" w:rsidP="004D3F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16" w:type="dxa"/>
          </w:tcPr>
          <w:p w:rsidR="00785756" w:rsidRDefault="00785756" w:rsidP="007857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FE4">
              <w:t>ADDR_WIDTH</w:t>
            </w:r>
          </w:p>
        </w:tc>
        <w:tc>
          <w:tcPr>
            <w:tcW w:w="3135" w:type="dxa"/>
          </w:tcPr>
          <w:p w:rsidR="00785756" w:rsidRPr="00B54532" w:rsidRDefault="00785756" w:rsidP="004D3F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地址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</w:p>
        </w:tc>
      </w:tr>
      <w:tr w:rsidR="00785756" w:rsidRPr="004547CE" w:rsidTr="007857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785756" w:rsidRDefault="00785756" w:rsidP="004D3FE4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785756" w:rsidRPr="00785756" w:rsidRDefault="00785756" w:rsidP="004D3FE4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async_emif_addr_n</w:t>
            </w:r>
            <w:proofErr w:type="spellEnd"/>
          </w:p>
        </w:tc>
        <w:tc>
          <w:tcPr>
            <w:tcW w:w="680" w:type="dxa"/>
          </w:tcPr>
          <w:p w:rsidR="00785756" w:rsidRDefault="00785756" w:rsidP="004D3F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16" w:type="dxa"/>
          </w:tcPr>
          <w:p w:rsidR="00785756" w:rsidRDefault="00785756" w:rsidP="007857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FE4">
              <w:t>ADDR_WIDTH</w:t>
            </w:r>
          </w:p>
        </w:tc>
        <w:tc>
          <w:tcPr>
            <w:tcW w:w="3135" w:type="dxa"/>
          </w:tcPr>
          <w:p w:rsidR="00785756" w:rsidRPr="00B54532" w:rsidRDefault="00785756" w:rsidP="004D3F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地址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端</w:t>
            </w:r>
          </w:p>
        </w:tc>
      </w:tr>
      <w:tr w:rsidR="00785756" w:rsidRPr="004547CE" w:rsidTr="00785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785756" w:rsidRDefault="00785756" w:rsidP="004D3FE4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785756" w:rsidRDefault="00785756" w:rsidP="004D3FE4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5756">
              <w:t>async_emif_data_p</w:t>
            </w:r>
            <w:proofErr w:type="spellEnd"/>
          </w:p>
        </w:tc>
        <w:tc>
          <w:tcPr>
            <w:tcW w:w="680" w:type="dxa"/>
          </w:tcPr>
          <w:p w:rsidR="00785756" w:rsidRDefault="00785756" w:rsidP="004D3FE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nout</w:t>
            </w:r>
            <w:proofErr w:type="spellEnd"/>
          </w:p>
        </w:tc>
        <w:tc>
          <w:tcPr>
            <w:tcW w:w="1616" w:type="dxa"/>
          </w:tcPr>
          <w:p w:rsidR="00785756" w:rsidRPr="004D3FE4" w:rsidRDefault="00785756" w:rsidP="007857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FE4">
              <w:t>DATA_WIDTH</w:t>
            </w:r>
          </w:p>
        </w:tc>
        <w:tc>
          <w:tcPr>
            <w:tcW w:w="3135" w:type="dxa"/>
          </w:tcPr>
          <w:p w:rsidR="00785756" w:rsidRDefault="00785756" w:rsidP="004D3F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总线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</w:p>
        </w:tc>
      </w:tr>
      <w:tr w:rsidR="00785756" w:rsidRPr="004547CE" w:rsidTr="007857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Merge/>
          </w:tcPr>
          <w:p w:rsidR="00785756" w:rsidRDefault="00785756" w:rsidP="004D3FE4">
            <w:pPr>
              <w:spacing w:line="360" w:lineRule="auto"/>
              <w:jc w:val="left"/>
            </w:pPr>
          </w:p>
        </w:tc>
        <w:tc>
          <w:tcPr>
            <w:tcW w:w="2162" w:type="dxa"/>
          </w:tcPr>
          <w:p w:rsidR="00785756" w:rsidRPr="00785756" w:rsidRDefault="00785756" w:rsidP="004D3FE4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5756">
              <w:t>async_emif_data_p</w:t>
            </w:r>
            <w:proofErr w:type="spellEnd"/>
          </w:p>
        </w:tc>
        <w:tc>
          <w:tcPr>
            <w:tcW w:w="680" w:type="dxa"/>
          </w:tcPr>
          <w:p w:rsidR="00785756" w:rsidRDefault="00785756" w:rsidP="004D3FE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nout</w:t>
            </w:r>
            <w:proofErr w:type="spellEnd"/>
          </w:p>
        </w:tc>
        <w:tc>
          <w:tcPr>
            <w:tcW w:w="1616" w:type="dxa"/>
          </w:tcPr>
          <w:p w:rsidR="00785756" w:rsidRPr="004D3FE4" w:rsidRDefault="00785756" w:rsidP="007857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FE4">
              <w:t>DATA_WIDTH</w:t>
            </w:r>
          </w:p>
        </w:tc>
        <w:tc>
          <w:tcPr>
            <w:tcW w:w="3135" w:type="dxa"/>
          </w:tcPr>
          <w:p w:rsidR="00785756" w:rsidRDefault="00785756" w:rsidP="004D3F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总线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端</w:t>
            </w:r>
          </w:p>
        </w:tc>
      </w:tr>
    </w:tbl>
    <w:p w:rsidR="00461B84" w:rsidRDefault="00785756" w:rsidP="00461B84">
      <w:r>
        <w:rPr>
          <w:rFonts w:hint="eastAsia"/>
        </w:rPr>
        <w:t>备注</w:t>
      </w:r>
      <w:r>
        <w:t>：</w:t>
      </w:r>
      <w:r>
        <w:rPr>
          <w:rFonts w:hint="eastAsia"/>
        </w:rPr>
        <w:t xml:space="preserve">ASYNC </w:t>
      </w:r>
      <w:r>
        <w:t>EMIF</w:t>
      </w:r>
      <w:r>
        <w:rPr>
          <w:rFonts w:hint="eastAsia"/>
        </w:rPr>
        <w:t>接口当配置</w:t>
      </w:r>
      <w:r>
        <w:t>为单</w:t>
      </w:r>
      <w:proofErr w:type="gramStart"/>
      <w:r>
        <w:t>端模式</w:t>
      </w:r>
      <w:proofErr w:type="gramEnd"/>
      <w:r>
        <w:rPr>
          <w:rFonts w:hint="eastAsia"/>
        </w:rPr>
        <w:t>时</w:t>
      </w:r>
      <w:r>
        <w:t>，</w:t>
      </w:r>
      <w:r>
        <w:rPr>
          <w:rFonts w:hint="eastAsia"/>
        </w:rPr>
        <w:t>所有</w:t>
      </w:r>
      <w:r>
        <w:t>的信号只接</w:t>
      </w:r>
      <w:r>
        <w:rPr>
          <w:rFonts w:hint="eastAsia"/>
        </w:rPr>
        <w:t>P</w:t>
      </w:r>
      <w:r>
        <w:rPr>
          <w:rFonts w:hint="eastAsia"/>
        </w:rPr>
        <w:t>端</w:t>
      </w:r>
      <w:r>
        <w:t>，</w:t>
      </w:r>
      <w:r>
        <w:rPr>
          <w:rFonts w:hint="eastAsia"/>
        </w:rPr>
        <w:t>N</w:t>
      </w:r>
      <w:r>
        <w:rPr>
          <w:rFonts w:hint="eastAsia"/>
        </w:rPr>
        <w:t>端</w:t>
      </w:r>
      <w:r>
        <w:t>悬空即可。</w:t>
      </w:r>
    </w:p>
    <w:p w:rsidR="00A44A1F" w:rsidRDefault="007A7513" w:rsidP="007F1E5A">
      <w:pPr>
        <w:pStyle w:val="2"/>
      </w:pPr>
      <w:bookmarkStart w:id="7" w:name="_Toc99610470"/>
      <w:r>
        <w:rPr>
          <w:rFonts w:hint="eastAsia"/>
        </w:rPr>
        <w:t>ASYNC EMIF</w:t>
      </w:r>
      <w:r w:rsidR="00A44A1F">
        <w:rPr>
          <w:rFonts w:hint="eastAsia"/>
        </w:rPr>
        <w:t>总线</w:t>
      </w:r>
      <w:r w:rsidR="00A44A1F">
        <w:t>时序</w:t>
      </w:r>
      <w:bookmarkEnd w:id="7"/>
    </w:p>
    <w:p w:rsidR="005F0660" w:rsidRDefault="007A7513" w:rsidP="00682D59">
      <w:pPr>
        <w:spacing w:line="360" w:lineRule="auto"/>
        <w:ind w:left="420"/>
        <w:jc w:val="left"/>
      </w:pPr>
      <w:r w:rsidRPr="007A7513">
        <w:rPr>
          <w:noProof/>
        </w:rPr>
        <w:lastRenderedPageBreak/>
        <w:drawing>
          <wp:inline distT="0" distB="0" distL="0" distR="0">
            <wp:extent cx="5274310" cy="3514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60" w:rsidRDefault="00A44A1F" w:rsidP="007A7513">
      <w:pPr>
        <w:spacing w:line="360" w:lineRule="auto"/>
        <w:ind w:left="420"/>
        <w:jc w:val="left"/>
      </w:pPr>
      <w:r>
        <w:tab/>
      </w:r>
      <w:r w:rsidR="007A7513">
        <w:t xml:space="preserve">                        ASYNC EMIF</w:t>
      </w:r>
      <w:r w:rsidR="007A7513">
        <w:rPr>
          <w:rFonts w:hint="eastAsia"/>
        </w:rPr>
        <w:t>总线</w:t>
      </w:r>
      <w:r w:rsidR="007A7513">
        <w:t>写操作时序</w:t>
      </w:r>
    </w:p>
    <w:p w:rsidR="00976480" w:rsidRDefault="00976480" w:rsidP="007A7513">
      <w:pPr>
        <w:spacing w:line="360" w:lineRule="auto"/>
        <w:ind w:left="420"/>
        <w:jc w:val="left"/>
      </w:pPr>
    </w:p>
    <w:p w:rsidR="007A7513" w:rsidRDefault="007A7513" w:rsidP="007A7513">
      <w:pPr>
        <w:spacing w:line="360" w:lineRule="auto"/>
        <w:ind w:left="420"/>
        <w:jc w:val="left"/>
      </w:pPr>
      <w:r w:rsidRPr="007A7513">
        <w:rPr>
          <w:rFonts w:hint="eastAsia"/>
          <w:noProof/>
        </w:rPr>
        <w:drawing>
          <wp:inline distT="0" distB="0" distL="0" distR="0">
            <wp:extent cx="5274310" cy="3514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480" w:rsidRDefault="00976480" w:rsidP="00976480">
      <w:pPr>
        <w:spacing w:line="360" w:lineRule="auto"/>
        <w:ind w:left="420"/>
        <w:jc w:val="center"/>
      </w:pPr>
      <w:r>
        <w:t>ASYNC EMIF</w:t>
      </w:r>
      <w:proofErr w:type="gramStart"/>
      <w:r>
        <w:rPr>
          <w:rFonts w:hint="eastAsia"/>
        </w:rPr>
        <w:t>总线读</w:t>
      </w:r>
      <w:proofErr w:type="gramEnd"/>
      <w:r>
        <w:t>操作时序</w:t>
      </w:r>
    </w:p>
    <w:p w:rsidR="00725AC8" w:rsidRPr="007A7513" w:rsidRDefault="00725AC8" w:rsidP="00976480">
      <w:pPr>
        <w:spacing w:line="360" w:lineRule="auto"/>
        <w:ind w:left="420"/>
        <w:jc w:val="center"/>
      </w:pPr>
    </w:p>
    <w:p w:rsidR="00976480" w:rsidRDefault="00976480" w:rsidP="00976480">
      <w:pPr>
        <w:pStyle w:val="1"/>
      </w:pPr>
      <w:bookmarkStart w:id="8" w:name="_Toc99610471"/>
      <w:r>
        <w:rPr>
          <w:rFonts w:hint="eastAsia"/>
        </w:rPr>
        <w:t>IP</w:t>
      </w:r>
      <w:r>
        <w:rPr>
          <w:rFonts w:hint="eastAsia"/>
        </w:rPr>
        <w:t>核应用</w:t>
      </w:r>
      <w:r>
        <w:t>参考</w:t>
      </w:r>
      <w:bookmarkEnd w:id="8"/>
    </w:p>
    <w:p w:rsidR="00976480" w:rsidRDefault="00976480" w:rsidP="00976480">
      <w:pPr>
        <w:ind w:left="420" w:firstLine="420"/>
      </w:pPr>
      <w:r>
        <w:rPr>
          <w:rFonts w:hint="eastAsia"/>
        </w:rPr>
        <w:lastRenderedPageBreak/>
        <w:t>具体</w:t>
      </w:r>
      <w:r>
        <w:t>使用方法，请结合</w:t>
      </w:r>
      <w:r>
        <w:rPr>
          <w:rFonts w:hint="eastAsia"/>
        </w:rPr>
        <w:t>《</w:t>
      </w:r>
      <w:r>
        <w:rPr>
          <w:rFonts w:hint="eastAsia"/>
        </w:rPr>
        <w:t>Verilog</w:t>
      </w:r>
      <w:r>
        <w:rPr>
          <w:rFonts w:hint="eastAsia"/>
        </w:rPr>
        <w:t>代码</w:t>
      </w:r>
      <w:r>
        <w:t>规范</w:t>
      </w:r>
      <w:r>
        <w:rPr>
          <w:rFonts w:hint="eastAsia"/>
        </w:rPr>
        <w:t>》中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reg_block</w:t>
      </w:r>
      <w:proofErr w:type="spellEnd"/>
      <w:r>
        <w:rPr>
          <w:rFonts w:hint="eastAsia"/>
        </w:rPr>
        <w:t>寄存器</w:t>
      </w:r>
      <w:r>
        <w:t>标准文件使用</w:t>
      </w:r>
      <w:r>
        <w:rPr>
          <w:rFonts w:hint="eastAsia"/>
        </w:rPr>
        <w:t>，</w:t>
      </w:r>
      <w:proofErr w:type="gramStart"/>
      <w:r>
        <w:t>例化参考</w:t>
      </w:r>
      <w:proofErr w:type="gramEnd"/>
      <w:r>
        <w:t>如下</w:t>
      </w:r>
      <w:r>
        <w:rPr>
          <w:rFonts w:hint="eastAsia"/>
        </w:rPr>
        <w:t>：</w:t>
      </w:r>
    </w:p>
    <w:p w:rsidR="00976480" w:rsidRDefault="00976480" w:rsidP="00976480">
      <w:pPr>
        <w:ind w:left="405" w:firstLine="435"/>
      </w:pPr>
      <w:r>
        <w:t>VIVADO</w:t>
      </w:r>
      <w:proofErr w:type="gramStart"/>
      <w:r w:rsidR="00725AC8">
        <w:rPr>
          <w:rFonts w:hint="eastAsia"/>
        </w:rPr>
        <w:t>例</w:t>
      </w:r>
      <w:r w:rsidR="00725AC8">
        <w:t>化</w:t>
      </w:r>
      <w:r>
        <w:rPr>
          <w:rFonts w:hint="eastAsia"/>
        </w:rPr>
        <w:t>参考</w:t>
      </w:r>
      <w:proofErr w:type="gramEnd"/>
      <w:r>
        <w:t>下</w:t>
      </w:r>
      <w:r w:rsidR="00556C84">
        <w:rPr>
          <w:rFonts w:hint="eastAsia"/>
        </w:rPr>
        <w:t>，</w:t>
      </w:r>
      <w:r w:rsidR="00556C84">
        <w:t>使用</w:t>
      </w:r>
      <w:r w:rsidR="00556C84">
        <w:rPr>
          <w:rFonts w:hint="eastAsia"/>
        </w:rPr>
        <w:t>IP</w:t>
      </w:r>
      <w:r w:rsidR="00556C84">
        <w:t>包装器</w:t>
      </w:r>
      <w:r>
        <w:t>：</w:t>
      </w:r>
    </w:p>
    <w:p w:rsidR="00976480" w:rsidRPr="00976480" w:rsidRDefault="00976480" w:rsidP="00976480">
      <w:pPr>
        <w:spacing w:line="240" w:lineRule="auto"/>
        <w:ind w:firstLine="435"/>
      </w:pPr>
      <w:r>
        <w:rPr>
          <w:noProof/>
        </w:rPr>
        <w:drawing>
          <wp:inline distT="0" distB="0" distL="0" distR="0" wp14:anchorId="1E8B8FDF" wp14:editId="481C3975">
            <wp:extent cx="4365266" cy="29856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035" cy="29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80" w:rsidRDefault="00725AC8" w:rsidP="00725AC8">
      <w:pPr>
        <w:spacing w:line="240" w:lineRule="auto"/>
        <w:ind w:left="420"/>
      </w:pPr>
      <w:r>
        <w:rPr>
          <w:noProof/>
        </w:rPr>
        <w:drawing>
          <wp:inline distT="0" distB="0" distL="0" distR="0" wp14:anchorId="36431E94" wp14:editId="78941194">
            <wp:extent cx="5274310" cy="4075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C8" w:rsidRDefault="00725AC8" w:rsidP="00725AC8">
      <w:pPr>
        <w:spacing w:line="240" w:lineRule="auto"/>
        <w:ind w:left="420"/>
      </w:pPr>
    </w:p>
    <w:p w:rsidR="00725AC8" w:rsidRDefault="00725AC8" w:rsidP="00725AC8">
      <w:pPr>
        <w:spacing w:line="240" w:lineRule="auto"/>
        <w:ind w:left="420" w:firstLine="420"/>
      </w:pPr>
      <w:r>
        <w:rPr>
          <w:rFonts w:hint="eastAsia"/>
        </w:rPr>
        <w:t>ISE</w:t>
      </w:r>
      <w:r>
        <w:rPr>
          <w:rFonts w:hint="eastAsia"/>
        </w:rPr>
        <w:t>例</w:t>
      </w:r>
      <w:r>
        <w:t>化</w:t>
      </w:r>
      <w:r w:rsidR="00556C84">
        <w:rPr>
          <w:rFonts w:hint="eastAsia"/>
        </w:rPr>
        <w:t>,</w:t>
      </w:r>
      <w:r w:rsidR="00556C84">
        <w:rPr>
          <w:rFonts w:hint="eastAsia"/>
        </w:rPr>
        <w:t>调用</w:t>
      </w:r>
      <w:proofErr w:type="spellStart"/>
      <w:r w:rsidR="00556C84">
        <w:t>src</w:t>
      </w:r>
      <w:proofErr w:type="spellEnd"/>
      <w:r w:rsidR="00556C84">
        <w:rPr>
          <w:rFonts w:hint="eastAsia"/>
        </w:rPr>
        <w:t>源文件</w:t>
      </w:r>
      <w:r>
        <w:rPr>
          <w:rFonts w:hint="eastAsia"/>
        </w:rPr>
        <w:t>参考</w:t>
      </w:r>
      <w:r>
        <w:t>如下：</w:t>
      </w:r>
    </w:p>
    <w:p w:rsidR="00976480" w:rsidRDefault="00725AC8" w:rsidP="00725AC8">
      <w:pPr>
        <w:spacing w:line="240" w:lineRule="auto"/>
        <w:ind w:left="420"/>
      </w:pPr>
      <w:r>
        <w:rPr>
          <w:noProof/>
        </w:rPr>
        <w:lastRenderedPageBreak/>
        <w:drawing>
          <wp:inline distT="0" distB="0" distL="0" distR="0" wp14:anchorId="362DB4B9" wp14:editId="7098C71C">
            <wp:extent cx="5274310" cy="432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79" w:rsidRDefault="00FE2079" w:rsidP="00FE2079">
      <w:pPr>
        <w:pStyle w:val="2"/>
      </w:pPr>
      <w:bookmarkStart w:id="9" w:name="_Toc99610472"/>
      <w:r>
        <w:rPr>
          <w:rFonts w:hint="eastAsia"/>
        </w:rPr>
        <w:t>主从</w:t>
      </w:r>
      <w:r>
        <w:t>设备的联合仿真例程</w:t>
      </w:r>
      <w:bookmarkEnd w:id="9"/>
    </w:p>
    <w:p w:rsidR="00725AC8" w:rsidRDefault="00FE2079" w:rsidP="00FE2079">
      <w:pPr>
        <w:spacing w:line="360" w:lineRule="auto"/>
        <w:ind w:firstLine="420"/>
      </w:pPr>
      <w:r>
        <w:rPr>
          <w:rFonts w:hint="eastAsia"/>
        </w:rPr>
        <w:t>仿真</w:t>
      </w:r>
      <w:r>
        <w:t>工程中采用了</w:t>
      </w:r>
      <w:r>
        <w:rPr>
          <w:rFonts w:hint="eastAsia"/>
        </w:rPr>
        <w:t>主设备</w:t>
      </w:r>
      <w:r>
        <w:t>与从设备联合仿真的模式，</w:t>
      </w:r>
      <w:r>
        <w:rPr>
          <w:rFonts w:hint="eastAsia"/>
        </w:rPr>
        <w:t>整个过程</w:t>
      </w:r>
      <w:r w:rsidR="00725AC8">
        <w:rPr>
          <w:rFonts w:hint="eastAsia"/>
        </w:rPr>
        <w:t>分别</w:t>
      </w:r>
      <w:r w:rsidR="00725AC8">
        <w:t>进行了</w:t>
      </w:r>
      <w:r w:rsidR="00725AC8">
        <w:rPr>
          <w:rFonts w:hint="eastAsia"/>
        </w:rPr>
        <w:t>一次</w:t>
      </w:r>
      <w:r w:rsidR="00725AC8">
        <w:t>读操作和写操作。</w:t>
      </w:r>
    </w:p>
    <w:p w:rsidR="007C7A96" w:rsidRDefault="007C7A96" w:rsidP="00792F21">
      <w:pPr>
        <w:spacing w:line="240" w:lineRule="auto"/>
        <w:ind w:firstLine="420"/>
      </w:pPr>
      <w:proofErr w:type="spellStart"/>
      <w:r>
        <w:t>T</w:t>
      </w:r>
      <w:r>
        <w:rPr>
          <w:rFonts w:hint="eastAsia"/>
        </w:rPr>
        <w:t>est</w:t>
      </w:r>
      <w:r>
        <w:t>bench</w:t>
      </w:r>
      <w:proofErr w:type="spellEnd"/>
      <w:r>
        <w:rPr>
          <w:rFonts w:hint="eastAsia"/>
        </w:rPr>
        <w:t>主要</w:t>
      </w:r>
      <w:r>
        <w:t>代码如下：</w:t>
      </w:r>
    </w:p>
    <w:p w:rsidR="00725AC8" w:rsidRDefault="00725AC8" w:rsidP="00792F21">
      <w:pPr>
        <w:spacing w:line="240" w:lineRule="auto"/>
        <w:ind w:firstLine="420"/>
      </w:pPr>
      <w:r>
        <w:t>//generate signal</w:t>
      </w:r>
    </w:p>
    <w:p w:rsidR="00725AC8" w:rsidRDefault="00725AC8" w:rsidP="00792F21">
      <w:pPr>
        <w:spacing w:line="240" w:lineRule="auto"/>
        <w:ind w:firstLine="420"/>
      </w:pPr>
      <w:proofErr w:type="gramStart"/>
      <w:r>
        <w:t>initial</w:t>
      </w:r>
      <w:proofErr w:type="gramEnd"/>
      <w:r>
        <w:t xml:space="preserve"> begin</w:t>
      </w:r>
    </w:p>
    <w:p w:rsidR="00725AC8" w:rsidRDefault="00725AC8" w:rsidP="00792F21">
      <w:pPr>
        <w:spacing w:line="240" w:lineRule="auto"/>
        <w:ind w:firstLine="420"/>
      </w:pPr>
      <w:r>
        <w:t xml:space="preserve">    #1;</w:t>
      </w:r>
    </w:p>
    <w:p w:rsidR="00725AC8" w:rsidRDefault="00725AC8" w:rsidP="00792F21">
      <w:pPr>
        <w:spacing w:line="240" w:lineRule="auto"/>
        <w:ind w:firstLine="420"/>
      </w:pPr>
      <w:r>
        <w:t xml:space="preserve">    //initialization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spellStart"/>
      <w:r>
        <w:t>master_user_wr_en</w:t>
      </w:r>
      <w:proofErr w:type="spellEnd"/>
      <w:r>
        <w:t xml:space="preserve">    = 0;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spellStart"/>
      <w:r>
        <w:t>master_user_wr_</w:t>
      </w:r>
      <w:proofErr w:type="gramStart"/>
      <w:r>
        <w:t>addr</w:t>
      </w:r>
      <w:proofErr w:type="spellEnd"/>
      <w:r>
        <w:t xml:space="preserve">  =</w:t>
      </w:r>
      <w:proofErr w:type="gramEnd"/>
      <w:r>
        <w:t xml:space="preserve"> 0;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spellStart"/>
      <w:r>
        <w:t>master_user_wr_</w:t>
      </w:r>
      <w:proofErr w:type="gramStart"/>
      <w:r>
        <w:t>data</w:t>
      </w:r>
      <w:proofErr w:type="spellEnd"/>
      <w:r>
        <w:t xml:space="preserve">  =</w:t>
      </w:r>
      <w:proofErr w:type="gramEnd"/>
      <w:r>
        <w:t xml:space="preserve"> 0;</w:t>
      </w:r>
    </w:p>
    <w:p w:rsidR="00725AC8" w:rsidRDefault="00725AC8" w:rsidP="00792F21">
      <w:pPr>
        <w:spacing w:line="240" w:lineRule="auto"/>
        <w:ind w:firstLine="420"/>
      </w:pP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spellStart"/>
      <w:r>
        <w:t>master_user_rd_en</w:t>
      </w:r>
      <w:proofErr w:type="spellEnd"/>
      <w:r>
        <w:t xml:space="preserve">    = 0;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spellStart"/>
      <w:r>
        <w:t>master_user_rd_</w:t>
      </w:r>
      <w:proofErr w:type="gramStart"/>
      <w:r>
        <w:t>addr</w:t>
      </w:r>
      <w:proofErr w:type="spellEnd"/>
      <w:r>
        <w:t xml:space="preserve">  =</w:t>
      </w:r>
      <w:proofErr w:type="gramEnd"/>
      <w:r>
        <w:t xml:space="preserve"> 0;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spellStart"/>
      <w:r>
        <w:t>slave_user_rd_data</w:t>
      </w:r>
      <w:proofErr w:type="spellEnd"/>
      <w:r>
        <w:t xml:space="preserve">   = 0;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10*CYCLE);</w:t>
      </w:r>
    </w:p>
    <w:p w:rsidR="00725AC8" w:rsidRDefault="00725AC8" w:rsidP="00792F21">
      <w:pPr>
        <w:spacing w:line="240" w:lineRule="auto"/>
        <w:ind w:firstLine="420"/>
      </w:pPr>
      <w:r>
        <w:t xml:space="preserve">    //generate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spellStart"/>
      <w:r>
        <w:t>master_user_wr_en</w:t>
      </w:r>
      <w:proofErr w:type="spellEnd"/>
      <w:r>
        <w:t xml:space="preserve"> = 1;</w:t>
      </w:r>
      <w:r w:rsidR="00792F21">
        <w:t xml:space="preserve">  </w:t>
      </w:r>
      <w:r w:rsidR="00792F21">
        <w:rPr>
          <w:rFonts w:hint="eastAsia"/>
        </w:rPr>
        <w:t>//</w:t>
      </w:r>
      <w:r w:rsidR="00792F21">
        <w:rPr>
          <w:rFonts w:hint="eastAsia"/>
        </w:rPr>
        <w:t>主设备往</w:t>
      </w:r>
      <w:r w:rsidR="00792F21">
        <w:t>从设备地址</w:t>
      </w:r>
      <w:r w:rsidR="00792F21">
        <w:rPr>
          <w:rFonts w:hint="eastAsia"/>
        </w:rPr>
        <w:t>0x15</w:t>
      </w:r>
      <w:r w:rsidR="00792F21">
        <w:rPr>
          <w:rFonts w:hint="eastAsia"/>
        </w:rPr>
        <w:t>写入</w:t>
      </w:r>
      <w:r w:rsidR="00792F21">
        <w:t>数据</w:t>
      </w:r>
      <w:r w:rsidR="00792F21">
        <w:rPr>
          <w:rFonts w:hint="eastAsia"/>
        </w:rPr>
        <w:t>0</w:t>
      </w:r>
      <w:r w:rsidR="00792F21">
        <w:t>x55AA</w:t>
      </w:r>
    </w:p>
    <w:p w:rsidR="00725AC8" w:rsidRDefault="00725AC8" w:rsidP="00792F21">
      <w:pPr>
        <w:spacing w:line="240" w:lineRule="auto"/>
        <w:ind w:firstLine="420"/>
      </w:pPr>
      <w:r>
        <w:tab/>
      </w:r>
      <w:proofErr w:type="spellStart"/>
      <w:r>
        <w:t>master_user_wr_addr</w:t>
      </w:r>
      <w:proofErr w:type="spellEnd"/>
      <w:r>
        <w:t xml:space="preserve"> = 5'h15;</w:t>
      </w:r>
    </w:p>
    <w:p w:rsidR="00725AC8" w:rsidRDefault="00725AC8" w:rsidP="00792F21">
      <w:pPr>
        <w:spacing w:line="240" w:lineRule="auto"/>
        <w:ind w:firstLine="420"/>
      </w:pPr>
      <w:r>
        <w:lastRenderedPageBreak/>
        <w:tab/>
      </w:r>
      <w:proofErr w:type="spellStart"/>
      <w:r>
        <w:t>master_user_wr_data</w:t>
      </w:r>
      <w:proofErr w:type="spellEnd"/>
      <w:r>
        <w:t xml:space="preserve"> = 16'h55AA;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1*CYCLE);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spellStart"/>
      <w:r>
        <w:t>master_user_wr_en</w:t>
      </w:r>
      <w:proofErr w:type="spellEnd"/>
      <w:r>
        <w:t xml:space="preserve"> = 0;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20*CYCLE);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spellStart"/>
      <w:r>
        <w:t>master_user_rd_en</w:t>
      </w:r>
      <w:proofErr w:type="spellEnd"/>
      <w:r>
        <w:t xml:space="preserve"> = 1;</w:t>
      </w:r>
      <w:r w:rsidR="00792F21">
        <w:t xml:space="preserve">       </w:t>
      </w:r>
      <w:r w:rsidR="00792F21">
        <w:rPr>
          <w:rFonts w:hint="eastAsia"/>
        </w:rPr>
        <w:t>//</w:t>
      </w:r>
      <w:r w:rsidR="00792F21">
        <w:rPr>
          <w:rFonts w:hint="eastAsia"/>
        </w:rPr>
        <w:t>主设备往</w:t>
      </w:r>
      <w:r w:rsidR="00792F21">
        <w:t>从设备地址</w:t>
      </w:r>
      <w:r w:rsidR="00792F21">
        <w:rPr>
          <w:rFonts w:hint="eastAsia"/>
        </w:rPr>
        <w:t>0x1A</w:t>
      </w:r>
      <w:r w:rsidR="00792F21">
        <w:rPr>
          <w:rFonts w:hint="eastAsia"/>
        </w:rPr>
        <w:t>读出</w:t>
      </w:r>
      <w:r w:rsidR="00792F21">
        <w:t>数据</w:t>
      </w:r>
      <w:r w:rsidR="00792F21">
        <w:rPr>
          <w:rFonts w:hint="eastAsia"/>
        </w:rPr>
        <w:t>0</w:t>
      </w:r>
      <w:r w:rsidR="00792F21">
        <w:t>xAA55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spellStart"/>
      <w:r>
        <w:t>master_user_rd_addr</w:t>
      </w:r>
      <w:proofErr w:type="spellEnd"/>
      <w:r>
        <w:t xml:space="preserve"> = 5'h1A;</w:t>
      </w:r>
    </w:p>
    <w:p w:rsidR="00725AC8" w:rsidRDefault="00792F21" w:rsidP="00792F21">
      <w:pPr>
        <w:spacing w:line="240" w:lineRule="auto"/>
        <w:ind w:firstLine="420"/>
      </w:pPr>
      <w:r>
        <w:t xml:space="preserve">    </w:t>
      </w:r>
      <w:proofErr w:type="spellStart"/>
      <w:r>
        <w:t>slave_user_rd_data</w:t>
      </w:r>
      <w:proofErr w:type="spellEnd"/>
      <w:r>
        <w:t xml:space="preserve"> = 16'hAA</w:t>
      </w:r>
      <w:r w:rsidR="00725AC8">
        <w:t>55;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1*CYCLE);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spellStart"/>
      <w:r>
        <w:t>master_user_rd_en</w:t>
      </w:r>
      <w:proofErr w:type="spellEnd"/>
      <w:r>
        <w:t xml:space="preserve"> = 0;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  <w:proofErr w:type="gramStart"/>
      <w:r>
        <w:t>#(</w:t>
      </w:r>
      <w:proofErr w:type="gramEnd"/>
      <w:r>
        <w:t>20*CYCLE);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</w:p>
    <w:p w:rsidR="00725AC8" w:rsidRDefault="00725AC8" w:rsidP="00792F21">
      <w:pPr>
        <w:spacing w:line="240" w:lineRule="auto"/>
        <w:ind w:firstLine="420"/>
      </w:pPr>
      <w:r>
        <w:t xml:space="preserve">    $</w:t>
      </w:r>
      <w:proofErr w:type="gramStart"/>
      <w:r>
        <w:t>display(</w:t>
      </w:r>
      <w:proofErr w:type="gramEnd"/>
      <w:r>
        <w:t>"--------------</w:t>
      </w:r>
      <w:proofErr w:type="spellStart"/>
      <w:r>
        <w:t>test_finish</w:t>
      </w:r>
      <w:proofErr w:type="spellEnd"/>
      <w:r>
        <w:t>-------------");</w:t>
      </w:r>
    </w:p>
    <w:p w:rsidR="00725AC8" w:rsidRDefault="00725AC8" w:rsidP="00792F21">
      <w:pPr>
        <w:spacing w:line="240" w:lineRule="auto"/>
        <w:ind w:firstLine="420"/>
      </w:pPr>
      <w:r>
        <w:t xml:space="preserve">    $stop;</w:t>
      </w:r>
    </w:p>
    <w:p w:rsidR="00725AC8" w:rsidRDefault="00725AC8" w:rsidP="00792F21">
      <w:pPr>
        <w:spacing w:line="240" w:lineRule="auto"/>
        <w:ind w:firstLine="420"/>
      </w:pPr>
      <w:r>
        <w:t xml:space="preserve">    </w:t>
      </w:r>
    </w:p>
    <w:p w:rsidR="00792F21" w:rsidRDefault="00792F21" w:rsidP="00792F21">
      <w:pPr>
        <w:spacing w:line="240" w:lineRule="auto"/>
        <w:ind w:firstLine="420"/>
      </w:pPr>
      <w:r>
        <w:t>E</w:t>
      </w:r>
      <w:r w:rsidR="00725AC8">
        <w:t>nd</w:t>
      </w:r>
    </w:p>
    <w:p w:rsidR="00792F21" w:rsidRDefault="00792F21" w:rsidP="00792F21">
      <w:pPr>
        <w:spacing w:line="240" w:lineRule="auto"/>
        <w:ind w:firstLine="420"/>
      </w:pPr>
    </w:p>
    <w:p w:rsidR="00FE2079" w:rsidRDefault="00FE2079" w:rsidP="00792F21">
      <w:pPr>
        <w:spacing w:line="240" w:lineRule="auto"/>
        <w:ind w:firstLine="420"/>
      </w:pPr>
      <w:r>
        <w:rPr>
          <w:rFonts w:hint="eastAsia"/>
        </w:rPr>
        <w:t>仿真</w:t>
      </w:r>
      <w:r>
        <w:t>结果如下图：</w:t>
      </w:r>
    </w:p>
    <w:p w:rsidR="00512E25" w:rsidRDefault="00725AC8" w:rsidP="00725AC8">
      <w:pPr>
        <w:spacing w:line="240" w:lineRule="auto"/>
        <w:ind w:left="420" w:firstLine="420"/>
      </w:pPr>
      <w:r>
        <w:rPr>
          <w:noProof/>
        </w:rPr>
        <w:drawing>
          <wp:inline distT="0" distB="0" distL="0" distR="0" wp14:anchorId="732950A6" wp14:editId="5FC6C752">
            <wp:extent cx="5274310" cy="1919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0F" w:rsidRDefault="005D490F" w:rsidP="00725AC8">
      <w:pPr>
        <w:spacing w:line="240" w:lineRule="auto"/>
        <w:ind w:left="420" w:firstLine="420"/>
      </w:pPr>
    </w:p>
    <w:p w:rsidR="005D490F" w:rsidRDefault="005D490F" w:rsidP="005D490F">
      <w:pPr>
        <w:pStyle w:val="1"/>
      </w:pPr>
      <w:bookmarkStart w:id="10" w:name="_Toc99610473"/>
      <w:r>
        <w:rPr>
          <w:rFonts w:hint="eastAsia"/>
        </w:rPr>
        <w:t>STM32</w:t>
      </w:r>
      <w:r>
        <w:t xml:space="preserve">  FSMC</w:t>
      </w:r>
      <w:r>
        <w:rPr>
          <w:rFonts w:hint="eastAsia"/>
        </w:rPr>
        <w:t>与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t>通信历程</w:t>
      </w:r>
      <w:r w:rsidR="003F41B6">
        <w:rPr>
          <w:rFonts w:hint="eastAsia"/>
        </w:rPr>
        <w:t>（特例）</w:t>
      </w:r>
      <w:bookmarkEnd w:id="10"/>
    </w:p>
    <w:p w:rsidR="005D490F" w:rsidRPr="005D490F" w:rsidRDefault="005D490F" w:rsidP="005D490F">
      <w:pPr>
        <w:ind w:left="420"/>
        <w:rPr>
          <w:rFonts w:hint="eastAsia"/>
        </w:rPr>
      </w:pPr>
      <w:r>
        <w:rPr>
          <w:rFonts w:hint="eastAsia"/>
        </w:rPr>
        <w:t xml:space="preserve">STM32 </w:t>
      </w:r>
      <w:r>
        <w:t>FSMC</w:t>
      </w:r>
      <w:r>
        <w:rPr>
          <w:rFonts w:hint="eastAsia"/>
        </w:rPr>
        <w:t>通信</w:t>
      </w:r>
      <w:r>
        <w:rPr>
          <w:rFonts w:hint="eastAsia"/>
        </w:rPr>
        <w:t>C</w:t>
      </w:r>
      <w:r>
        <w:rPr>
          <w:rFonts w:hint="eastAsia"/>
        </w:rPr>
        <w:t>语言例程</w:t>
      </w:r>
      <w:r>
        <w:t>，路径如下：</w:t>
      </w:r>
      <w:r>
        <w:rPr>
          <w:rFonts w:hint="eastAsia"/>
        </w:rPr>
        <w:t xml:space="preserve"> </w:t>
      </w:r>
      <w:r w:rsidRPr="005D490F">
        <w:rPr>
          <w:b/>
          <w:i/>
          <w:color w:val="FF0000"/>
        </w:rPr>
        <w:t>ASYNC_EMIF_SLAVE_1.0\STM32 FSMC C</w:t>
      </w:r>
      <w:r>
        <w:rPr>
          <w:b/>
          <w:i/>
          <w:color w:val="FF0000"/>
        </w:rPr>
        <w:t xml:space="preserve"> </w:t>
      </w:r>
      <w:r>
        <w:rPr>
          <w:rFonts w:hint="eastAsia"/>
        </w:rPr>
        <w:t>使用该</w:t>
      </w:r>
      <w:r>
        <w:t>例程</w:t>
      </w:r>
      <w:r>
        <w:rPr>
          <w:rFonts w:hint="eastAsia"/>
        </w:rPr>
        <w:t>可快速</w:t>
      </w:r>
      <w:r>
        <w:t>完成</w:t>
      </w:r>
      <w:r>
        <w:rPr>
          <w:rFonts w:hint="eastAsia"/>
        </w:rPr>
        <w:t>STM32 FSMC</w:t>
      </w:r>
      <w:r>
        <w:rPr>
          <w:rFonts w:hint="eastAsia"/>
        </w:rPr>
        <w:t>与</w:t>
      </w:r>
      <w:r>
        <w:rPr>
          <w:rFonts w:hint="eastAsia"/>
        </w:rPr>
        <w:t>FPGA</w:t>
      </w:r>
      <w:r>
        <w:rPr>
          <w:rFonts w:hint="eastAsia"/>
        </w:rPr>
        <w:t>的通信</w:t>
      </w:r>
      <w:r>
        <w:t>。</w:t>
      </w:r>
    </w:p>
    <w:sectPr w:rsidR="005D490F" w:rsidRPr="005D490F" w:rsidSect="00C203F4">
      <w:headerReference w:type="default" r:id="rId14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D26" w:rsidRDefault="00A90D26" w:rsidP="009F27F2">
      <w:pPr>
        <w:ind w:firstLine="420"/>
      </w:pPr>
      <w:r>
        <w:separator/>
      </w:r>
    </w:p>
  </w:endnote>
  <w:endnote w:type="continuationSeparator" w:id="0">
    <w:p w:rsidR="00A90D26" w:rsidRDefault="00A90D26" w:rsidP="009F27F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SC70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+4">
    <w:altName w:val="Times New Roman"/>
    <w:panose1 w:val="00000000000000000000"/>
    <w:charset w:val="00"/>
    <w:family w:val="roman"/>
    <w:notTrueType/>
    <w:pitch w:val="default"/>
  </w:font>
  <w:font w:name="SimSun+5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D26" w:rsidRDefault="00A90D26" w:rsidP="009F27F2">
      <w:pPr>
        <w:ind w:firstLine="420"/>
      </w:pPr>
      <w:r>
        <w:separator/>
      </w:r>
    </w:p>
  </w:footnote>
  <w:footnote w:type="continuationSeparator" w:id="0">
    <w:p w:rsidR="00A90D26" w:rsidRDefault="00A90D26" w:rsidP="009F27F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079" w:rsidRPr="00C203F4" w:rsidRDefault="00FE2079" w:rsidP="00C203F4">
    <w:pPr>
      <w:spacing w:line="240" w:lineRule="auto"/>
      <w:jc w:val="left"/>
      <w:rPr>
        <w:rFonts w:ascii="隶书" w:eastAsia="隶书"/>
        <w:color w:val="0070C0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C6079"/>
    <w:multiLevelType w:val="hybridMultilevel"/>
    <w:tmpl w:val="82C4023C"/>
    <w:lvl w:ilvl="0" w:tplc="4FB68D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E963CF"/>
    <w:multiLevelType w:val="hybridMultilevel"/>
    <w:tmpl w:val="A2C03FDA"/>
    <w:lvl w:ilvl="0" w:tplc="7C4859B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DB4E05"/>
    <w:multiLevelType w:val="hybridMultilevel"/>
    <w:tmpl w:val="49BAD9D8"/>
    <w:lvl w:ilvl="0" w:tplc="E61C85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7E0A37"/>
    <w:multiLevelType w:val="multilevel"/>
    <w:tmpl w:val="3994340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A207885"/>
    <w:multiLevelType w:val="multilevel"/>
    <w:tmpl w:val="20585448"/>
    <w:lvl w:ilvl="0">
      <w:start w:val="1"/>
      <w:numFmt w:val="decimal"/>
      <w:suff w:val="space"/>
      <w:lvlText w:val="%1"/>
      <w:lvlJc w:val="left"/>
      <w:pPr>
        <w:ind w:left="845" w:hanging="425"/>
      </w:pPr>
      <w:rPr>
        <w:rFonts w:cs="Times New Roman" w:hint="eastAsia"/>
      </w:rPr>
    </w:lvl>
    <w:lvl w:ilvl="1">
      <w:start w:val="1"/>
      <w:numFmt w:val="decimal"/>
      <w:lvlText w:val="3.%2"/>
      <w:lvlJc w:val="left"/>
      <w:pPr>
        <w:ind w:left="1412" w:hanging="992"/>
      </w:pPr>
      <w:rPr>
        <w:rFonts w:hint="eastAsia"/>
        <w:b/>
        <w:bCs/>
        <w:i w:val="0"/>
        <w:iCs w:val="0"/>
        <w:sz w:val="36"/>
        <w:szCs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宋体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2404"/>
        </w:tabs>
        <w:ind w:left="240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97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680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47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2"/>
        </w:tabs>
        <w:ind w:left="5522" w:hanging="1700"/>
      </w:pPr>
      <w:rPr>
        <w:rFonts w:cs="Times New Roman" w:hint="eastAsia"/>
      </w:rPr>
    </w:lvl>
  </w:abstractNum>
  <w:abstractNum w:abstractNumId="5" w15:restartNumberingAfterBreak="0">
    <w:nsid w:val="1AF67773"/>
    <w:multiLevelType w:val="hybridMultilevel"/>
    <w:tmpl w:val="945620C6"/>
    <w:lvl w:ilvl="0" w:tplc="E72E90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62D02"/>
    <w:multiLevelType w:val="hybridMultilevel"/>
    <w:tmpl w:val="E8721480"/>
    <w:lvl w:ilvl="0" w:tplc="8B62C06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2CB0C37"/>
    <w:multiLevelType w:val="hybridMultilevel"/>
    <w:tmpl w:val="FC585FDE"/>
    <w:lvl w:ilvl="0" w:tplc="DA6E47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8101FD"/>
    <w:multiLevelType w:val="hybridMultilevel"/>
    <w:tmpl w:val="12C2DE72"/>
    <w:lvl w:ilvl="0" w:tplc="8C340E3A">
      <w:start w:val="1"/>
      <w:numFmt w:val="japaneseCounting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8B75C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FBB4940"/>
    <w:multiLevelType w:val="hybridMultilevel"/>
    <w:tmpl w:val="9B28CBB4"/>
    <w:lvl w:ilvl="0" w:tplc="91BA2D5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03F23F8"/>
    <w:multiLevelType w:val="hybridMultilevel"/>
    <w:tmpl w:val="E288FE30"/>
    <w:lvl w:ilvl="0" w:tplc="8FD45B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C05293"/>
    <w:multiLevelType w:val="multilevel"/>
    <w:tmpl w:val="46A0C8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C2E5EF8"/>
    <w:multiLevelType w:val="hybridMultilevel"/>
    <w:tmpl w:val="7ED4E986"/>
    <w:lvl w:ilvl="0" w:tplc="1FD49160">
      <w:start w:val="1"/>
      <w:numFmt w:val="decimal"/>
      <w:lvlText w:val="（%1）"/>
      <w:lvlJc w:val="left"/>
      <w:pPr>
        <w:ind w:left="720" w:hanging="720"/>
      </w:pPr>
      <w:rPr>
        <w:rFonts w:ascii="Helvetica" w:eastAsiaTheme="minorEastAsia" w:hAnsi="Helvetica" w:cstheme="minorBidi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24400E"/>
    <w:multiLevelType w:val="hybridMultilevel"/>
    <w:tmpl w:val="668C9DA8"/>
    <w:lvl w:ilvl="0" w:tplc="A204DE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867818"/>
    <w:multiLevelType w:val="hybridMultilevel"/>
    <w:tmpl w:val="2B6ACC70"/>
    <w:lvl w:ilvl="0" w:tplc="D416E9E8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AC75CC"/>
    <w:multiLevelType w:val="hybridMultilevel"/>
    <w:tmpl w:val="30104BF6"/>
    <w:lvl w:ilvl="0" w:tplc="7DCA1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214D1D"/>
    <w:multiLevelType w:val="multilevel"/>
    <w:tmpl w:val="1AC0BB3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54FD3B1D"/>
    <w:multiLevelType w:val="multilevel"/>
    <w:tmpl w:val="0C0A2BCC"/>
    <w:lvl w:ilvl="0">
      <w:start w:val="5"/>
      <w:numFmt w:val="decimal"/>
      <w:lvlText w:val="%1"/>
      <w:lvlJc w:val="left"/>
      <w:pPr>
        <w:ind w:left="495" w:hanging="49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color w:val="000000" w:themeColor="text1"/>
      </w:rPr>
    </w:lvl>
  </w:abstractNum>
  <w:abstractNum w:abstractNumId="19" w15:restartNumberingAfterBreak="0">
    <w:nsid w:val="5AD606C0"/>
    <w:multiLevelType w:val="multilevel"/>
    <w:tmpl w:val="4BF0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443E3"/>
    <w:multiLevelType w:val="hybridMultilevel"/>
    <w:tmpl w:val="BC0CBBFE"/>
    <w:lvl w:ilvl="0" w:tplc="B51A3F1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66FC2BEC"/>
    <w:multiLevelType w:val="hybridMultilevel"/>
    <w:tmpl w:val="BE30AE2C"/>
    <w:lvl w:ilvl="0" w:tplc="D6864F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757298"/>
    <w:multiLevelType w:val="hybridMultilevel"/>
    <w:tmpl w:val="317010B4"/>
    <w:lvl w:ilvl="0" w:tplc="C2781D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431823"/>
    <w:multiLevelType w:val="hybridMultilevel"/>
    <w:tmpl w:val="465ED98A"/>
    <w:lvl w:ilvl="0" w:tplc="E37C979E">
      <w:start w:val="1"/>
      <w:numFmt w:val="decimal"/>
      <w:pStyle w:val="a"/>
      <w:lvlText w:val="%1."/>
      <w:lvlJc w:val="left"/>
      <w:pPr>
        <w:ind w:left="420" w:hanging="420"/>
      </w:pPr>
    </w:lvl>
    <w:lvl w:ilvl="1" w:tplc="F5CC3AC8">
      <w:start w:val="1"/>
      <w:numFmt w:val="lowerLetter"/>
      <w:lvlText w:val="%2)"/>
      <w:lvlJc w:val="left"/>
      <w:pPr>
        <w:ind w:left="840" w:hanging="420"/>
      </w:pPr>
    </w:lvl>
    <w:lvl w:ilvl="2" w:tplc="644AD27A" w:tentative="1">
      <w:start w:val="1"/>
      <w:numFmt w:val="lowerRoman"/>
      <w:lvlText w:val="%3."/>
      <w:lvlJc w:val="right"/>
      <w:pPr>
        <w:ind w:left="1260" w:hanging="420"/>
      </w:pPr>
    </w:lvl>
    <w:lvl w:ilvl="3" w:tplc="2264B55C" w:tentative="1">
      <w:start w:val="1"/>
      <w:numFmt w:val="decimal"/>
      <w:lvlText w:val="%4."/>
      <w:lvlJc w:val="left"/>
      <w:pPr>
        <w:ind w:left="1680" w:hanging="420"/>
      </w:pPr>
    </w:lvl>
    <w:lvl w:ilvl="4" w:tplc="2A64A3BE" w:tentative="1">
      <w:start w:val="1"/>
      <w:numFmt w:val="lowerLetter"/>
      <w:lvlText w:val="%5)"/>
      <w:lvlJc w:val="left"/>
      <w:pPr>
        <w:ind w:left="2100" w:hanging="420"/>
      </w:pPr>
    </w:lvl>
    <w:lvl w:ilvl="5" w:tplc="5FCA417A" w:tentative="1">
      <w:start w:val="1"/>
      <w:numFmt w:val="lowerRoman"/>
      <w:lvlText w:val="%6."/>
      <w:lvlJc w:val="right"/>
      <w:pPr>
        <w:ind w:left="2520" w:hanging="420"/>
      </w:pPr>
    </w:lvl>
    <w:lvl w:ilvl="6" w:tplc="62D292F0" w:tentative="1">
      <w:start w:val="1"/>
      <w:numFmt w:val="decimal"/>
      <w:lvlText w:val="%7."/>
      <w:lvlJc w:val="left"/>
      <w:pPr>
        <w:ind w:left="2940" w:hanging="420"/>
      </w:pPr>
    </w:lvl>
    <w:lvl w:ilvl="7" w:tplc="AF50402E" w:tentative="1">
      <w:start w:val="1"/>
      <w:numFmt w:val="lowerLetter"/>
      <w:lvlText w:val="%8)"/>
      <w:lvlJc w:val="left"/>
      <w:pPr>
        <w:ind w:left="3360" w:hanging="420"/>
      </w:pPr>
    </w:lvl>
    <w:lvl w:ilvl="8" w:tplc="8CD4120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5E52BD"/>
    <w:multiLevelType w:val="hybridMultilevel"/>
    <w:tmpl w:val="F86E1CD0"/>
    <w:lvl w:ilvl="0" w:tplc="4B22AE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3"/>
  </w:num>
  <w:num w:numId="3">
    <w:abstractNumId w:val="4"/>
  </w:num>
  <w:num w:numId="4">
    <w:abstractNumId w:val="17"/>
  </w:num>
  <w:num w:numId="5">
    <w:abstractNumId w:val="12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0"/>
  </w:num>
  <w:num w:numId="9">
    <w:abstractNumId w:val="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1"/>
  </w:num>
  <w:num w:numId="13">
    <w:abstractNumId w:val="10"/>
  </w:num>
  <w:num w:numId="14">
    <w:abstractNumId w:val="9"/>
  </w:num>
  <w:num w:numId="15">
    <w:abstractNumId w:val="5"/>
  </w:num>
  <w:num w:numId="16">
    <w:abstractNumId w:val="13"/>
  </w:num>
  <w:num w:numId="17">
    <w:abstractNumId w:val="0"/>
  </w:num>
  <w:num w:numId="18">
    <w:abstractNumId w:val="16"/>
  </w:num>
  <w:num w:numId="19">
    <w:abstractNumId w:val="6"/>
  </w:num>
  <w:num w:numId="20">
    <w:abstractNumId w:val="22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18"/>
  </w:num>
  <w:num w:numId="24">
    <w:abstractNumId w:val="15"/>
  </w:num>
  <w:num w:numId="25">
    <w:abstractNumId w:val="19"/>
  </w:num>
  <w:num w:numId="26">
    <w:abstractNumId w:val="24"/>
  </w:num>
  <w:num w:numId="27">
    <w:abstractNumId w:val="1"/>
  </w:num>
  <w:num w:numId="28">
    <w:abstractNumId w:val="21"/>
  </w:num>
  <w:num w:numId="29">
    <w:abstractNumId w:val="2"/>
  </w:num>
  <w:num w:numId="30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7B6F"/>
    <w:rsid w:val="00003CE4"/>
    <w:rsid w:val="0001542B"/>
    <w:rsid w:val="00015EDC"/>
    <w:rsid w:val="00016630"/>
    <w:rsid w:val="000231CD"/>
    <w:rsid w:val="00023C2B"/>
    <w:rsid w:val="000240F7"/>
    <w:rsid w:val="0002680D"/>
    <w:rsid w:val="00027C61"/>
    <w:rsid w:val="000302CA"/>
    <w:rsid w:val="00034267"/>
    <w:rsid w:val="000353B3"/>
    <w:rsid w:val="00035BD2"/>
    <w:rsid w:val="0003630D"/>
    <w:rsid w:val="0004075A"/>
    <w:rsid w:val="00042D3B"/>
    <w:rsid w:val="00043316"/>
    <w:rsid w:val="00043B31"/>
    <w:rsid w:val="00046714"/>
    <w:rsid w:val="0004736A"/>
    <w:rsid w:val="00051211"/>
    <w:rsid w:val="000558F9"/>
    <w:rsid w:val="00056C78"/>
    <w:rsid w:val="0005717A"/>
    <w:rsid w:val="00062DBC"/>
    <w:rsid w:val="00071AB4"/>
    <w:rsid w:val="00073005"/>
    <w:rsid w:val="00075AB4"/>
    <w:rsid w:val="00075C14"/>
    <w:rsid w:val="0007793A"/>
    <w:rsid w:val="00077FF2"/>
    <w:rsid w:val="0008475E"/>
    <w:rsid w:val="00086B8B"/>
    <w:rsid w:val="0009542A"/>
    <w:rsid w:val="000A1ABC"/>
    <w:rsid w:val="000A5124"/>
    <w:rsid w:val="000A5A8F"/>
    <w:rsid w:val="000A5C34"/>
    <w:rsid w:val="000B0219"/>
    <w:rsid w:val="000B0978"/>
    <w:rsid w:val="000B1590"/>
    <w:rsid w:val="000B26C7"/>
    <w:rsid w:val="000B2A43"/>
    <w:rsid w:val="000B78F4"/>
    <w:rsid w:val="000C1841"/>
    <w:rsid w:val="000C678E"/>
    <w:rsid w:val="000D72CC"/>
    <w:rsid w:val="000D7A6F"/>
    <w:rsid w:val="000E0F3F"/>
    <w:rsid w:val="000F0C0B"/>
    <w:rsid w:val="000F1E2E"/>
    <w:rsid w:val="000F29EB"/>
    <w:rsid w:val="000F2FFA"/>
    <w:rsid w:val="000F30F0"/>
    <w:rsid w:val="000F3C07"/>
    <w:rsid w:val="0010039A"/>
    <w:rsid w:val="00101C08"/>
    <w:rsid w:val="00106EC3"/>
    <w:rsid w:val="00112D58"/>
    <w:rsid w:val="00120321"/>
    <w:rsid w:val="00120551"/>
    <w:rsid w:val="00120D98"/>
    <w:rsid w:val="001216F4"/>
    <w:rsid w:val="00122666"/>
    <w:rsid w:val="00125695"/>
    <w:rsid w:val="00131893"/>
    <w:rsid w:val="001360EB"/>
    <w:rsid w:val="00142954"/>
    <w:rsid w:val="001441AF"/>
    <w:rsid w:val="00146AAB"/>
    <w:rsid w:val="001512BF"/>
    <w:rsid w:val="001549BC"/>
    <w:rsid w:val="00160B32"/>
    <w:rsid w:val="00161227"/>
    <w:rsid w:val="00162377"/>
    <w:rsid w:val="001625BE"/>
    <w:rsid w:val="00164163"/>
    <w:rsid w:val="00171C44"/>
    <w:rsid w:val="001811E0"/>
    <w:rsid w:val="00182670"/>
    <w:rsid w:val="00183B60"/>
    <w:rsid w:val="001900E6"/>
    <w:rsid w:val="00190B16"/>
    <w:rsid w:val="0019715B"/>
    <w:rsid w:val="001978BE"/>
    <w:rsid w:val="001A0C70"/>
    <w:rsid w:val="001A2036"/>
    <w:rsid w:val="001A3DDB"/>
    <w:rsid w:val="001A5923"/>
    <w:rsid w:val="001A5E0D"/>
    <w:rsid w:val="001A7F5D"/>
    <w:rsid w:val="001B0B65"/>
    <w:rsid w:val="001B548D"/>
    <w:rsid w:val="001B7065"/>
    <w:rsid w:val="001C1FDA"/>
    <w:rsid w:val="001C2DE8"/>
    <w:rsid w:val="001C5825"/>
    <w:rsid w:val="001D288B"/>
    <w:rsid w:val="001D4AB1"/>
    <w:rsid w:val="001D539C"/>
    <w:rsid w:val="001D6666"/>
    <w:rsid w:val="001D6979"/>
    <w:rsid w:val="001E353E"/>
    <w:rsid w:val="001E7E62"/>
    <w:rsid w:val="001F08B3"/>
    <w:rsid w:val="001F116D"/>
    <w:rsid w:val="00202B83"/>
    <w:rsid w:val="00206BC2"/>
    <w:rsid w:val="00212393"/>
    <w:rsid w:val="00212A24"/>
    <w:rsid w:val="00213B1D"/>
    <w:rsid w:val="002141AD"/>
    <w:rsid w:val="0021562B"/>
    <w:rsid w:val="00215F78"/>
    <w:rsid w:val="00223F82"/>
    <w:rsid w:val="00231D02"/>
    <w:rsid w:val="0024185D"/>
    <w:rsid w:val="0024463A"/>
    <w:rsid w:val="002479D8"/>
    <w:rsid w:val="00250FFA"/>
    <w:rsid w:val="0025567D"/>
    <w:rsid w:val="002568AF"/>
    <w:rsid w:val="0026564A"/>
    <w:rsid w:val="00267F49"/>
    <w:rsid w:val="00273978"/>
    <w:rsid w:val="002744C4"/>
    <w:rsid w:val="00274A6C"/>
    <w:rsid w:val="00276265"/>
    <w:rsid w:val="002766F5"/>
    <w:rsid w:val="00281EDB"/>
    <w:rsid w:val="00285627"/>
    <w:rsid w:val="00285DED"/>
    <w:rsid w:val="00287671"/>
    <w:rsid w:val="00297616"/>
    <w:rsid w:val="002A4657"/>
    <w:rsid w:val="002A6338"/>
    <w:rsid w:val="002B16BE"/>
    <w:rsid w:val="002B3471"/>
    <w:rsid w:val="002C0170"/>
    <w:rsid w:val="002C14B1"/>
    <w:rsid w:val="002C302A"/>
    <w:rsid w:val="002C4038"/>
    <w:rsid w:val="002C482F"/>
    <w:rsid w:val="002C5DF6"/>
    <w:rsid w:val="002D064F"/>
    <w:rsid w:val="002D1316"/>
    <w:rsid w:val="002D750A"/>
    <w:rsid w:val="002E023F"/>
    <w:rsid w:val="002E0B77"/>
    <w:rsid w:val="002E2E5B"/>
    <w:rsid w:val="002E58CA"/>
    <w:rsid w:val="002F09F1"/>
    <w:rsid w:val="002F3471"/>
    <w:rsid w:val="002F6F1B"/>
    <w:rsid w:val="00301110"/>
    <w:rsid w:val="00302068"/>
    <w:rsid w:val="00306F4C"/>
    <w:rsid w:val="00307504"/>
    <w:rsid w:val="00311D45"/>
    <w:rsid w:val="00312977"/>
    <w:rsid w:val="0031412B"/>
    <w:rsid w:val="003215AE"/>
    <w:rsid w:val="00330D32"/>
    <w:rsid w:val="0033261E"/>
    <w:rsid w:val="00333868"/>
    <w:rsid w:val="00345775"/>
    <w:rsid w:val="00346AC1"/>
    <w:rsid w:val="00347490"/>
    <w:rsid w:val="00351116"/>
    <w:rsid w:val="0035553B"/>
    <w:rsid w:val="00356616"/>
    <w:rsid w:val="003566A3"/>
    <w:rsid w:val="0036029A"/>
    <w:rsid w:val="00360F9E"/>
    <w:rsid w:val="00361DD8"/>
    <w:rsid w:val="00365390"/>
    <w:rsid w:val="00366901"/>
    <w:rsid w:val="00367989"/>
    <w:rsid w:val="00373CFD"/>
    <w:rsid w:val="00375E99"/>
    <w:rsid w:val="00384539"/>
    <w:rsid w:val="00387822"/>
    <w:rsid w:val="00392AF4"/>
    <w:rsid w:val="00397412"/>
    <w:rsid w:val="003A5596"/>
    <w:rsid w:val="003A5AAF"/>
    <w:rsid w:val="003B3240"/>
    <w:rsid w:val="003B3650"/>
    <w:rsid w:val="003B4304"/>
    <w:rsid w:val="003B4CB9"/>
    <w:rsid w:val="003B5682"/>
    <w:rsid w:val="003B5DB4"/>
    <w:rsid w:val="003C2932"/>
    <w:rsid w:val="003C427E"/>
    <w:rsid w:val="003C5B14"/>
    <w:rsid w:val="003C6554"/>
    <w:rsid w:val="003D29FD"/>
    <w:rsid w:val="003D2B99"/>
    <w:rsid w:val="003D497E"/>
    <w:rsid w:val="003D7280"/>
    <w:rsid w:val="003D7F8C"/>
    <w:rsid w:val="003E14B2"/>
    <w:rsid w:val="003E45BB"/>
    <w:rsid w:val="003E48F9"/>
    <w:rsid w:val="003E65D9"/>
    <w:rsid w:val="003E7DF1"/>
    <w:rsid w:val="003F324D"/>
    <w:rsid w:val="003F41B6"/>
    <w:rsid w:val="003F4AD7"/>
    <w:rsid w:val="003F5F87"/>
    <w:rsid w:val="003F7701"/>
    <w:rsid w:val="00403CC1"/>
    <w:rsid w:val="00407686"/>
    <w:rsid w:val="00410C91"/>
    <w:rsid w:val="00411C8D"/>
    <w:rsid w:val="0041298A"/>
    <w:rsid w:val="00413B4F"/>
    <w:rsid w:val="004158F8"/>
    <w:rsid w:val="0041697F"/>
    <w:rsid w:val="004216C6"/>
    <w:rsid w:val="00422BFF"/>
    <w:rsid w:val="004251DD"/>
    <w:rsid w:val="0042616D"/>
    <w:rsid w:val="004324B1"/>
    <w:rsid w:val="004427C3"/>
    <w:rsid w:val="004464B4"/>
    <w:rsid w:val="00446BD6"/>
    <w:rsid w:val="00451157"/>
    <w:rsid w:val="00451446"/>
    <w:rsid w:val="0045217A"/>
    <w:rsid w:val="0045282F"/>
    <w:rsid w:val="004547CE"/>
    <w:rsid w:val="00461B84"/>
    <w:rsid w:val="0046681B"/>
    <w:rsid w:val="00467D14"/>
    <w:rsid w:val="004705E9"/>
    <w:rsid w:val="00471B1A"/>
    <w:rsid w:val="00475671"/>
    <w:rsid w:val="00483B53"/>
    <w:rsid w:val="004854AA"/>
    <w:rsid w:val="004907E6"/>
    <w:rsid w:val="00490FE8"/>
    <w:rsid w:val="004926D3"/>
    <w:rsid w:val="00492842"/>
    <w:rsid w:val="0049564F"/>
    <w:rsid w:val="004A2D89"/>
    <w:rsid w:val="004A4C31"/>
    <w:rsid w:val="004A585F"/>
    <w:rsid w:val="004B0F60"/>
    <w:rsid w:val="004B1C01"/>
    <w:rsid w:val="004C1DE9"/>
    <w:rsid w:val="004C20D7"/>
    <w:rsid w:val="004C23E7"/>
    <w:rsid w:val="004C3CBE"/>
    <w:rsid w:val="004D05E2"/>
    <w:rsid w:val="004D3FE4"/>
    <w:rsid w:val="004D439E"/>
    <w:rsid w:val="004E2A98"/>
    <w:rsid w:val="004E3189"/>
    <w:rsid w:val="004E5980"/>
    <w:rsid w:val="004E6BE6"/>
    <w:rsid w:val="004F197E"/>
    <w:rsid w:val="004F4847"/>
    <w:rsid w:val="004F4C2A"/>
    <w:rsid w:val="004F7EC4"/>
    <w:rsid w:val="00500D45"/>
    <w:rsid w:val="00501DA1"/>
    <w:rsid w:val="00502C18"/>
    <w:rsid w:val="00504596"/>
    <w:rsid w:val="00510234"/>
    <w:rsid w:val="00512437"/>
    <w:rsid w:val="00512C6E"/>
    <w:rsid w:val="00512E25"/>
    <w:rsid w:val="00513105"/>
    <w:rsid w:val="0051380F"/>
    <w:rsid w:val="00514C30"/>
    <w:rsid w:val="0051774C"/>
    <w:rsid w:val="005230CA"/>
    <w:rsid w:val="00524594"/>
    <w:rsid w:val="00536A13"/>
    <w:rsid w:val="00536B13"/>
    <w:rsid w:val="0054096A"/>
    <w:rsid w:val="00556C84"/>
    <w:rsid w:val="00557836"/>
    <w:rsid w:val="0056234B"/>
    <w:rsid w:val="00562434"/>
    <w:rsid w:val="0056569C"/>
    <w:rsid w:val="00567A89"/>
    <w:rsid w:val="00571B5B"/>
    <w:rsid w:val="00571C2C"/>
    <w:rsid w:val="00577D1F"/>
    <w:rsid w:val="005803F9"/>
    <w:rsid w:val="005813E8"/>
    <w:rsid w:val="00585AB0"/>
    <w:rsid w:val="00590064"/>
    <w:rsid w:val="00590A4D"/>
    <w:rsid w:val="00590E3A"/>
    <w:rsid w:val="00591A87"/>
    <w:rsid w:val="00591FBD"/>
    <w:rsid w:val="00592640"/>
    <w:rsid w:val="0059346A"/>
    <w:rsid w:val="00594D84"/>
    <w:rsid w:val="005B1FD3"/>
    <w:rsid w:val="005B4FDE"/>
    <w:rsid w:val="005C1FEE"/>
    <w:rsid w:val="005C3552"/>
    <w:rsid w:val="005C4119"/>
    <w:rsid w:val="005C748E"/>
    <w:rsid w:val="005D120F"/>
    <w:rsid w:val="005D490F"/>
    <w:rsid w:val="005D4A2A"/>
    <w:rsid w:val="005D5495"/>
    <w:rsid w:val="005D77BF"/>
    <w:rsid w:val="005E4AA8"/>
    <w:rsid w:val="005E58C6"/>
    <w:rsid w:val="005E68B9"/>
    <w:rsid w:val="005F0660"/>
    <w:rsid w:val="005F2DB7"/>
    <w:rsid w:val="005F4BE2"/>
    <w:rsid w:val="005F5E9F"/>
    <w:rsid w:val="00601C2A"/>
    <w:rsid w:val="00606E62"/>
    <w:rsid w:val="00610E1B"/>
    <w:rsid w:val="00611271"/>
    <w:rsid w:val="006207A1"/>
    <w:rsid w:val="00620801"/>
    <w:rsid w:val="00620D87"/>
    <w:rsid w:val="00632DDB"/>
    <w:rsid w:val="00633031"/>
    <w:rsid w:val="006362A7"/>
    <w:rsid w:val="00637139"/>
    <w:rsid w:val="006407A0"/>
    <w:rsid w:val="00642954"/>
    <w:rsid w:val="00643161"/>
    <w:rsid w:val="00643E89"/>
    <w:rsid w:val="00650794"/>
    <w:rsid w:val="00653CC2"/>
    <w:rsid w:val="00655ADA"/>
    <w:rsid w:val="006621E8"/>
    <w:rsid w:val="00663B71"/>
    <w:rsid w:val="00670687"/>
    <w:rsid w:val="00674155"/>
    <w:rsid w:val="006758D7"/>
    <w:rsid w:val="0068097D"/>
    <w:rsid w:val="00682D59"/>
    <w:rsid w:val="00690F29"/>
    <w:rsid w:val="00696CF7"/>
    <w:rsid w:val="006A1377"/>
    <w:rsid w:val="006A3B74"/>
    <w:rsid w:val="006A4E03"/>
    <w:rsid w:val="006A5B36"/>
    <w:rsid w:val="006B0B32"/>
    <w:rsid w:val="006B44DC"/>
    <w:rsid w:val="006B7A4B"/>
    <w:rsid w:val="006B7E0D"/>
    <w:rsid w:val="006C2911"/>
    <w:rsid w:val="006C4C4B"/>
    <w:rsid w:val="006C5560"/>
    <w:rsid w:val="006D0903"/>
    <w:rsid w:val="006D18ED"/>
    <w:rsid w:val="006D3832"/>
    <w:rsid w:val="006E5F9A"/>
    <w:rsid w:val="006F2460"/>
    <w:rsid w:val="006F4C3E"/>
    <w:rsid w:val="006F5BC1"/>
    <w:rsid w:val="006F7B86"/>
    <w:rsid w:val="00702B7F"/>
    <w:rsid w:val="0070621F"/>
    <w:rsid w:val="0070712F"/>
    <w:rsid w:val="00707E75"/>
    <w:rsid w:val="00714705"/>
    <w:rsid w:val="007175CD"/>
    <w:rsid w:val="00722500"/>
    <w:rsid w:val="00725AC8"/>
    <w:rsid w:val="00730402"/>
    <w:rsid w:val="007405C0"/>
    <w:rsid w:val="007407B0"/>
    <w:rsid w:val="00740BA4"/>
    <w:rsid w:val="007522F8"/>
    <w:rsid w:val="00752EAB"/>
    <w:rsid w:val="0075346E"/>
    <w:rsid w:val="007553BA"/>
    <w:rsid w:val="00756BB3"/>
    <w:rsid w:val="00756BFB"/>
    <w:rsid w:val="0076211B"/>
    <w:rsid w:val="00762305"/>
    <w:rsid w:val="0076347D"/>
    <w:rsid w:val="007644DB"/>
    <w:rsid w:val="00764B81"/>
    <w:rsid w:val="0076611B"/>
    <w:rsid w:val="007664A5"/>
    <w:rsid w:val="00766879"/>
    <w:rsid w:val="0076739D"/>
    <w:rsid w:val="00774565"/>
    <w:rsid w:val="00774614"/>
    <w:rsid w:val="0078015C"/>
    <w:rsid w:val="00782E14"/>
    <w:rsid w:val="00784CF7"/>
    <w:rsid w:val="00785756"/>
    <w:rsid w:val="00786E33"/>
    <w:rsid w:val="00792A61"/>
    <w:rsid w:val="00792F21"/>
    <w:rsid w:val="00795751"/>
    <w:rsid w:val="00797C16"/>
    <w:rsid w:val="007A018C"/>
    <w:rsid w:val="007A17C6"/>
    <w:rsid w:val="007A2B01"/>
    <w:rsid w:val="007A4621"/>
    <w:rsid w:val="007A54B8"/>
    <w:rsid w:val="007A7033"/>
    <w:rsid w:val="007A7513"/>
    <w:rsid w:val="007A787F"/>
    <w:rsid w:val="007A7D60"/>
    <w:rsid w:val="007B2B91"/>
    <w:rsid w:val="007B4CB1"/>
    <w:rsid w:val="007B57B1"/>
    <w:rsid w:val="007B5F17"/>
    <w:rsid w:val="007C15AD"/>
    <w:rsid w:val="007C5AB4"/>
    <w:rsid w:val="007C7A96"/>
    <w:rsid w:val="007D2697"/>
    <w:rsid w:val="007D41E0"/>
    <w:rsid w:val="007D4B5E"/>
    <w:rsid w:val="007D6E2B"/>
    <w:rsid w:val="007E0AEA"/>
    <w:rsid w:val="007E3C36"/>
    <w:rsid w:val="007E58AF"/>
    <w:rsid w:val="007E5AA9"/>
    <w:rsid w:val="007E60D2"/>
    <w:rsid w:val="007F1E5A"/>
    <w:rsid w:val="007F2A1C"/>
    <w:rsid w:val="007F4E8C"/>
    <w:rsid w:val="00800CDB"/>
    <w:rsid w:val="00800E50"/>
    <w:rsid w:val="00806245"/>
    <w:rsid w:val="00806ED3"/>
    <w:rsid w:val="008072DE"/>
    <w:rsid w:val="0080793F"/>
    <w:rsid w:val="008107CB"/>
    <w:rsid w:val="0081110A"/>
    <w:rsid w:val="00821731"/>
    <w:rsid w:val="00824D89"/>
    <w:rsid w:val="0083070A"/>
    <w:rsid w:val="00837C63"/>
    <w:rsid w:val="00837EB1"/>
    <w:rsid w:val="00841E6B"/>
    <w:rsid w:val="00845F64"/>
    <w:rsid w:val="008508DE"/>
    <w:rsid w:val="00864060"/>
    <w:rsid w:val="00865612"/>
    <w:rsid w:val="0086642B"/>
    <w:rsid w:val="008743E6"/>
    <w:rsid w:val="00874444"/>
    <w:rsid w:val="008747AF"/>
    <w:rsid w:val="00876967"/>
    <w:rsid w:val="00876A2D"/>
    <w:rsid w:val="008821BA"/>
    <w:rsid w:val="008823C6"/>
    <w:rsid w:val="00882D47"/>
    <w:rsid w:val="008911AF"/>
    <w:rsid w:val="00893907"/>
    <w:rsid w:val="00897AEE"/>
    <w:rsid w:val="008A5A19"/>
    <w:rsid w:val="008A7267"/>
    <w:rsid w:val="008B1753"/>
    <w:rsid w:val="008B2C21"/>
    <w:rsid w:val="008B369F"/>
    <w:rsid w:val="008B72EC"/>
    <w:rsid w:val="008C4C52"/>
    <w:rsid w:val="008D5566"/>
    <w:rsid w:val="008D72D2"/>
    <w:rsid w:val="008E1EC6"/>
    <w:rsid w:val="008F3906"/>
    <w:rsid w:val="008F6234"/>
    <w:rsid w:val="0090316D"/>
    <w:rsid w:val="0091003E"/>
    <w:rsid w:val="009113A0"/>
    <w:rsid w:val="0092171C"/>
    <w:rsid w:val="0092393D"/>
    <w:rsid w:val="009257E8"/>
    <w:rsid w:val="00926D61"/>
    <w:rsid w:val="00932AAB"/>
    <w:rsid w:val="00944A91"/>
    <w:rsid w:val="00945007"/>
    <w:rsid w:val="00945508"/>
    <w:rsid w:val="009505F4"/>
    <w:rsid w:val="00950728"/>
    <w:rsid w:val="009519E9"/>
    <w:rsid w:val="009544AC"/>
    <w:rsid w:val="00954AB9"/>
    <w:rsid w:val="00957409"/>
    <w:rsid w:val="00967AED"/>
    <w:rsid w:val="00967D8D"/>
    <w:rsid w:val="00970066"/>
    <w:rsid w:val="0097104D"/>
    <w:rsid w:val="009717CF"/>
    <w:rsid w:val="00971EB6"/>
    <w:rsid w:val="00972E57"/>
    <w:rsid w:val="0097420C"/>
    <w:rsid w:val="00976480"/>
    <w:rsid w:val="00980EC6"/>
    <w:rsid w:val="009815A3"/>
    <w:rsid w:val="00983AF3"/>
    <w:rsid w:val="00990193"/>
    <w:rsid w:val="00990F2F"/>
    <w:rsid w:val="009946BF"/>
    <w:rsid w:val="009976ED"/>
    <w:rsid w:val="00997963"/>
    <w:rsid w:val="009A3DA3"/>
    <w:rsid w:val="009B1DCD"/>
    <w:rsid w:val="009B3B81"/>
    <w:rsid w:val="009B411B"/>
    <w:rsid w:val="009B45B1"/>
    <w:rsid w:val="009B5A81"/>
    <w:rsid w:val="009C0238"/>
    <w:rsid w:val="009C04E5"/>
    <w:rsid w:val="009C6B78"/>
    <w:rsid w:val="009D2D49"/>
    <w:rsid w:val="009E2EBE"/>
    <w:rsid w:val="009E4AD6"/>
    <w:rsid w:val="009E4CCB"/>
    <w:rsid w:val="009E5116"/>
    <w:rsid w:val="009F15F9"/>
    <w:rsid w:val="009F27F2"/>
    <w:rsid w:val="009F6CCB"/>
    <w:rsid w:val="00A01441"/>
    <w:rsid w:val="00A0175E"/>
    <w:rsid w:val="00A032ED"/>
    <w:rsid w:val="00A0551E"/>
    <w:rsid w:val="00A12D91"/>
    <w:rsid w:val="00A13637"/>
    <w:rsid w:val="00A1593D"/>
    <w:rsid w:val="00A200E8"/>
    <w:rsid w:val="00A2117E"/>
    <w:rsid w:val="00A2315D"/>
    <w:rsid w:val="00A2505A"/>
    <w:rsid w:val="00A303DF"/>
    <w:rsid w:val="00A32151"/>
    <w:rsid w:val="00A4172D"/>
    <w:rsid w:val="00A42920"/>
    <w:rsid w:val="00A43D44"/>
    <w:rsid w:val="00A44A1F"/>
    <w:rsid w:val="00A44FBF"/>
    <w:rsid w:val="00A4791B"/>
    <w:rsid w:val="00A52E65"/>
    <w:rsid w:val="00A5320C"/>
    <w:rsid w:val="00A5399C"/>
    <w:rsid w:val="00A5584A"/>
    <w:rsid w:val="00A57448"/>
    <w:rsid w:val="00A7689F"/>
    <w:rsid w:val="00A77CB0"/>
    <w:rsid w:val="00A9026F"/>
    <w:rsid w:val="00A90D26"/>
    <w:rsid w:val="00A9238C"/>
    <w:rsid w:val="00A92824"/>
    <w:rsid w:val="00A9692A"/>
    <w:rsid w:val="00AA31CE"/>
    <w:rsid w:val="00AA6A10"/>
    <w:rsid w:val="00AB158F"/>
    <w:rsid w:val="00AC1759"/>
    <w:rsid w:val="00AC4136"/>
    <w:rsid w:val="00AC5443"/>
    <w:rsid w:val="00AC6EC1"/>
    <w:rsid w:val="00AD3794"/>
    <w:rsid w:val="00AE43FC"/>
    <w:rsid w:val="00AE4D4F"/>
    <w:rsid w:val="00AE656C"/>
    <w:rsid w:val="00AF0763"/>
    <w:rsid w:val="00AF6039"/>
    <w:rsid w:val="00B04DD1"/>
    <w:rsid w:val="00B07322"/>
    <w:rsid w:val="00B135F7"/>
    <w:rsid w:val="00B16177"/>
    <w:rsid w:val="00B17C4A"/>
    <w:rsid w:val="00B17C6A"/>
    <w:rsid w:val="00B248E4"/>
    <w:rsid w:val="00B31EDF"/>
    <w:rsid w:val="00B32D8C"/>
    <w:rsid w:val="00B338D6"/>
    <w:rsid w:val="00B40C12"/>
    <w:rsid w:val="00B42B1B"/>
    <w:rsid w:val="00B42E0D"/>
    <w:rsid w:val="00B43C2F"/>
    <w:rsid w:val="00B44BD7"/>
    <w:rsid w:val="00B44DDE"/>
    <w:rsid w:val="00B46920"/>
    <w:rsid w:val="00B5096E"/>
    <w:rsid w:val="00B50F15"/>
    <w:rsid w:val="00B52D66"/>
    <w:rsid w:val="00B53551"/>
    <w:rsid w:val="00B542A0"/>
    <w:rsid w:val="00B54532"/>
    <w:rsid w:val="00B55BDD"/>
    <w:rsid w:val="00B56EE7"/>
    <w:rsid w:val="00B64050"/>
    <w:rsid w:val="00B644EA"/>
    <w:rsid w:val="00B712CF"/>
    <w:rsid w:val="00B73193"/>
    <w:rsid w:val="00B733F2"/>
    <w:rsid w:val="00B77685"/>
    <w:rsid w:val="00B77B62"/>
    <w:rsid w:val="00B84878"/>
    <w:rsid w:val="00B84D87"/>
    <w:rsid w:val="00B8516A"/>
    <w:rsid w:val="00B85E9C"/>
    <w:rsid w:val="00B87AA9"/>
    <w:rsid w:val="00B90198"/>
    <w:rsid w:val="00B93387"/>
    <w:rsid w:val="00B94285"/>
    <w:rsid w:val="00B94672"/>
    <w:rsid w:val="00B96C08"/>
    <w:rsid w:val="00BB00D7"/>
    <w:rsid w:val="00BB2181"/>
    <w:rsid w:val="00BB27F9"/>
    <w:rsid w:val="00BB61FE"/>
    <w:rsid w:val="00BC4AA9"/>
    <w:rsid w:val="00BC5E30"/>
    <w:rsid w:val="00BC6B0E"/>
    <w:rsid w:val="00BC7F19"/>
    <w:rsid w:val="00BD03A9"/>
    <w:rsid w:val="00BD2441"/>
    <w:rsid w:val="00BD3B25"/>
    <w:rsid w:val="00BD4B7C"/>
    <w:rsid w:val="00BE47C5"/>
    <w:rsid w:val="00BE7DD3"/>
    <w:rsid w:val="00BF0E5E"/>
    <w:rsid w:val="00BF1BA6"/>
    <w:rsid w:val="00BF25CC"/>
    <w:rsid w:val="00BF502A"/>
    <w:rsid w:val="00C00AEC"/>
    <w:rsid w:val="00C02FBA"/>
    <w:rsid w:val="00C03C88"/>
    <w:rsid w:val="00C101EF"/>
    <w:rsid w:val="00C114FA"/>
    <w:rsid w:val="00C1546D"/>
    <w:rsid w:val="00C155EC"/>
    <w:rsid w:val="00C16BE6"/>
    <w:rsid w:val="00C203F4"/>
    <w:rsid w:val="00C3002F"/>
    <w:rsid w:val="00C31DF1"/>
    <w:rsid w:val="00C32AAB"/>
    <w:rsid w:val="00C33E25"/>
    <w:rsid w:val="00C3534B"/>
    <w:rsid w:val="00C40750"/>
    <w:rsid w:val="00C424C2"/>
    <w:rsid w:val="00C43976"/>
    <w:rsid w:val="00C43DF5"/>
    <w:rsid w:val="00C50328"/>
    <w:rsid w:val="00C51248"/>
    <w:rsid w:val="00C51F93"/>
    <w:rsid w:val="00C52847"/>
    <w:rsid w:val="00C554A8"/>
    <w:rsid w:val="00C5718A"/>
    <w:rsid w:val="00C64EB6"/>
    <w:rsid w:val="00C662CC"/>
    <w:rsid w:val="00C71510"/>
    <w:rsid w:val="00C7366A"/>
    <w:rsid w:val="00C82640"/>
    <w:rsid w:val="00C83206"/>
    <w:rsid w:val="00C847DF"/>
    <w:rsid w:val="00C870AA"/>
    <w:rsid w:val="00C910CE"/>
    <w:rsid w:val="00C93953"/>
    <w:rsid w:val="00C94D46"/>
    <w:rsid w:val="00C97B6F"/>
    <w:rsid w:val="00CA1CAF"/>
    <w:rsid w:val="00CA4D55"/>
    <w:rsid w:val="00CA5317"/>
    <w:rsid w:val="00CA7360"/>
    <w:rsid w:val="00CB6E79"/>
    <w:rsid w:val="00CB7E57"/>
    <w:rsid w:val="00CC0774"/>
    <w:rsid w:val="00CC2213"/>
    <w:rsid w:val="00CC4F5C"/>
    <w:rsid w:val="00CC623E"/>
    <w:rsid w:val="00CD2355"/>
    <w:rsid w:val="00CD23CC"/>
    <w:rsid w:val="00CD2838"/>
    <w:rsid w:val="00CD545D"/>
    <w:rsid w:val="00CD7C71"/>
    <w:rsid w:val="00CE1129"/>
    <w:rsid w:val="00CE5100"/>
    <w:rsid w:val="00CE6107"/>
    <w:rsid w:val="00CE7C84"/>
    <w:rsid w:val="00CE7F74"/>
    <w:rsid w:val="00CF19C7"/>
    <w:rsid w:val="00CF3572"/>
    <w:rsid w:val="00D10761"/>
    <w:rsid w:val="00D11CE6"/>
    <w:rsid w:val="00D13DC9"/>
    <w:rsid w:val="00D144A1"/>
    <w:rsid w:val="00D21BB1"/>
    <w:rsid w:val="00D27A8D"/>
    <w:rsid w:val="00D33CAC"/>
    <w:rsid w:val="00D3663C"/>
    <w:rsid w:val="00D37648"/>
    <w:rsid w:val="00D4653E"/>
    <w:rsid w:val="00D46668"/>
    <w:rsid w:val="00D47649"/>
    <w:rsid w:val="00D478AD"/>
    <w:rsid w:val="00D47A44"/>
    <w:rsid w:val="00D536FA"/>
    <w:rsid w:val="00D548C7"/>
    <w:rsid w:val="00D5627B"/>
    <w:rsid w:val="00D60421"/>
    <w:rsid w:val="00D71320"/>
    <w:rsid w:val="00D71889"/>
    <w:rsid w:val="00D71B36"/>
    <w:rsid w:val="00D7216E"/>
    <w:rsid w:val="00D8132F"/>
    <w:rsid w:val="00D84743"/>
    <w:rsid w:val="00D87DFB"/>
    <w:rsid w:val="00D91470"/>
    <w:rsid w:val="00D916EB"/>
    <w:rsid w:val="00D938CE"/>
    <w:rsid w:val="00D94087"/>
    <w:rsid w:val="00DA0FF3"/>
    <w:rsid w:val="00DA2503"/>
    <w:rsid w:val="00DA4D11"/>
    <w:rsid w:val="00DB63D8"/>
    <w:rsid w:val="00DB68B1"/>
    <w:rsid w:val="00DC1AE4"/>
    <w:rsid w:val="00DC23AD"/>
    <w:rsid w:val="00DC6421"/>
    <w:rsid w:val="00DD0379"/>
    <w:rsid w:val="00DD054B"/>
    <w:rsid w:val="00DD067E"/>
    <w:rsid w:val="00DD17BF"/>
    <w:rsid w:val="00DD3B3F"/>
    <w:rsid w:val="00DE065F"/>
    <w:rsid w:val="00DE0C3D"/>
    <w:rsid w:val="00DE1ECE"/>
    <w:rsid w:val="00DE349E"/>
    <w:rsid w:val="00DE386E"/>
    <w:rsid w:val="00DE3C55"/>
    <w:rsid w:val="00DF6F2C"/>
    <w:rsid w:val="00E00088"/>
    <w:rsid w:val="00E03237"/>
    <w:rsid w:val="00E042F3"/>
    <w:rsid w:val="00E06A87"/>
    <w:rsid w:val="00E13F89"/>
    <w:rsid w:val="00E1630D"/>
    <w:rsid w:val="00E16F71"/>
    <w:rsid w:val="00E2011D"/>
    <w:rsid w:val="00E220DE"/>
    <w:rsid w:val="00E32A82"/>
    <w:rsid w:val="00E36765"/>
    <w:rsid w:val="00E3762E"/>
    <w:rsid w:val="00E44992"/>
    <w:rsid w:val="00E44EE2"/>
    <w:rsid w:val="00E5119D"/>
    <w:rsid w:val="00E51B9B"/>
    <w:rsid w:val="00E52CB8"/>
    <w:rsid w:val="00E54A9A"/>
    <w:rsid w:val="00E5625B"/>
    <w:rsid w:val="00E61E85"/>
    <w:rsid w:val="00E62136"/>
    <w:rsid w:val="00E62252"/>
    <w:rsid w:val="00E641BD"/>
    <w:rsid w:val="00E74D63"/>
    <w:rsid w:val="00E77034"/>
    <w:rsid w:val="00E81E35"/>
    <w:rsid w:val="00E84ADD"/>
    <w:rsid w:val="00E84F19"/>
    <w:rsid w:val="00E86C6B"/>
    <w:rsid w:val="00E931A0"/>
    <w:rsid w:val="00E95184"/>
    <w:rsid w:val="00EA0650"/>
    <w:rsid w:val="00EA1247"/>
    <w:rsid w:val="00EA606D"/>
    <w:rsid w:val="00EB17EE"/>
    <w:rsid w:val="00EB2F30"/>
    <w:rsid w:val="00EB3270"/>
    <w:rsid w:val="00EB5E77"/>
    <w:rsid w:val="00EB72B1"/>
    <w:rsid w:val="00EB79CA"/>
    <w:rsid w:val="00EC0300"/>
    <w:rsid w:val="00EC3048"/>
    <w:rsid w:val="00EC576F"/>
    <w:rsid w:val="00EC6392"/>
    <w:rsid w:val="00ED128B"/>
    <w:rsid w:val="00ED199A"/>
    <w:rsid w:val="00ED3F5E"/>
    <w:rsid w:val="00EE0BB1"/>
    <w:rsid w:val="00EE3EAA"/>
    <w:rsid w:val="00EE48AB"/>
    <w:rsid w:val="00EE5A5F"/>
    <w:rsid w:val="00EE63B8"/>
    <w:rsid w:val="00EE63C1"/>
    <w:rsid w:val="00EE742D"/>
    <w:rsid w:val="00EF0482"/>
    <w:rsid w:val="00EF2A21"/>
    <w:rsid w:val="00EF3E59"/>
    <w:rsid w:val="00EF5584"/>
    <w:rsid w:val="00EF652A"/>
    <w:rsid w:val="00EF66A3"/>
    <w:rsid w:val="00F04529"/>
    <w:rsid w:val="00F07A81"/>
    <w:rsid w:val="00F10649"/>
    <w:rsid w:val="00F12C21"/>
    <w:rsid w:val="00F13950"/>
    <w:rsid w:val="00F1549F"/>
    <w:rsid w:val="00F17DED"/>
    <w:rsid w:val="00F21928"/>
    <w:rsid w:val="00F249EF"/>
    <w:rsid w:val="00F26450"/>
    <w:rsid w:val="00F2735A"/>
    <w:rsid w:val="00F3119D"/>
    <w:rsid w:val="00F31B6D"/>
    <w:rsid w:val="00F41C59"/>
    <w:rsid w:val="00F474B5"/>
    <w:rsid w:val="00F47B38"/>
    <w:rsid w:val="00F53459"/>
    <w:rsid w:val="00F534BB"/>
    <w:rsid w:val="00F56D51"/>
    <w:rsid w:val="00F6075E"/>
    <w:rsid w:val="00F61557"/>
    <w:rsid w:val="00F66024"/>
    <w:rsid w:val="00F665D1"/>
    <w:rsid w:val="00F7124E"/>
    <w:rsid w:val="00F762D4"/>
    <w:rsid w:val="00F81E2F"/>
    <w:rsid w:val="00F824CE"/>
    <w:rsid w:val="00F83C69"/>
    <w:rsid w:val="00F84008"/>
    <w:rsid w:val="00F92A66"/>
    <w:rsid w:val="00F92EBA"/>
    <w:rsid w:val="00F944FD"/>
    <w:rsid w:val="00F96299"/>
    <w:rsid w:val="00F96502"/>
    <w:rsid w:val="00FA0FB3"/>
    <w:rsid w:val="00FA32C8"/>
    <w:rsid w:val="00FA5C9F"/>
    <w:rsid w:val="00FA60DD"/>
    <w:rsid w:val="00FA6255"/>
    <w:rsid w:val="00FA69C9"/>
    <w:rsid w:val="00FB1996"/>
    <w:rsid w:val="00FB3D74"/>
    <w:rsid w:val="00FB48A1"/>
    <w:rsid w:val="00FB5189"/>
    <w:rsid w:val="00FC42CE"/>
    <w:rsid w:val="00FC78BB"/>
    <w:rsid w:val="00FD006F"/>
    <w:rsid w:val="00FD292C"/>
    <w:rsid w:val="00FD56F3"/>
    <w:rsid w:val="00FD72DE"/>
    <w:rsid w:val="00FE190D"/>
    <w:rsid w:val="00FE2079"/>
    <w:rsid w:val="00FE5B44"/>
    <w:rsid w:val="00FE5BBB"/>
    <w:rsid w:val="00FF3D60"/>
    <w:rsid w:val="00FF4F83"/>
    <w:rsid w:val="00FF5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31A5FF-49FC-4BA0-9264-344A00A1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0BB1"/>
    <w:pPr>
      <w:widowControl w:val="0"/>
      <w:spacing w:line="400" w:lineRule="exact"/>
      <w:jc w:val="both"/>
    </w:pPr>
    <w:rPr>
      <w:rFonts w:ascii="Times New Roman" w:eastAsia="宋体" w:hAnsi="Times New Roman"/>
    </w:rPr>
  </w:style>
  <w:style w:type="paragraph" w:styleId="1">
    <w:name w:val="heading 1"/>
    <w:link w:val="1Char"/>
    <w:uiPriority w:val="99"/>
    <w:qFormat/>
    <w:rsid w:val="00865612"/>
    <w:pPr>
      <w:widowControl w:val="0"/>
      <w:numPr>
        <w:numId w:val="1"/>
      </w:numPr>
      <w:spacing w:before="120" w:after="260" w:line="360" w:lineRule="auto"/>
      <w:outlineLvl w:val="0"/>
    </w:pPr>
    <w:rPr>
      <w:rFonts w:ascii="Times New Roman" w:eastAsia="宋体" w:hAnsi="Times New Roman" w:cs="Times New Roman"/>
      <w:b/>
      <w:kern w:val="0"/>
      <w:szCs w:val="32"/>
    </w:rPr>
  </w:style>
  <w:style w:type="paragraph" w:styleId="2">
    <w:name w:val="heading 2"/>
    <w:link w:val="2Char"/>
    <w:uiPriority w:val="99"/>
    <w:qFormat/>
    <w:rsid w:val="00865612"/>
    <w:pPr>
      <w:widowControl w:val="0"/>
      <w:numPr>
        <w:ilvl w:val="1"/>
        <w:numId w:val="1"/>
      </w:numPr>
      <w:spacing w:before="120" w:after="180" w:line="360" w:lineRule="auto"/>
      <w:outlineLvl w:val="1"/>
    </w:pPr>
    <w:rPr>
      <w:rFonts w:ascii="Times New Roman" w:eastAsia="宋体" w:hAnsi="Times New Roman" w:cs="Times New Roman"/>
      <w:b/>
      <w:kern w:val="0"/>
      <w:szCs w:val="21"/>
    </w:rPr>
  </w:style>
  <w:style w:type="paragraph" w:styleId="3">
    <w:name w:val="heading 3"/>
    <w:link w:val="3Char"/>
    <w:uiPriority w:val="99"/>
    <w:qFormat/>
    <w:rsid w:val="000F2FFA"/>
    <w:pPr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宋体" w:hAnsi="Times New Roman" w:cs="Times New Roman"/>
      <w:b/>
      <w:bCs/>
      <w:szCs w:val="21"/>
    </w:rPr>
  </w:style>
  <w:style w:type="paragraph" w:styleId="4">
    <w:name w:val="heading 4"/>
    <w:basedOn w:val="a0"/>
    <w:link w:val="4Char"/>
    <w:uiPriority w:val="9"/>
    <w:qFormat/>
    <w:rsid w:val="007A7033"/>
    <w:pPr>
      <w:numPr>
        <w:ilvl w:val="3"/>
        <w:numId w:val="1"/>
      </w:numPr>
      <w:autoSpaceDE w:val="0"/>
      <w:autoSpaceDN w:val="0"/>
      <w:adjustRightInd w:val="0"/>
      <w:spacing w:after="120"/>
      <w:jc w:val="left"/>
      <w:outlineLvl w:val="3"/>
    </w:pPr>
    <w:rPr>
      <w:rFonts w:ascii="Arial" w:hAnsi="Arial" w:cs="Times New Roman"/>
      <w:bCs/>
      <w:kern w:val="0"/>
      <w:szCs w:val="28"/>
    </w:rPr>
  </w:style>
  <w:style w:type="paragraph" w:styleId="5">
    <w:name w:val="heading 5"/>
    <w:basedOn w:val="a0"/>
    <w:link w:val="5Char"/>
    <w:uiPriority w:val="9"/>
    <w:qFormat/>
    <w:rsid w:val="00F92A66"/>
    <w:pPr>
      <w:numPr>
        <w:ilvl w:val="4"/>
        <w:numId w:val="1"/>
      </w:numPr>
      <w:autoSpaceDE w:val="0"/>
      <w:autoSpaceDN w:val="0"/>
      <w:adjustRightInd w:val="0"/>
      <w:spacing w:after="120"/>
      <w:ind w:firstLine="0"/>
      <w:jc w:val="left"/>
      <w:outlineLvl w:val="4"/>
    </w:pPr>
    <w:rPr>
      <w:rFonts w:cs="Times New Roman"/>
      <w:bCs/>
      <w:kern w:val="0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A606D"/>
    <w:pPr>
      <w:keepNext/>
      <w:keepLines/>
      <w:numPr>
        <w:ilvl w:val="5"/>
        <w:numId w:val="1"/>
      </w:numPr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EA606D"/>
    <w:pPr>
      <w:keepNext/>
      <w:keepLines/>
      <w:numPr>
        <w:ilvl w:val="6"/>
        <w:numId w:val="1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606D"/>
    <w:pPr>
      <w:keepNext/>
      <w:keepLines/>
      <w:numPr>
        <w:ilvl w:val="7"/>
        <w:numId w:val="1"/>
      </w:numPr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606D"/>
    <w:pPr>
      <w:keepNext/>
      <w:keepLines/>
      <w:numPr>
        <w:ilvl w:val="8"/>
        <w:numId w:val="1"/>
      </w:numPr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9F2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F27F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9F2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F27F2"/>
    <w:rPr>
      <w:sz w:val="18"/>
      <w:szCs w:val="18"/>
    </w:rPr>
  </w:style>
  <w:style w:type="table" w:styleId="a6">
    <w:name w:val="Table Grid"/>
    <w:basedOn w:val="a2"/>
    <w:uiPriority w:val="39"/>
    <w:rsid w:val="006F5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Char1"/>
    <w:uiPriority w:val="99"/>
    <w:semiHidden/>
    <w:unhideWhenUsed/>
    <w:rsid w:val="00285DE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285DED"/>
    <w:rPr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5C3552"/>
    <w:rPr>
      <w:sz w:val="21"/>
      <w:szCs w:val="21"/>
    </w:rPr>
  </w:style>
  <w:style w:type="paragraph" w:styleId="a9">
    <w:name w:val="annotation text"/>
    <w:basedOn w:val="a0"/>
    <w:link w:val="Char2"/>
    <w:uiPriority w:val="99"/>
    <w:unhideWhenUsed/>
    <w:rsid w:val="005C3552"/>
    <w:pPr>
      <w:jc w:val="left"/>
    </w:pPr>
  </w:style>
  <w:style w:type="character" w:customStyle="1" w:styleId="Char2">
    <w:name w:val="批注文字 Char"/>
    <w:basedOn w:val="a1"/>
    <w:link w:val="a9"/>
    <w:uiPriority w:val="99"/>
    <w:rsid w:val="005C355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C355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5C3552"/>
    <w:rPr>
      <w:b/>
      <w:bCs/>
    </w:rPr>
  </w:style>
  <w:style w:type="paragraph" w:customStyle="1" w:styleId="10">
    <w:name w:val="列出段落1"/>
    <w:basedOn w:val="a0"/>
    <w:uiPriority w:val="34"/>
    <w:qFormat/>
    <w:rsid w:val="00AC5443"/>
    <w:pPr>
      <w:ind w:firstLine="420"/>
    </w:pPr>
    <w:rPr>
      <w:rFonts w:cs="Times New Roman"/>
      <w:szCs w:val="24"/>
    </w:rPr>
  </w:style>
  <w:style w:type="paragraph" w:styleId="ab">
    <w:name w:val="Subtitle"/>
    <w:basedOn w:val="a0"/>
    <w:next w:val="a0"/>
    <w:link w:val="Char4"/>
    <w:uiPriority w:val="11"/>
    <w:qFormat/>
    <w:rsid w:val="00655ADA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b"/>
    <w:uiPriority w:val="11"/>
    <w:rsid w:val="00655ADA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Char">
    <w:name w:val="标题 1 Char"/>
    <w:basedOn w:val="a1"/>
    <w:link w:val="1"/>
    <w:uiPriority w:val="99"/>
    <w:rsid w:val="00865612"/>
    <w:rPr>
      <w:rFonts w:ascii="Times New Roman" w:eastAsia="宋体" w:hAnsi="Times New Roman" w:cs="Times New Roman"/>
      <w:b/>
      <w:kern w:val="0"/>
      <w:szCs w:val="32"/>
    </w:rPr>
  </w:style>
  <w:style w:type="character" w:customStyle="1" w:styleId="2Char">
    <w:name w:val="标题 2 Char"/>
    <w:basedOn w:val="a1"/>
    <w:link w:val="2"/>
    <w:uiPriority w:val="99"/>
    <w:rsid w:val="00865612"/>
    <w:rPr>
      <w:rFonts w:ascii="Times New Roman" w:eastAsia="宋体" w:hAnsi="Times New Roman" w:cs="Times New Roman"/>
      <w:b/>
      <w:kern w:val="0"/>
      <w:szCs w:val="21"/>
    </w:rPr>
  </w:style>
  <w:style w:type="character" w:customStyle="1" w:styleId="3Char">
    <w:name w:val="标题 3 Char"/>
    <w:basedOn w:val="a1"/>
    <w:link w:val="3"/>
    <w:uiPriority w:val="99"/>
    <w:rsid w:val="000F2FFA"/>
    <w:rPr>
      <w:rFonts w:ascii="Times New Roman" w:eastAsia="宋体" w:hAnsi="Times New Roman" w:cs="Times New Roman"/>
      <w:b/>
      <w:bCs/>
      <w:szCs w:val="21"/>
    </w:rPr>
  </w:style>
  <w:style w:type="character" w:customStyle="1" w:styleId="4Char">
    <w:name w:val="标题 4 Char"/>
    <w:basedOn w:val="a1"/>
    <w:link w:val="4"/>
    <w:uiPriority w:val="9"/>
    <w:rsid w:val="007A7033"/>
    <w:rPr>
      <w:rFonts w:ascii="Arial" w:eastAsia="宋体" w:hAnsi="Arial" w:cs="Times New Roman"/>
      <w:bCs/>
      <w:kern w:val="0"/>
      <w:szCs w:val="28"/>
    </w:rPr>
  </w:style>
  <w:style w:type="character" w:customStyle="1" w:styleId="5Char">
    <w:name w:val="标题 5 Char"/>
    <w:basedOn w:val="a1"/>
    <w:link w:val="5"/>
    <w:uiPriority w:val="9"/>
    <w:rsid w:val="00F92A66"/>
    <w:rPr>
      <w:rFonts w:ascii="Times New Roman" w:eastAsia="宋体" w:hAnsi="Times New Roman" w:cs="Times New Roman"/>
      <w:bCs/>
      <w:kern w:val="0"/>
      <w:szCs w:val="28"/>
    </w:rPr>
  </w:style>
  <w:style w:type="paragraph" w:customStyle="1" w:styleId="ac">
    <w:name w:val="封面表格文本"/>
    <w:basedOn w:val="a0"/>
    <w:autoRedefine/>
    <w:rsid w:val="00223F82"/>
    <w:pPr>
      <w:autoSpaceDE w:val="0"/>
      <w:autoSpaceDN w:val="0"/>
      <w:adjustRightInd w:val="0"/>
      <w:ind w:firstLineChars="8" w:firstLine="17"/>
      <w:jc w:val="center"/>
    </w:pPr>
    <w:rPr>
      <w:rFonts w:ascii="Arial" w:hAnsi="Arial" w:cs="Times New Roman"/>
      <w:kern w:val="0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5F5E9F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0A1ABC"/>
    <w:pPr>
      <w:tabs>
        <w:tab w:val="left" w:pos="840"/>
        <w:tab w:val="right" w:leader="dot" w:pos="9911"/>
      </w:tabs>
      <w:ind w:firstLine="420"/>
    </w:pPr>
  </w:style>
  <w:style w:type="paragraph" w:styleId="20">
    <w:name w:val="toc 2"/>
    <w:basedOn w:val="a0"/>
    <w:next w:val="a0"/>
    <w:autoRedefine/>
    <w:uiPriority w:val="39"/>
    <w:unhideWhenUsed/>
    <w:rsid w:val="00016630"/>
    <w:pPr>
      <w:ind w:leftChars="200" w:left="200"/>
    </w:pPr>
  </w:style>
  <w:style w:type="character" w:styleId="ad">
    <w:name w:val="Hyperlink"/>
    <w:basedOn w:val="a1"/>
    <w:uiPriority w:val="99"/>
    <w:unhideWhenUsed/>
    <w:rsid w:val="005F5E9F"/>
    <w:rPr>
      <w:color w:val="0000FF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016630"/>
    <w:pPr>
      <w:ind w:leftChars="400" w:left="400"/>
    </w:pPr>
  </w:style>
  <w:style w:type="character" w:customStyle="1" w:styleId="6Char">
    <w:name w:val="标题 6 Char"/>
    <w:basedOn w:val="a1"/>
    <w:link w:val="6"/>
    <w:uiPriority w:val="9"/>
    <w:rsid w:val="00EA60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EA606D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EA60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A606D"/>
    <w:rPr>
      <w:rFonts w:asciiTheme="majorHAnsi" w:eastAsiaTheme="majorEastAsia" w:hAnsiTheme="majorHAnsi" w:cstheme="majorBidi"/>
      <w:szCs w:val="21"/>
    </w:rPr>
  </w:style>
  <w:style w:type="paragraph" w:customStyle="1" w:styleId="ae">
    <w:name w:val="表格"/>
    <w:link w:val="Char5"/>
    <w:qFormat/>
    <w:rsid w:val="00501DA1"/>
    <w:pPr>
      <w:spacing w:line="400" w:lineRule="exact"/>
      <w:jc w:val="center"/>
    </w:pPr>
    <w:rPr>
      <w:rFonts w:ascii="Times New Roman" w:eastAsia="宋体" w:hAnsi="Times New Roman"/>
      <w:sz w:val="18"/>
    </w:rPr>
  </w:style>
  <w:style w:type="character" w:customStyle="1" w:styleId="Char5">
    <w:name w:val="表格 Char"/>
    <w:basedOn w:val="a1"/>
    <w:link w:val="ae"/>
    <w:rsid w:val="00501DA1"/>
    <w:rPr>
      <w:rFonts w:ascii="Times New Roman" w:eastAsia="宋体" w:hAnsi="Times New Roman"/>
      <w:sz w:val="18"/>
    </w:rPr>
  </w:style>
  <w:style w:type="paragraph" w:styleId="af">
    <w:name w:val="Document Map"/>
    <w:basedOn w:val="a0"/>
    <w:link w:val="Char6"/>
    <w:uiPriority w:val="99"/>
    <w:semiHidden/>
    <w:unhideWhenUsed/>
    <w:rsid w:val="0046681B"/>
    <w:rPr>
      <w:rFonts w:ascii="宋体"/>
      <w:sz w:val="18"/>
      <w:szCs w:val="18"/>
    </w:rPr>
  </w:style>
  <w:style w:type="character" w:customStyle="1" w:styleId="Char6">
    <w:name w:val="文档结构图 Char"/>
    <w:basedOn w:val="a1"/>
    <w:link w:val="af"/>
    <w:uiPriority w:val="99"/>
    <w:semiHidden/>
    <w:rsid w:val="0046681B"/>
    <w:rPr>
      <w:rFonts w:ascii="宋体" w:eastAsia="宋体" w:hAnsi="Times New Roman"/>
      <w:sz w:val="18"/>
      <w:szCs w:val="18"/>
    </w:rPr>
  </w:style>
  <w:style w:type="paragraph" w:styleId="af0">
    <w:name w:val="List Paragraph"/>
    <w:basedOn w:val="a0"/>
    <w:uiPriority w:val="34"/>
    <w:qFormat/>
    <w:rsid w:val="0046681B"/>
    <w:pPr>
      <w:spacing w:line="240" w:lineRule="auto"/>
      <w:ind w:firstLine="420"/>
    </w:pPr>
    <w:rPr>
      <w:rFonts w:asciiTheme="minorHAnsi" w:eastAsiaTheme="minorEastAsia" w:hAnsiTheme="minorHAnsi"/>
      <w:sz w:val="24"/>
    </w:rPr>
  </w:style>
  <w:style w:type="paragraph" w:styleId="af1">
    <w:name w:val="Plain Text"/>
    <w:basedOn w:val="a0"/>
    <w:link w:val="Char7"/>
    <w:uiPriority w:val="99"/>
    <w:rsid w:val="0046681B"/>
    <w:pPr>
      <w:spacing w:line="240" w:lineRule="auto"/>
    </w:pPr>
    <w:rPr>
      <w:rFonts w:ascii="宋体" w:hAnsi="Courier New" w:cs="Times New Roman"/>
      <w:kern w:val="0"/>
      <w:sz w:val="20"/>
      <w:szCs w:val="20"/>
    </w:rPr>
  </w:style>
  <w:style w:type="character" w:customStyle="1" w:styleId="Char7">
    <w:name w:val="纯文本 Char"/>
    <w:basedOn w:val="a1"/>
    <w:link w:val="af1"/>
    <w:uiPriority w:val="99"/>
    <w:rsid w:val="0046681B"/>
    <w:rPr>
      <w:rFonts w:ascii="宋体" w:eastAsia="宋体" w:hAnsi="Courier New" w:cs="Times New Roman"/>
      <w:kern w:val="0"/>
      <w:sz w:val="20"/>
      <w:szCs w:val="20"/>
    </w:rPr>
  </w:style>
  <w:style w:type="paragraph" w:styleId="a">
    <w:name w:val="Title"/>
    <w:basedOn w:val="a0"/>
    <w:next w:val="a0"/>
    <w:link w:val="Char8"/>
    <w:uiPriority w:val="10"/>
    <w:qFormat/>
    <w:rsid w:val="0046681B"/>
    <w:pPr>
      <w:numPr>
        <w:numId w:val="2"/>
      </w:numPr>
      <w:spacing w:line="240" w:lineRule="auto"/>
      <w:ind w:firstLine="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1"/>
    <w:link w:val="a"/>
    <w:uiPriority w:val="10"/>
    <w:rsid w:val="0046681B"/>
    <w:rPr>
      <w:rFonts w:asciiTheme="majorHAnsi" w:eastAsia="宋体" w:hAnsiTheme="majorHAnsi" w:cstheme="majorBidi"/>
      <w:b/>
      <w:bCs/>
      <w:sz w:val="32"/>
      <w:szCs w:val="32"/>
    </w:rPr>
  </w:style>
  <w:style w:type="paragraph" w:styleId="40">
    <w:name w:val="toc 4"/>
    <w:basedOn w:val="a0"/>
    <w:next w:val="a0"/>
    <w:autoRedefine/>
    <w:uiPriority w:val="39"/>
    <w:unhideWhenUsed/>
    <w:rsid w:val="0046681B"/>
    <w:pPr>
      <w:tabs>
        <w:tab w:val="left" w:pos="1736"/>
        <w:tab w:val="right" w:leader="dot" w:pos="8296"/>
      </w:tabs>
      <w:spacing w:line="240" w:lineRule="auto"/>
    </w:pPr>
    <w:rPr>
      <w:rFonts w:asciiTheme="minorHAnsi" w:eastAsiaTheme="minorEastAsia" w:hAnsiTheme="minorHAnsi"/>
      <w:sz w:val="24"/>
    </w:rPr>
  </w:style>
  <w:style w:type="paragraph" w:styleId="50">
    <w:name w:val="toc 5"/>
    <w:basedOn w:val="a0"/>
    <w:next w:val="a0"/>
    <w:autoRedefine/>
    <w:uiPriority w:val="39"/>
    <w:unhideWhenUsed/>
    <w:rsid w:val="0046681B"/>
    <w:pPr>
      <w:spacing w:line="240" w:lineRule="auto"/>
      <w:ind w:leftChars="800" w:left="1680"/>
    </w:pPr>
    <w:rPr>
      <w:rFonts w:asciiTheme="minorHAnsi" w:eastAsiaTheme="minorEastAsia" w:hAnsiTheme="minorHAnsi"/>
      <w:sz w:val="24"/>
    </w:rPr>
  </w:style>
  <w:style w:type="paragraph" w:customStyle="1" w:styleId="af2">
    <w:name w:val="图表"/>
    <w:basedOn w:val="a0"/>
    <w:qFormat/>
    <w:rsid w:val="0046681B"/>
    <w:pPr>
      <w:spacing w:line="240" w:lineRule="auto"/>
      <w:jc w:val="center"/>
    </w:pPr>
    <w:rPr>
      <w:rFonts w:cs="Times New Roman"/>
      <w:sz w:val="24"/>
    </w:rPr>
  </w:style>
  <w:style w:type="paragraph" w:styleId="70">
    <w:name w:val="toc 7"/>
    <w:basedOn w:val="a0"/>
    <w:next w:val="a0"/>
    <w:autoRedefine/>
    <w:uiPriority w:val="39"/>
    <w:unhideWhenUsed/>
    <w:rsid w:val="0046681B"/>
    <w:pPr>
      <w:spacing w:line="240" w:lineRule="auto"/>
      <w:ind w:leftChars="1200" w:left="2520"/>
    </w:pPr>
    <w:rPr>
      <w:rFonts w:asciiTheme="minorHAnsi" w:eastAsiaTheme="minorEastAsia" w:hAnsiTheme="minorHAnsi"/>
      <w:sz w:val="24"/>
    </w:rPr>
  </w:style>
  <w:style w:type="paragraph" w:styleId="60">
    <w:name w:val="toc 6"/>
    <w:basedOn w:val="a0"/>
    <w:next w:val="a0"/>
    <w:autoRedefine/>
    <w:uiPriority w:val="39"/>
    <w:unhideWhenUsed/>
    <w:rsid w:val="0046681B"/>
    <w:pPr>
      <w:spacing w:line="240" w:lineRule="auto"/>
      <w:ind w:leftChars="1000" w:left="2100"/>
    </w:pPr>
    <w:rPr>
      <w:rFonts w:asciiTheme="minorHAnsi" w:eastAsiaTheme="minorEastAsia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46681B"/>
    <w:pPr>
      <w:spacing w:line="240" w:lineRule="auto"/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46681B"/>
    <w:pPr>
      <w:spacing w:line="240" w:lineRule="auto"/>
      <w:ind w:leftChars="1600" w:left="3360"/>
    </w:pPr>
    <w:rPr>
      <w:rFonts w:asciiTheme="minorHAnsi" w:eastAsiaTheme="minorEastAsia" w:hAnsiTheme="minorHAnsi"/>
    </w:rPr>
  </w:style>
  <w:style w:type="paragraph" w:customStyle="1" w:styleId="af3">
    <w:name w:val="±àÐ´½¨Òé"/>
    <w:basedOn w:val="a0"/>
    <w:rsid w:val="0046681B"/>
    <w:pPr>
      <w:widowControl/>
      <w:overflowPunct w:val="0"/>
      <w:autoSpaceDE w:val="0"/>
      <w:autoSpaceDN w:val="0"/>
      <w:adjustRightInd w:val="0"/>
      <w:spacing w:line="360" w:lineRule="auto"/>
      <w:ind w:left="1134"/>
      <w:textAlignment w:val="baseline"/>
    </w:pPr>
    <w:rPr>
      <w:rFonts w:cs="Times New Roman"/>
      <w:i/>
      <w:color w:val="0000FF"/>
      <w:kern w:val="0"/>
      <w:szCs w:val="20"/>
    </w:rPr>
  </w:style>
  <w:style w:type="character" w:styleId="af4">
    <w:name w:val="Book Title"/>
    <w:basedOn w:val="a1"/>
    <w:uiPriority w:val="33"/>
    <w:qFormat/>
    <w:rsid w:val="0046681B"/>
    <w:rPr>
      <w:b/>
      <w:bCs/>
      <w:smallCaps/>
      <w:spacing w:val="5"/>
    </w:rPr>
  </w:style>
  <w:style w:type="character" w:styleId="af5">
    <w:name w:val="Subtle Reference"/>
    <w:basedOn w:val="a1"/>
    <w:uiPriority w:val="31"/>
    <w:qFormat/>
    <w:rsid w:val="0046681B"/>
    <w:rPr>
      <w:smallCaps/>
      <w:color w:val="C0504D" w:themeColor="accent2"/>
      <w:u w:val="single"/>
    </w:rPr>
  </w:style>
  <w:style w:type="character" w:styleId="af6">
    <w:name w:val="Intense Reference"/>
    <w:basedOn w:val="a1"/>
    <w:uiPriority w:val="32"/>
    <w:qFormat/>
    <w:rsid w:val="0046681B"/>
    <w:rPr>
      <w:b/>
      <w:bCs/>
      <w:smallCaps/>
      <w:color w:val="C0504D" w:themeColor="accent2"/>
      <w:spacing w:val="5"/>
      <w:u w:val="single"/>
    </w:rPr>
  </w:style>
  <w:style w:type="paragraph" w:customStyle="1" w:styleId="af7">
    <w:name w:val="±í¸ñÎÄ±¾"/>
    <w:basedOn w:val="a0"/>
    <w:rsid w:val="0046681B"/>
    <w:pPr>
      <w:widowControl/>
      <w:tabs>
        <w:tab w:val="decimal" w:pos="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cs="Times New Roman"/>
      <w:kern w:val="0"/>
      <w:szCs w:val="20"/>
    </w:rPr>
  </w:style>
  <w:style w:type="paragraph" w:customStyle="1" w:styleId="af8">
    <w:name w:val="È±Ê¡ÎÄ±¾"/>
    <w:basedOn w:val="a0"/>
    <w:rsid w:val="0046681B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cs="Times New Roman"/>
      <w:kern w:val="0"/>
      <w:szCs w:val="20"/>
    </w:rPr>
  </w:style>
  <w:style w:type="character" w:styleId="af9">
    <w:name w:val="Strong"/>
    <w:basedOn w:val="a1"/>
    <w:uiPriority w:val="22"/>
    <w:qFormat/>
    <w:rsid w:val="0046681B"/>
    <w:rPr>
      <w:b/>
      <w:bCs/>
    </w:rPr>
  </w:style>
  <w:style w:type="character" w:styleId="afa">
    <w:name w:val="Emphasis"/>
    <w:basedOn w:val="a1"/>
    <w:uiPriority w:val="20"/>
    <w:qFormat/>
    <w:rsid w:val="0046681B"/>
    <w:rPr>
      <w:i/>
      <w:iCs/>
    </w:rPr>
  </w:style>
  <w:style w:type="character" w:styleId="afb">
    <w:name w:val="Subtle Emphasis"/>
    <w:basedOn w:val="a1"/>
    <w:uiPriority w:val="19"/>
    <w:qFormat/>
    <w:rsid w:val="0046681B"/>
    <w:rPr>
      <w:i/>
      <w:iCs/>
      <w:color w:val="808080" w:themeColor="text1" w:themeTint="7F"/>
    </w:rPr>
  </w:style>
  <w:style w:type="paragraph" w:styleId="afc">
    <w:name w:val="No Spacing"/>
    <w:uiPriority w:val="1"/>
    <w:qFormat/>
    <w:rsid w:val="0041697F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reader-word-layer">
    <w:name w:val="reader-word-layer"/>
    <w:basedOn w:val="a0"/>
    <w:rsid w:val="00882D4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style01">
    <w:name w:val="fontstyle01"/>
    <w:basedOn w:val="a1"/>
    <w:rsid w:val="00882D47"/>
    <w:rPr>
      <w:rFonts w:ascii="Tahoma" w:hAnsi="Tahoma" w:cs="Tahom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1"/>
    <w:rsid w:val="00882D47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1"/>
    <w:rsid w:val="00882D47"/>
    <w:rPr>
      <w:rFonts w:ascii="Helvetica-SC700" w:hAnsi="Helvetica-SC700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a1"/>
    <w:rsid w:val="00882D47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1"/>
    <w:rsid w:val="00882D47"/>
    <w:rPr>
      <w:rFonts w:ascii="黑体" w:eastAsia="黑体" w:hAnsi="黑体" w:hint="eastAsia"/>
      <w:b w:val="0"/>
      <w:bCs w:val="0"/>
      <w:i w:val="0"/>
      <w:iCs w:val="0"/>
      <w:color w:val="000000"/>
      <w:sz w:val="18"/>
      <w:szCs w:val="18"/>
    </w:rPr>
  </w:style>
  <w:style w:type="paragraph" w:styleId="afd">
    <w:name w:val="Normal (Web)"/>
    <w:basedOn w:val="a0"/>
    <w:uiPriority w:val="99"/>
    <w:unhideWhenUsed/>
    <w:rsid w:val="00882D4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882D47"/>
  </w:style>
  <w:style w:type="character" w:customStyle="1" w:styleId="fontstyle51">
    <w:name w:val="fontstyle51"/>
    <w:basedOn w:val="a1"/>
    <w:rsid w:val="00882D47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1"/>
    <w:rsid w:val="00882D47"/>
    <w:rPr>
      <w:rFonts w:ascii="SimSun+4" w:hAnsi="SimSun+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a1"/>
    <w:rsid w:val="00882D47"/>
    <w:rPr>
      <w:rFonts w:ascii="SimSun+5" w:hAnsi="SimSun+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81">
    <w:name w:val="fontstyle81"/>
    <w:basedOn w:val="a1"/>
    <w:rsid w:val="00882D4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31">
    <w:name w:val="标题3"/>
    <w:basedOn w:val="a0"/>
    <w:link w:val="3Char0"/>
    <w:qFormat/>
    <w:rsid w:val="00882D47"/>
    <w:pPr>
      <w:spacing w:line="240" w:lineRule="auto"/>
    </w:pPr>
    <w:rPr>
      <w:rFonts w:asciiTheme="minorHAnsi" w:eastAsiaTheme="minorEastAsia" w:hAnsiTheme="minorHAnsi"/>
      <w:sz w:val="24"/>
    </w:rPr>
  </w:style>
  <w:style w:type="character" w:customStyle="1" w:styleId="3Char0">
    <w:name w:val="标题3 Char"/>
    <w:basedOn w:val="a1"/>
    <w:link w:val="31"/>
    <w:rsid w:val="00882D47"/>
    <w:rPr>
      <w:sz w:val="24"/>
    </w:rPr>
  </w:style>
  <w:style w:type="character" w:customStyle="1" w:styleId="description">
    <w:name w:val="description"/>
    <w:basedOn w:val="a1"/>
    <w:rsid w:val="007C5AB4"/>
  </w:style>
  <w:style w:type="table" w:styleId="5-3">
    <w:name w:val="Grid Table 5 Dark Accent 3"/>
    <w:basedOn w:val="a2"/>
    <w:uiPriority w:val="50"/>
    <w:rsid w:val="006741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6">
    <w:name w:val="Grid Table 5 Dark Accent 6"/>
    <w:basedOn w:val="a2"/>
    <w:uiPriority w:val="50"/>
    <w:rsid w:val="00B545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75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5453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46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022EB78-6C9A-4B02-A838-793449BE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5903</TotalTime>
  <Pages>9</Pages>
  <Words>591</Words>
  <Characters>3372</Characters>
  <Application>Microsoft Office Word</Application>
  <DocSecurity>0</DocSecurity>
  <Lines>28</Lines>
  <Paragraphs>7</Paragraphs>
  <ScaleCrop>false</ScaleCrop>
  <Company>Microsoft</Company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wufj</dc:creator>
  <cp:lastModifiedBy>周云松</cp:lastModifiedBy>
  <cp:revision>471</cp:revision>
  <cp:lastPrinted>2019-08-26T01:26:00Z</cp:lastPrinted>
  <dcterms:created xsi:type="dcterms:W3CDTF">2016-10-23T15:34:00Z</dcterms:created>
  <dcterms:modified xsi:type="dcterms:W3CDTF">2022-03-31T01:14:00Z</dcterms:modified>
</cp:coreProperties>
</file>