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EAD" w:rsidRDefault="00FC5EAD"/>
    <w:p w:rsidR="00CB3B37" w:rsidRDefault="00CB3B37"/>
    <w:p w:rsidR="00CB3B37" w:rsidRDefault="00CB3B37">
      <w:pPr>
        <w:rPr>
          <w:b/>
          <w:bCs/>
          <w:u w:val="single"/>
        </w:rPr>
      </w:pPr>
      <w:r w:rsidRPr="00CB3B37">
        <w:rPr>
          <w:b/>
          <w:bCs/>
          <w:u w:val="single"/>
        </w:rPr>
        <w:t>Literature Review</w:t>
      </w:r>
    </w:p>
    <w:p w:rsidR="00CB3B37" w:rsidRDefault="00CB3B37">
      <w:pPr>
        <w:rPr>
          <w:b/>
          <w:bCs/>
          <w:u w:val="single"/>
        </w:rPr>
      </w:pPr>
    </w:p>
    <w:p w:rsidR="00696914" w:rsidRDefault="00696914" w:rsidP="00696914">
      <w:r>
        <w:t>Broad overview of sentiment analysis/opinion mining</w:t>
      </w:r>
    </w:p>
    <w:p w:rsidR="00696914" w:rsidRDefault="00C45EC6" w:rsidP="00696914">
      <w:pPr>
        <w:pStyle w:val="ListParagraph"/>
        <w:numPr>
          <w:ilvl w:val="0"/>
          <w:numId w:val="1"/>
        </w:numPr>
      </w:pPr>
      <w:r>
        <w:t xml:space="preserve">Opinion mining includes polarity classification (of a single issue – which can have a degree to it) and agreement detection (should pair of text items receive same labels); can we detect and exclude “flames” – overly heated or antagonistic language. </w:t>
      </w:r>
    </w:p>
    <w:p w:rsidR="00C45EC6" w:rsidRDefault="00696914" w:rsidP="00696914">
      <w:pPr>
        <w:pStyle w:val="ListParagraph"/>
        <w:numPr>
          <w:ilvl w:val="0"/>
          <w:numId w:val="1"/>
        </w:numPr>
      </w:pPr>
      <w:r>
        <w:t xml:space="preserve"> </w:t>
      </w:r>
      <w:r w:rsidR="00C45EC6">
        <w:t>Extract feature vectors for term frequency and presence</w:t>
      </w:r>
      <w:r>
        <w:t>, use token position; adjectives heavily used for sentiment classification</w:t>
      </w:r>
    </w:p>
    <w:p w:rsidR="00696914" w:rsidRDefault="00696914" w:rsidP="00696914">
      <w:pPr>
        <w:pStyle w:val="ListParagraph"/>
        <w:numPr>
          <w:ilvl w:val="0"/>
          <w:numId w:val="1"/>
        </w:numPr>
      </w:pPr>
      <w:r>
        <w:t>Unsupervised learning – sentiment lexicon a term’s prior polarity/subjectivity helps id contextual polarity or subjectivity</w:t>
      </w:r>
    </w:p>
    <w:p w:rsidR="00696914" w:rsidRDefault="00696914" w:rsidP="00696914">
      <w:pPr>
        <w:pStyle w:val="ListParagraph"/>
        <w:numPr>
          <w:ilvl w:val="0"/>
          <w:numId w:val="1"/>
        </w:numPr>
      </w:pPr>
      <w:r>
        <w:t xml:space="preserve">Have to develop </w:t>
      </w:r>
      <w:proofErr w:type="spellStart"/>
      <w:r w:rsidR="00821A2B">
        <w:t>pos</w:t>
      </w:r>
      <w:proofErr w:type="spellEnd"/>
      <w:r w:rsidR="00821A2B">
        <w:t>/neg specific to movies and books</w:t>
      </w:r>
      <w:bookmarkStart w:id="0" w:name="_GoBack"/>
      <w:bookmarkEnd w:id="0"/>
    </w:p>
    <w:p w:rsidR="00C45EC6" w:rsidRDefault="00C45EC6" w:rsidP="00CB3B37"/>
    <w:p w:rsidR="00C45EC6" w:rsidRPr="00C45EC6" w:rsidRDefault="00C45EC6" w:rsidP="00CB3B37"/>
    <w:sectPr w:rsidR="00C45EC6" w:rsidRPr="00C45EC6" w:rsidSect="0072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B91" w:rsidRDefault="00012B91" w:rsidP="00CB3B37">
      <w:r>
        <w:separator/>
      </w:r>
    </w:p>
  </w:endnote>
  <w:endnote w:type="continuationSeparator" w:id="0">
    <w:p w:rsidR="00012B91" w:rsidRDefault="00012B91" w:rsidP="00CB3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B91" w:rsidRDefault="00012B91" w:rsidP="00CB3B37">
      <w:r>
        <w:separator/>
      </w:r>
    </w:p>
  </w:footnote>
  <w:footnote w:type="continuationSeparator" w:id="0">
    <w:p w:rsidR="00012B91" w:rsidRDefault="00012B91" w:rsidP="00CB3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24C4B"/>
    <w:multiLevelType w:val="hybridMultilevel"/>
    <w:tmpl w:val="58BA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aaa0ept9wzf0nertdlpxdd8dstxfx0waw9z&quot;&gt;My EndNote Library&lt;record-ids&gt;&lt;item&gt;1&lt;/item&gt;&lt;/record-ids&gt;&lt;/item&gt;&lt;/Libraries&gt;"/>
  </w:docVars>
  <w:rsids>
    <w:rsidRoot w:val="002143B6"/>
    <w:rsid w:val="00012B91"/>
    <w:rsid w:val="002143B6"/>
    <w:rsid w:val="00696914"/>
    <w:rsid w:val="00722CBE"/>
    <w:rsid w:val="00821A2B"/>
    <w:rsid w:val="00C45EC6"/>
    <w:rsid w:val="00CB3B37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7217A"/>
  <w15:chartTrackingRefBased/>
  <w15:docId w15:val="{E6BC2A35-6550-1D4D-A991-116EBF6C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B3B3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3B3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3B37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CB3B37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B3B37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CB3B37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CB3B37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69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879301-CB6B-CD4B-8260-B0413CB7D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Jaeger, Samantha</dc:creator>
  <cp:keywords/>
  <dc:description/>
  <cp:lastModifiedBy>Jaeger, Samantha</cp:lastModifiedBy>
  <cp:revision>2</cp:revision>
  <dcterms:created xsi:type="dcterms:W3CDTF">2019-02-05T19:33:00Z</dcterms:created>
  <dcterms:modified xsi:type="dcterms:W3CDTF">2019-02-05T20:16:00Z</dcterms:modified>
</cp:coreProperties>
</file>