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991" w:tblpY="684"/>
        <w:tblW w:w="0" w:type="auto"/>
        <w:tblLook w:val="04A0" w:firstRow="1" w:lastRow="0" w:firstColumn="1" w:lastColumn="0" w:noHBand="0" w:noVBand="1"/>
      </w:tblPr>
      <w:tblGrid>
        <w:gridCol w:w="5619"/>
      </w:tblGrid>
      <w:tr w:rsidR="0040065C" w:rsidRPr="006B73B7" w:rsidTr="00B0081A">
        <w:trPr>
          <w:trHeight w:val="297"/>
        </w:trPr>
        <w:tc>
          <w:tcPr>
            <w:tcW w:w="5619" w:type="dxa"/>
          </w:tcPr>
          <w:p w:rsidR="0040065C" w:rsidRPr="006B73B7" w:rsidRDefault="0040065C" w:rsidP="00B0081A">
            <w:pPr>
              <w:tabs>
                <w:tab w:val="left" w:pos="2445"/>
              </w:tabs>
              <w:jc w:val="center"/>
              <w:rPr>
                <w:rFonts w:ascii="Arial" w:hAnsi="Arial" w:cs="Arial"/>
                <w:b/>
              </w:rPr>
            </w:pPr>
            <w:r w:rsidRPr="006B73B7">
              <w:rPr>
                <w:rFonts w:ascii="Arial" w:hAnsi="Arial" w:cs="Arial"/>
                <w:b/>
              </w:rPr>
              <w:t>prueba_Daltonismo</w:t>
            </w:r>
          </w:p>
        </w:tc>
      </w:tr>
      <w:tr w:rsidR="0040065C" w:rsidRPr="006B73B7" w:rsidTr="00B0081A">
        <w:trPr>
          <w:trHeight w:val="788"/>
        </w:trPr>
        <w:tc>
          <w:tcPr>
            <w:tcW w:w="5619" w:type="dxa"/>
          </w:tcPr>
          <w:p w:rsidR="0040065C" w:rsidRPr="006B73B7" w:rsidRDefault="0040065C" w:rsidP="00B0081A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 ingresar_paciente=IngresarPaciente()</w:t>
            </w:r>
          </w:p>
          <w:p w:rsidR="0040065C" w:rsidRPr="006B73B7" w:rsidRDefault="0040065C" w:rsidP="00B0081A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 xml:space="preserve">- hacertest=verificacionCedula() </w:t>
            </w:r>
          </w:p>
          <w:p w:rsidR="0040065C" w:rsidRPr="006B73B7" w:rsidRDefault="000E21B9" w:rsidP="00B0081A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 verestadisticas=VerEstadisticas()</w:t>
            </w:r>
          </w:p>
          <w:p w:rsidR="000E21B9" w:rsidRPr="006B73B7" w:rsidRDefault="000E21B9" w:rsidP="00B0081A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 verInfoPaciente=verInfoPaciente()</w:t>
            </w:r>
          </w:p>
        </w:tc>
      </w:tr>
      <w:tr w:rsidR="0040065C" w:rsidRPr="006B73B7" w:rsidTr="00B0081A">
        <w:trPr>
          <w:trHeight w:val="856"/>
        </w:trPr>
        <w:tc>
          <w:tcPr>
            <w:tcW w:w="5619" w:type="dxa"/>
          </w:tcPr>
          <w:p w:rsidR="0040065C" w:rsidRPr="006B73B7" w:rsidRDefault="0040065C" w:rsidP="00B0081A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 Boton1(): None</w:t>
            </w:r>
          </w:p>
          <w:p w:rsidR="0040065C" w:rsidRPr="006B73B7" w:rsidRDefault="0040065C" w:rsidP="00B0081A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 Boton2(): None</w:t>
            </w:r>
          </w:p>
          <w:p w:rsidR="000E21B9" w:rsidRPr="006B73B7" w:rsidRDefault="000E21B9" w:rsidP="00B0081A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 Boton3(): None</w:t>
            </w:r>
          </w:p>
          <w:p w:rsidR="0040065C" w:rsidRPr="006B73B7" w:rsidRDefault="000E21B9" w:rsidP="00B0081A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 Boton4(): None</w:t>
            </w:r>
          </w:p>
        </w:tc>
      </w:tr>
    </w:tbl>
    <w:p w:rsidR="00B0081A" w:rsidRPr="006B73B7" w:rsidRDefault="00B0081A" w:rsidP="00B0081A">
      <w:pPr>
        <w:jc w:val="center"/>
        <w:rPr>
          <w:rFonts w:ascii="Arial" w:hAnsi="Arial" w:cs="Arial"/>
          <w:b/>
        </w:rPr>
      </w:pPr>
      <w:r w:rsidRPr="006B73B7">
        <w:rPr>
          <w:rFonts w:ascii="Arial" w:hAnsi="Arial" w:cs="Arial"/>
          <w:b/>
        </w:rPr>
        <w:t>DIAGRAMAS DE CLASE</w:t>
      </w:r>
    </w:p>
    <w:tbl>
      <w:tblPr>
        <w:tblStyle w:val="Tablaconcuadrcula"/>
        <w:tblpPr w:leftFromText="141" w:rightFromText="141" w:vertAnchor="text" w:horzAnchor="page" w:tblpX="6946" w:tblpY="266"/>
        <w:tblW w:w="0" w:type="auto"/>
        <w:tblLook w:val="04A0" w:firstRow="1" w:lastRow="0" w:firstColumn="1" w:lastColumn="0" w:noHBand="0" w:noVBand="1"/>
      </w:tblPr>
      <w:tblGrid>
        <w:gridCol w:w="4046"/>
      </w:tblGrid>
      <w:tr w:rsidR="006B73B7" w:rsidRPr="006B73B7" w:rsidTr="006B73B7">
        <w:trPr>
          <w:trHeight w:val="288"/>
        </w:trPr>
        <w:tc>
          <w:tcPr>
            <w:tcW w:w="4046" w:type="dxa"/>
          </w:tcPr>
          <w:p w:rsidR="006B73B7" w:rsidRPr="006B73B7" w:rsidRDefault="006B73B7" w:rsidP="006B73B7">
            <w:pPr>
              <w:tabs>
                <w:tab w:val="left" w:pos="2445"/>
              </w:tabs>
              <w:jc w:val="center"/>
              <w:rPr>
                <w:rFonts w:ascii="Arial" w:hAnsi="Arial" w:cs="Arial"/>
                <w:b/>
              </w:rPr>
            </w:pPr>
            <w:r w:rsidRPr="006B73B7">
              <w:rPr>
                <w:rFonts w:ascii="Arial" w:hAnsi="Arial" w:cs="Arial"/>
                <w:b/>
              </w:rPr>
              <w:t>IngresarPaciente</w:t>
            </w:r>
          </w:p>
        </w:tc>
      </w:tr>
      <w:tr w:rsidR="006B73B7" w:rsidRPr="006B73B7" w:rsidTr="006B73B7">
        <w:trPr>
          <w:trHeight w:val="567"/>
        </w:trPr>
        <w:tc>
          <w:tcPr>
            <w:tcW w:w="4046" w:type="dxa"/>
          </w:tcPr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 grupo1 = QButtonGroup()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 grupo2 = QButtonGroup()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 load.Ui()</w:t>
            </w:r>
          </w:p>
        </w:tc>
      </w:tr>
      <w:tr w:rsidR="006B73B7" w:rsidRPr="006B73B7" w:rsidTr="006B73B7">
        <w:trPr>
          <w:trHeight w:val="181"/>
        </w:trPr>
        <w:tc>
          <w:tcPr>
            <w:tcW w:w="4046" w:type="dxa"/>
          </w:tcPr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 xml:space="preserve">+  generoP: int 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 Edad: int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 on_clicked(): #Toma los valores del campo que ingresa un paciente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</w:p>
        </w:tc>
      </w:tr>
    </w:tbl>
    <w:p w:rsidR="00B0081A" w:rsidRPr="006B73B7" w:rsidRDefault="00B0081A" w:rsidP="0040065C">
      <w:pPr>
        <w:rPr>
          <w:rFonts w:ascii="Arial" w:hAnsi="Arial" w:cs="Arial"/>
        </w:rPr>
      </w:pPr>
    </w:p>
    <w:p w:rsidR="0040065C" w:rsidRPr="006B73B7" w:rsidRDefault="0040065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5761" w:tblpY="312"/>
        <w:tblW w:w="0" w:type="auto"/>
        <w:tblLook w:val="04A0" w:firstRow="1" w:lastRow="0" w:firstColumn="1" w:lastColumn="0" w:noHBand="0" w:noVBand="1"/>
      </w:tblPr>
      <w:tblGrid>
        <w:gridCol w:w="4046"/>
      </w:tblGrid>
      <w:tr w:rsidR="006B73B7" w:rsidRPr="006B73B7" w:rsidTr="006B73B7">
        <w:trPr>
          <w:trHeight w:val="288"/>
        </w:trPr>
        <w:tc>
          <w:tcPr>
            <w:tcW w:w="4046" w:type="dxa"/>
          </w:tcPr>
          <w:p w:rsidR="006B73B7" w:rsidRPr="006B73B7" w:rsidRDefault="006B73B7" w:rsidP="006B73B7">
            <w:pPr>
              <w:tabs>
                <w:tab w:val="left" w:pos="2445"/>
              </w:tabs>
              <w:jc w:val="center"/>
              <w:rPr>
                <w:rFonts w:ascii="Arial" w:hAnsi="Arial" w:cs="Arial"/>
                <w:b/>
              </w:rPr>
            </w:pPr>
            <w:r w:rsidRPr="006B73B7">
              <w:rPr>
                <w:rFonts w:ascii="Arial" w:hAnsi="Arial" w:cs="Arial"/>
                <w:b/>
              </w:rPr>
              <w:t>VerEstadisticas</w:t>
            </w:r>
          </w:p>
        </w:tc>
      </w:tr>
      <w:tr w:rsidR="006B73B7" w:rsidRPr="006B73B7" w:rsidTr="006B73B7">
        <w:trPr>
          <w:trHeight w:val="567"/>
        </w:trPr>
        <w:tc>
          <w:tcPr>
            <w:tcW w:w="4046" w:type="dxa"/>
          </w:tcPr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 load.Ui()</w:t>
            </w:r>
          </w:p>
        </w:tc>
      </w:tr>
      <w:tr w:rsidR="006B73B7" w:rsidRPr="006B73B7" w:rsidTr="006B73B7">
        <w:trPr>
          <w:trHeight w:val="181"/>
        </w:trPr>
        <w:tc>
          <w:tcPr>
            <w:tcW w:w="4046" w:type="dxa"/>
          </w:tcPr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 on_clicked(): #Toma los valores que se ingresan en el campo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 xml:space="preserve">+ GraficarGenero(): 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GraficarEdad()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</w:p>
        </w:tc>
      </w:tr>
    </w:tbl>
    <w:p w:rsidR="0040065C" w:rsidRPr="006B73B7" w:rsidRDefault="0040065C" w:rsidP="0040065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976" w:tblpY="-76"/>
        <w:tblW w:w="0" w:type="auto"/>
        <w:tblLook w:val="04A0" w:firstRow="1" w:lastRow="0" w:firstColumn="1" w:lastColumn="0" w:noHBand="0" w:noVBand="1"/>
      </w:tblPr>
      <w:tblGrid>
        <w:gridCol w:w="4046"/>
      </w:tblGrid>
      <w:tr w:rsidR="006B73B7" w:rsidRPr="006B73B7" w:rsidTr="006B73B7">
        <w:trPr>
          <w:trHeight w:val="288"/>
        </w:trPr>
        <w:tc>
          <w:tcPr>
            <w:tcW w:w="4046" w:type="dxa"/>
          </w:tcPr>
          <w:p w:rsidR="006B73B7" w:rsidRPr="006B73B7" w:rsidRDefault="006B73B7" w:rsidP="006B73B7">
            <w:pPr>
              <w:tabs>
                <w:tab w:val="left" w:pos="2445"/>
              </w:tabs>
              <w:jc w:val="center"/>
              <w:rPr>
                <w:rFonts w:ascii="Arial" w:hAnsi="Arial" w:cs="Arial"/>
                <w:b/>
              </w:rPr>
            </w:pPr>
            <w:r w:rsidRPr="006B73B7">
              <w:rPr>
                <w:rFonts w:ascii="Arial" w:hAnsi="Arial" w:cs="Arial"/>
                <w:b/>
              </w:rPr>
              <w:t>verInfoPaciente</w:t>
            </w:r>
          </w:p>
        </w:tc>
      </w:tr>
      <w:tr w:rsidR="006B73B7" w:rsidRPr="006B73B7" w:rsidTr="006B73B7">
        <w:trPr>
          <w:trHeight w:val="567"/>
        </w:trPr>
        <w:tc>
          <w:tcPr>
            <w:tcW w:w="4046" w:type="dxa"/>
          </w:tcPr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 load.Ui()</w:t>
            </w:r>
          </w:p>
        </w:tc>
      </w:tr>
      <w:tr w:rsidR="006B73B7" w:rsidRPr="006B73B7" w:rsidTr="006B73B7">
        <w:trPr>
          <w:trHeight w:val="181"/>
        </w:trPr>
        <w:tc>
          <w:tcPr>
            <w:tcW w:w="4046" w:type="dxa"/>
          </w:tcPr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 on_clicked(): #Toma los valores que se ingresan en el campo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</w:p>
        </w:tc>
      </w:tr>
    </w:tbl>
    <w:p w:rsidR="0040065C" w:rsidRPr="006B73B7" w:rsidRDefault="0040065C" w:rsidP="0040065C">
      <w:pPr>
        <w:rPr>
          <w:rFonts w:ascii="Arial" w:hAnsi="Arial" w:cs="Arial"/>
        </w:rPr>
      </w:pPr>
    </w:p>
    <w:p w:rsidR="0040065C" w:rsidRDefault="0040065C" w:rsidP="0040065C">
      <w:pPr>
        <w:rPr>
          <w:rFonts w:ascii="Arial" w:hAnsi="Arial" w:cs="Arial"/>
        </w:rPr>
      </w:pPr>
    </w:p>
    <w:p w:rsidR="006B73B7" w:rsidRPr="006B73B7" w:rsidRDefault="006B73B7" w:rsidP="0040065C">
      <w:pPr>
        <w:rPr>
          <w:rFonts w:ascii="Arial" w:hAnsi="Arial" w:cs="Arial"/>
        </w:rPr>
      </w:pPr>
    </w:p>
    <w:p w:rsidR="0040065C" w:rsidRPr="006B73B7" w:rsidRDefault="0040065C" w:rsidP="0040065C">
      <w:pPr>
        <w:rPr>
          <w:rFonts w:ascii="Arial" w:hAnsi="Arial" w:cs="Arial"/>
        </w:rPr>
      </w:pPr>
    </w:p>
    <w:p w:rsidR="0040065C" w:rsidRPr="006B73B7" w:rsidRDefault="0040065C" w:rsidP="0040065C">
      <w:pPr>
        <w:tabs>
          <w:tab w:val="left" w:pos="2760"/>
        </w:tabs>
        <w:rPr>
          <w:rFonts w:ascii="Arial" w:hAnsi="Arial" w:cs="Arial"/>
        </w:rPr>
      </w:pPr>
      <w:r w:rsidRPr="006B73B7">
        <w:rPr>
          <w:rFonts w:ascii="Arial" w:hAnsi="Arial" w:cs="Arial"/>
        </w:rPr>
        <w:tab/>
      </w:r>
    </w:p>
    <w:tbl>
      <w:tblPr>
        <w:tblStyle w:val="Tablaconcuadrcula"/>
        <w:tblpPr w:leftFromText="141" w:rightFromText="141" w:vertAnchor="text" w:horzAnchor="margin" w:tblpXSpec="right" w:tblpY="324"/>
        <w:tblW w:w="0" w:type="auto"/>
        <w:tblLook w:val="04A0" w:firstRow="1" w:lastRow="0" w:firstColumn="1" w:lastColumn="0" w:noHBand="0" w:noVBand="1"/>
      </w:tblPr>
      <w:tblGrid>
        <w:gridCol w:w="4747"/>
      </w:tblGrid>
      <w:tr w:rsidR="006B73B7" w:rsidRPr="006B73B7" w:rsidTr="006B73B7">
        <w:trPr>
          <w:trHeight w:val="130"/>
        </w:trPr>
        <w:tc>
          <w:tcPr>
            <w:tcW w:w="4747" w:type="dxa"/>
          </w:tcPr>
          <w:p w:rsidR="006B73B7" w:rsidRPr="006B73B7" w:rsidRDefault="006B73B7" w:rsidP="006B73B7">
            <w:pPr>
              <w:tabs>
                <w:tab w:val="left" w:pos="2445"/>
              </w:tabs>
              <w:jc w:val="center"/>
              <w:rPr>
                <w:rFonts w:ascii="Arial" w:hAnsi="Arial" w:cs="Arial"/>
                <w:b/>
              </w:rPr>
            </w:pPr>
            <w:r w:rsidRPr="006B73B7">
              <w:rPr>
                <w:rFonts w:ascii="Arial" w:hAnsi="Arial" w:cs="Arial"/>
                <w:b/>
              </w:rPr>
              <w:t>HacerTest</w:t>
            </w:r>
          </w:p>
        </w:tc>
      </w:tr>
      <w:tr w:rsidR="006B73B7" w:rsidRPr="006B73B7" w:rsidTr="006B73B7">
        <w:trPr>
          <w:trHeight w:val="258"/>
        </w:trPr>
        <w:tc>
          <w:tcPr>
            <w:tcW w:w="4747" w:type="dxa"/>
          </w:tcPr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 load.Ui()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</w:p>
        </w:tc>
      </w:tr>
      <w:tr w:rsidR="006B73B7" w:rsidRPr="006B73B7" w:rsidTr="006B73B7">
        <w:trPr>
          <w:trHeight w:val="1960"/>
        </w:trPr>
        <w:tc>
          <w:tcPr>
            <w:tcW w:w="4747" w:type="dxa"/>
          </w:tcPr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Daltonismo1(): int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Daltonismo2(): int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Daltonismo3(): int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Daltonismo4(): int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Daltonismo5(): int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Daltonismo6(): int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on_clicked(): #Toma los valores que se ingresan en el campo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01" w:tblpY="294"/>
        <w:tblW w:w="0" w:type="auto"/>
        <w:tblLook w:val="04A0" w:firstRow="1" w:lastRow="0" w:firstColumn="1" w:lastColumn="0" w:noHBand="0" w:noVBand="1"/>
      </w:tblPr>
      <w:tblGrid>
        <w:gridCol w:w="4856"/>
      </w:tblGrid>
      <w:tr w:rsidR="006B73B7" w:rsidRPr="006B73B7" w:rsidTr="006B73B7">
        <w:trPr>
          <w:trHeight w:val="365"/>
        </w:trPr>
        <w:tc>
          <w:tcPr>
            <w:tcW w:w="4856" w:type="dxa"/>
          </w:tcPr>
          <w:p w:rsidR="006B73B7" w:rsidRPr="006B73B7" w:rsidRDefault="006B73B7" w:rsidP="006B73B7">
            <w:pPr>
              <w:tabs>
                <w:tab w:val="left" w:pos="2445"/>
              </w:tabs>
              <w:jc w:val="center"/>
              <w:rPr>
                <w:rFonts w:ascii="Arial" w:hAnsi="Arial" w:cs="Arial"/>
                <w:b/>
              </w:rPr>
            </w:pPr>
            <w:r w:rsidRPr="006B73B7">
              <w:rPr>
                <w:rFonts w:ascii="Arial" w:hAnsi="Arial" w:cs="Arial"/>
                <w:b/>
              </w:rPr>
              <w:t>Medico</w:t>
            </w:r>
          </w:p>
        </w:tc>
      </w:tr>
      <w:tr w:rsidR="006B73B7" w:rsidRPr="006B73B7" w:rsidTr="006B73B7">
        <w:trPr>
          <w:trHeight w:val="719"/>
        </w:trPr>
        <w:tc>
          <w:tcPr>
            <w:tcW w:w="4856" w:type="dxa"/>
          </w:tcPr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-Nombre: string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-PacientesQ: {}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 Usuariosdal</w:t>
            </w:r>
            <w:proofErr w:type="gramStart"/>
            <w:r w:rsidRPr="006B73B7">
              <w:rPr>
                <w:rFonts w:ascii="Arial" w:hAnsi="Arial" w:cs="Arial"/>
              </w:rPr>
              <w:t>={</w:t>
            </w:r>
            <w:proofErr w:type="gramEnd"/>
            <w:r w:rsidRPr="006B73B7">
              <w:rPr>
                <w:rFonts w:ascii="Arial" w:hAnsi="Arial" w:cs="Arial"/>
              </w:rPr>
              <w:t>}</w:t>
            </w:r>
          </w:p>
        </w:tc>
      </w:tr>
      <w:tr w:rsidR="006B73B7" w:rsidRPr="006B73B7" w:rsidTr="006B73B7">
        <w:trPr>
          <w:trHeight w:val="1566"/>
        </w:trPr>
        <w:tc>
          <w:tcPr>
            <w:tcW w:w="4856" w:type="dxa"/>
          </w:tcPr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agregarPaciente(paciente): boolean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verificacionCedula(cedula): boolean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getGeneros(): int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enviarCorreo(cedula, msg): string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agregarDal(paciente): boolean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getGenerosDal(): int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getEdadDal(): int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getEdad(): int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verPaciente(cedula): string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modificarDaltonismo</w:t>
            </w:r>
            <w:bookmarkStart w:id="0" w:name="_GoBack"/>
            <w:bookmarkEnd w:id="0"/>
            <w:r w:rsidRPr="006B73B7">
              <w:rPr>
                <w:rFonts w:ascii="Arial" w:hAnsi="Arial" w:cs="Arial"/>
              </w:rPr>
              <w:t>(cedula, daltónico)</w:t>
            </w:r>
          </w:p>
        </w:tc>
      </w:tr>
    </w:tbl>
    <w:p w:rsidR="0040065C" w:rsidRPr="006B73B7" w:rsidRDefault="0040065C" w:rsidP="0040065C">
      <w:pPr>
        <w:tabs>
          <w:tab w:val="left" w:pos="2760"/>
        </w:tabs>
        <w:rPr>
          <w:rFonts w:ascii="Arial" w:hAnsi="Arial" w:cs="Arial"/>
        </w:rPr>
      </w:pPr>
    </w:p>
    <w:p w:rsidR="0040065C" w:rsidRPr="006B73B7" w:rsidRDefault="0040065C" w:rsidP="0040065C">
      <w:pPr>
        <w:rPr>
          <w:rFonts w:ascii="Arial" w:hAnsi="Arial" w:cs="Arial"/>
        </w:rPr>
      </w:pPr>
    </w:p>
    <w:p w:rsidR="0040065C" w:rsidRPr="006B73B7" w:rsidRDefault="0040065C" w:rsidP="0040065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page" w:tblpX="5806" w:tblpY="11911"/>
        <w:tblW w:w="0" w:type="auto"/>
        <w:tblLook w:val="04A0" w:firstRow="1" w:lastRow="0" w:firstColumn="1" w:lastColumn="0" w:noHBand="0" w:noVBand="1"/>
      </w:tblPr>
      <w:tblGrid>
        <w:gridCol w:w="4091"/>
      </w:tblGrid>
      <w:tr w:rsidR="006B73B7" w:rsidRPr="006B73B7" w:rsidTr="006B73B7">
        <w:trPr>
          <w:trHeight w:val="232"/>
        </w:trPr>
        <w:tc>
          <w:tcPr>
            <w:tcW w:w="4091" w:type="dxa"/>
          </w:tcPr>
          <w:p w:rsidR="006B73B7" w:rsidRPr="006B73B7" w:rsidRDefault="006B73B7" w:rsidP="006B73B7">
            <w:pPr>
              <w:jc w:val="center"/>
              <w:rPr>
                <w:rFonts w:ascii="Arial" w:hAnsi="Arial" w:cs="Arial"/>
                <w:b/>
              </w:rPr>
            </w:pPr>
            <w:r w:rsidRPr="006B73B7">
              <w:rPr>
                <w:rFonts w:ascii="Arial" w:hAnsi="Arial" w:cs="Arial"/>
                <w:b/>
              </w:rPr>
              <w:t>Paciente</w:t>
            </w:r>
          </w:p>
        </w:tc>
      </w:tr>
      <w:tr w:rsidR="006B73B7" w:rsidRPr="006B73B7" w:rsidTr="006B73B7">
        <w:trPr>
          <w:trHeight w:val="1236"/>
        </w:trPr>
        <w:tc>
          <w:tcPr>
            <w:tcW w:w="4091" w:type="dxa"/>
          </w:tcPr>
          <w:p w:rsidR="006B73B7" w:rsidRPr="006B73B7" w:rsidRDefault="006B73B7" w:rsidP="006B73B7">
            <w:pPr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-Nombre: string</w:t>
            </w:r>
          </w:p>
          <w:p w:rsidR="006B73B7" w:rsidRPr="006B73B7" w:rsidRDefault="006B73B7" w:rsidP="006B73B7">
            <w:pPr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-Cedula: int</w:t>
            </w:r>
          </w:p>
          <w:p w:rsidR="006B73B7" w:rsidRPr="006B73B7" w:rsidRDefault="006B73B7" w:rsidP="006B73B7">
            <w:pPr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-Edad: int</w:t>
            </w:r>
          </w:p>
          <w:p w:rsidR="006B73B7" w:rsidRPr="006B73B7" w:rsidRDefault="006B73B7" w:rsidP="006B73B7">
            <w:pPr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-Genero: string</w:t>
            </w:r>
          </w:p>
          <w:p w:rsidR="006B73B7" w:rsidRPr="006B73B7" w:rsidRDefault="006B73B7" w:rsidP="006B73B7">
            <w:pPr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-Daltonismo: string</w:t>
            </w:r>
          </w:p>
          <w:p w:rsidR="006B73B7" w:rsidRPr="006B73B7" w:rsidRDefault="006B73B7" w:rsidP="006B73B7">
            <w:pPr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-Correo: string</w:t>
            </w:r>
          </w:p>
        </w:tc>
      </w:tr>
      <w:tr w:rsidR="006B73B7" w:rsidRPr="006B73B7" w:rsidTr="006B73B7">
        <w:trPr>
          <w:trHeight w:val="518"/>
        </w:trPr>
        <w:tc>
          <w:tcPr>
            <w:tcW w:w="4091" w:type="dxa"/>
          </w:tcPr>
          <w:p w:rsidR="006B73B7" w:rsidRPr="006B73B7" w:rsidRDefault="006B73B7" w:rsidP="006B73B7">
            <w:pPr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métodos set/get</w:t>
            </w:r>
          </w:p>
        </w:tc>
      </w:tr>
    </w:tbl>
    <w:p w:rsidR="0040065C" w:rsidRPr="006B73B7" w:rsidRDefault="0040065C" w:rsidP="0040065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586" w:tblpY="320"/>
        <w:tblW w:w="0" w:type="auto"/>
        <w:tblLook w:val="04A0" w:firstRow="1" w:lastRow="0" w:firstColumn="1" w:lastColumn="0" w:noHBand="0" w:noVBand="1"/>
      </w:tblPr>
      <w:tblGrid>
        <w:gridCol w:w="4046"/>
      </w:tblGrid>
      <w:tr w:rsidR="006B73B7" w:rsidRPr="006B73B7" w:rsidTr="006B73B7">
        <w:trPr>
          <w:trHeight w:val="288"/>
        </w:trPr>
        <w:tc>
          <w:tcPr>
            <w:tcW w:w="4046" w:type="dxa"/>
          </w:tcPr>
          <w:p w:rsidR="006B73B7" w:rsidRPr="006B73B7" w:rsidRDefault="006B73B7" w:rsidP="006B73B7">
            <w:pPr>
              <w:tabs>
                <w:tab w:val="left" w:pos="2445"/>
              </w:tabs>
              <w:jc w:val="center"/>
              <w:rPr>
                <w:rFonts w:ascii="Arial" w:hAnsi="Arial" w:cs="Arial"/>
                <w:b/>
              </w:rPr>
            </w:pPr>
            <w:r w:rsidRPr="006B73B7">
              <w:rPr>
                <w:rFonts w:ascii="Arial" w:hAnsi="Arial" w:cs="Arial"/>
                <w:b/>
              </w:rPr>
              <w:t>verificacionCedula</w:t>
            </w:r>
          </w:p>
        </w:tc>
      </w:tr>
      <w:tr w:rsidR="006B73B7" w:rsidRPr="006B73B7" w:rsidTr="006B73B7">
        <w:trPr>
          <w:trHeight w:val="567"/>
        </w:trPr>
        <w:tc>
          <w:tcPr>
            <w:tcW w:w="4046" w:type="dxa"/>
          </w:tcPr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 mostrarVentana=HacerTest()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- load.Ui()</w:t>
            </w:r>
          </w:p>
        </w:tc>
      </w:tr>
      <w:tr w:rsidR="006B73B7" w:rsidRPr="006B73B7" w:rsidTr="006B73B7">
        <w:trPr>
          <w:trHeight w:val="181"/>
        </w:trPr>
        <w:tc>
          <w:tcPr>
            <w:tcW w:w="4046" w:type="dxa"/>
          </w:tcPr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  <w:r w:rsidRPr="006B73B7">
              <w:rPr>
                <w:rFonts w:ascii="Arial" w:hAnsi="Arial" w:cs="Arial"/>
              </w:rPr>
              <w:t>+  on_clicked(): #Toma los valores que se ingresan en el campo</w:t>
            </w:r>
          </w:p>
          <w:p w:rsidR="006B73B7" w:rsidRPr="006B73B7" w:rsidRDefault="006B73B7" w:rsidP="006B73B7">
            <w:pPr>
              <w:tabs>
                <w:tab w:val="left" w:pos="2445"/>
              </w:tabs>
              <w:rPr>
                <w:rFonts w:ascii="Arial" w:hAnsi="Arial" w:cs="Arial"/>
              </w:rPr>
            </w:pPr>
          </w:p>
        </w:tc>
      </w:tr>
    </w:tbl>
    <w:p w:rsidR="000E21B9" w:rsidRPr="006B73B7" w:rsidRDefault="000E21B9" w:rsidP="0040065C">
      <w:pPr>
        <w:rPr>
          <w:rFonts w:ascii="Arial" w:hAnsi="Arial" w:cs="Arial"/>
        </w:rPr>
      </w:pPr>
    </w:p>
    <w:p w:rsidR="000E21B9" w:rsidRPr="006B73B7" w:rsidRDefault="000E21B9" w:rsidP="0040065C">
      <w:pPr>
        <w:rPr>
          <w:rFonts w:ascii="Arial" w:hAnsi="Arial" w:cs="Arial"/>
        </w:rPr>
      </w:pPr>
    </w:p>
    <w:p w:rsidR="000E21B9" w:rsidRPr="006B73B7" w:rsidRDefault="000E21B9" w:rsidP="0040065C">
      <w:pPr>
        <w:rPr>
          <w:rFonts w:ascii="Arial" w:hAnsi="Arial" w:cs="Arial"/>
        </w:rPr>
      </w:pPr>
    </w:p>
    <w:p w:rsidR="000E21B9" w:rsidRPr="006B73B7" w:rsidRDefault="000E21B9" w:rsidP="0040065C">
      <w:pPr>
        <w:rPr>
          <w:rFonts w:ascii="Arial" w:hAnsi="Arial" w:cs="Arial"/>
        </w:rPr>
      </w:pPr>
    </w:p>
    <w:p w:rsidR="00E042C7" w:rsidRPr="006B73B7" w:rsidRDefault="00E042C7" w:rsidP="006B73B7">
      <w:pPr>
        <w:rPr>
          <w:rFonts w:ascii="Arial" w:hAnsi="Arial" w:cs="Arial"/>
        </w:rPr>
      </w:pPr>
    </w:p>
    <w:p w:rsidR="000C3EF0" w:rsidRPr="006B73B7" w:rsidRDefault="000C3EF0" w:rsidP="000C3EF0">
      <w:pPr>
        <w:jc w:val="center"/>
        <w:rPr>
          <w:rFonts w:ascii="Arial" w:hAnsi="Arial" w:cs="Arial"/>
          <w:b/>
        </w:rPr>
      </w:pPr>
      <w:r w:rsidRPr="006B73B7">
        <w:rPr>
          <w:rFonts w:ascii="Arial" w:hAnsi="Arial" w:cs="Arial"/>
          <w:b/>
        </w:rPr>
        <w:lastRenderedPageBreak/>
        <w:t>MANUAL DE USUARIO</w:t>
      </w:r>
    </w:p>
    <w:p w:rsidR="00021062" w:rsidRPr="006B73B7" w:rsidRDefault="000C3EF0" w:rsidP="00021062">
      <w:pPr>
        <w:jc w:val="both"/>
        <w:rPr>
          <w:rFonts w:ascii="Arial" w:hAnsi="Arial" w:cs="Arial"/>
        </w:rPr>
      </w:pPr>
      <w:r w:rsidRPr="006B73B7">
        <w:rPr>
          <w:rFonts w:ascii="Arial" w:hAnsi="Arial" w:cs="Arial"/>
        </w:rPr>
        <w:t>Este programa</w:t>
      </w:r>
      <w:r w:rsidR="001E774B" w:rsidRPr="006B73B7">
        <w:rPr>
          <w:rFonts w:ascii="Arial" w:hAnsi="Arial" w:cs="Arial"/>
        </w:rPr>
        <w:t xml:space="preserve"> </w:t>
      </w:r>
      <w:r w:rsidR="00021062" w:rsidRPr="006B73B7">
        <w:rPr>
          <w:rFonts w:ascii="Arial" w:hAnsi="Arial" w:cs="Arial"/>
        </w:rPr>
        <w:t xml:space="preserve">tiene como finalidad arrojar los respectivos resultados ante una prueba de daltonismo que es realizada por un usuario que desea conocer si padece o no de esta afección. </w:t>
      </w:r>
    </w:p>
    <w:p w:rsidR="00021062" w:rsidRPr="006B73B7" w:rsidRDefault="00021062" w:rsidP="00021062">
      <w:pPr>
        <w:jc w:val="both"/>
        <w:rPr>
          <w:rFonts w:ascii="Arial" w:hAnsi="Arial" w:cs="Arial"/>
        </w:rPr>
      </w:pPr>
      <w:r w:rsidRPr="006B73B7">
        <w:rPr>
          <w:rFonts w:ascii="Arial" w:hAnsi="Arial" w:cs="Arial"/>
        </w:rPr>
        <w:t xml:space="preserve">Cuenta con un menú el cual permite el registro los usuarios que deseen tener acceso a este test, a demás de otras opciones. </w:t>
      </w:r>
    </w:p>
    <w:p w:rsidR="00021062" w:rsidRPr="006B73B7" w:rsidRDefault="00021062" w:rsidP="00021062">
      <w:pPr>
        <w:jc w:val="both"/>
        <w:rPr>
          <w:rFonts w:ascii="Arial" w:hAnsi="Arial" w:cs="Arial"/>
        </w:rPr>
      </w:pPr>
      <w:r w:rsidRPr="006B73B7">
        <w:rPr>
          <w:rFonts w:ascii="Arial" w:hAnsi="Arial" w:cs="Arial"/>
        </w:rPr>
        <w:t>Inicialmente el sistema presenta un menú principal que contiene las siguientes opciones:</w:t>
      </w:r>
    </w:p>
    <w:p w:rsidR="00021062" w:rsidRPr="006B73B7" w:rsidRDefault="00021062" w:rsidP="0002106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B73B7">
        <w:rPr>
          <w:rFonts w:ascii="Arial" w:hAnsi="Arial" w:cs="Arial"/>
        </w:rPr>
        <w:t>Ingresar usuario</w:t>
      </w:r>
    </w:p>
    <w:p w:rsidR="00021062" w:rsidRPr="006B73B7" w:rsidRDefault="00021062" w:rsidP="0002106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B73B7">
        <w:rPr>
          <w:rFonts w:ascii="Arial" w:hAnsi="Arial" w:cs="Arial"/>
        </w:rPr>
        <w:t>Ver usuarios</w:t>
      </w:r>
    </w:p>
    <w:p w:rsidR="00021062" w:rsidRPr="006B73B7" w:rsidRDefault="00021062" w:rsidP="0002106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B73B7">
        <w:rPr>
          <w:rFonts w:ascii="Arial" w:hAnsi="Arial" w:cs="Arial"/>
        </w:rPr>
        <w:t>Hacer test</w:t>
      </w:r>
    </w:p>
    <w:p w:rsidR="00021062" w:rsidRPr="006B73B7" w:rsidRDefault="00021062" w:rsidP="0002106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B73B7">
        <w:rPr>
          <w:rFonts w:ascii="Arial" w:hAnsi="Arial" w:cs="Arial"/>
        </w:rPr>
        <w:t>Ver estadísticas</w:t>
      </w:r>
    </w:p>
    <w:p w:rsidR="00021062" w:rsidRPr="006B73B7" w:rsidRDefault="00021062" w:rsidP="0002106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B73B7">
        <w:rPr>
          <w:rFonts w:ascii="Arial" w:hAnsi="Arial" w:cs="Arial"/>
        </w:rPr>
        <w:t>Salir</w:t>
      </w:r>
    </w:p>
    <w:p w:rsidR="00021062" w:rsidRPr="006B73B7" w:rsidRDefault="00021062" w:rsidP="00021062">
      <w:pPr>
        <w:jc w:val="both"/>
        <w:rPr>
          <w:rFonts w:ascii="Arial" w:hAnsi="Arial" w:cs="Arial"/>
        </w:rPr>
      </w:pPr>
      <w:r w:rsidRPr="006B73B7">
        <w:rPr>
          <w:rFonts w:ascii="Arial" w:hAnsi="Arial" w:cs="Arial"/>
        </w:rPr>
        <w:t xml:space="preserve">La primera opción solo podrá ser manejada por el medico correspondiente ya que en este punto se toma toda la información (nombre, cédula, edad, género) para que el usuario sea registrado y pueda tener acceso a la realización de este test. </w:t>
      </w:r>
    </w:p>
    <w:p w:rsidR="00021062" w:rsidRPr="006B73B7" w:rsidRDefault="00021062" w:rsidP="00021062">
      <w:pPr>
        <w:jc w:val="both"/>
        <w:rPr>
          <w:rFonts w:ascii="Arial" w:hAnsi="Arial" w:cs="Arial"/>
        </w:rPr>
      </w:pPr>
      <w:r w:rsidRPr="006B73B7">
        <w:rPr>
          <w:rFonts w:ascii="Arial" w:hAnsi="Arial" w:cs="Arial"/>
        </w:rPr>
        <w:t>La segunda opción permite mediante la cedula del paciente registrado</w:t>
      </w:r>
      <w:r w:rsidR="006B73B7" w:rsidRPr="006B73B7">
        <w:rPr>
          <w:rFonts w:ascii="Arial" w:hAnsi="Arial" w:cs="Arial"/>
        </w:rPr>
        <w:t>,</w:t>
      </w:r>
      <w:r w:rsidRPr="006B73B7">
        <w:rPr>
          <w:rFonts w:ascii="Arial" w:hAnsi="Arial" w:cs="Arial"/>
        </w:rPr>
        <w:t xml:space="preserve"> ver todos sus datos personales e incluso el diagnostico respectivo del test.</w:t>
      </w:r>
    </w:p>
    <w:p w:rsidR="006B73B7" w:rsidRPr="006B73B7" w:rsidRDefault="00021062" w:rsidP="00021062">
      <w:pPr>
        <w:jc w:val="both"/>
        <w:rPr>
          <w:rFonts w:ascii="Arial" w:hAnsi="Arial" w:cs="Arial"/>
        </w:rPr>
      </w:pPr>
      <w:r w:rsidRPr="006B73B7">
        <w:rPr>
          <w:rFonts w:ascii="Arial" w:hAnsi="Arial" w:cs="Arial"/>
        </w:rPr>
        <w:t>La tercera opción abre otra ventana la cual contiene las imágenes y opciones correspondientes para que se pueda realizar el test y</w:t>
      </w:r>
      <w:r w:rsidR="006B73B7" w:rsidRPr="006B73B7">
        <w:rPr>
          <w:rFonts w:ascii="Arial" w:hAnsi="Arial" w:cs="Arial"/>
        </w:rPr>
        <w:t xml:space="preserve"> así</w:t>
      </w:r>
      <w:r w:rsidRPr="006B73B7">
        <w:rPr>
          <w:rFonts w:ascii="Arial" w:hAnsi="Arial" w:cs="Arial"/>
        </w:rPr>
        <w:t xml:space="preserve"> </w:t>
      </w:r>
      <w:r w:rsidR="006B73B7" w:rsidRPr="006B73B7">
        <w:rPr>
          <w:rFonts w:ascii="Arial" w:hAnsi="Arial" w:cs="Arial"/>
        </w:rPr>
        <w:t xml:space="preserve">enviar los </w:t>
      </w:r>
      <w:r w:rsidRPr="006B73B7">
        <w:rPr>
          <w:rFonts w:ascii="Arial" w:hAnsi="Arial" w:cs="Arial"/>
        </w:rPr>
        <w:t xml:space="preserve">resultados correctos al </w:t>
      </w:r>
      <w:r w:rsidR="006B73B7" w:rsidRPr="006B73B7">
        <w:rPr>
          <w:rFonts w:ascii="Arial" w:hAnsi="Arial" w:cs="Arial"/>
        </w:rPr>
        <w:t xml:space="preserve">correo del </w:t>
      </w:r>
      <w:r w:rsidRPr="006B73B7">
        <w:rPr>
          <w:rFonts w:ascii="Arial" w:hAnsi="Arial" w:cs="Arial"/>
        </w:rPr>
        <w:t>usuario</w:t>
      </w:r>
      <w:r w:rsidR="006B73B7" w:rsidRPr="006B73B7">
        <w:rPr>
          <w:rFonts w:ascii="Arial" w:hAnsi="Arial" w:cs="Arial"/>
        </w:rPr>
        <w:t>.</w:t>
      </w:r>
    </w:p>
    <w:p w:rsidR="00021062" w:rsidRPr="006B73B7" w:rsidRDefault="00021062" w:rsidP="00021062">
      <w:pPr>
        <w:jc w:val="both"/>
        <w:rPr>
          <w:rFonts w:ascii="Arial" w:hAnsi="Arial" w:cs="Arial"/>
        </w:rPr>
      </w:pPr>
      <w:r w:rsidRPr="006B73B7">
        <w:rPr>
          <w:rFonts w:ascii="Arial" w:hAnsi="Arial" w:cs="Arial"/>
        </w:rPr>
        <w:t xml:space="preserve">La cuarta opción da a conocer mediante una gráfica cuál es la tendencia según el género </w:t>
      </w:r>
      <w:r w:rsidR="006B73B7" w:rsidRPr="006B73B7">
        <w:rPr>
          <w:rFonts w:ascii="Arial" w:hAnsi="Arial" w:cs="Arial"/>
        </w:rPr>
        <w:t xml:space="preserve">y la edad </w:t>
      </w:r>
      <w:r w:rsidRPr="006B73B7">
        <w:rPr>
          <w:rFonts w:ascii="Arial" w:hAnsi="Arial" w:cs="Arial"/>
        </w:rPr>
        <w:t xml:space="preserve">de los usuarios de padecer o no de esta afección. </w:t>
      </w:r>
    </w:p>
    <w:p w:rsidR="00021062" w:rsidRPr="006B73B7" w:rsidRDefault="00021062" w:rsidP="00021062">
      <w:pPr>
        <w:jc w:val="both"/>
        <w:rPr>
          <w:rFonts w:ascii="Arial" w:hAnsi="Arial" w:cs="Arial"/>
        </w:rPr>
      </w:pPr>
      <w:r w:rsidRPr="006B73B7">
        <w:rPr>
          <w:rFonts w:ascii="Arial" w:hAnsi="Arial" w:cs="Arial"/>
        </w:rPr>
        <w:t xml:space="preserve">La </w:t>
      </w:r>
      <w:r w:rsidR="006B73B7" w:rsidRPr="006B73B7">
        <w:rPr>
          <w:rFonts w:ascii="Arial" w:hAnsi="Arial" w:cs="Arial"/>
        </w:rPr>
        <w:t>última</w:t>
      </w:r>
      <w:r w:rsidRPr="006B73B7">
        <w:rPr>
          <w:rFonts w:ascii="Arial" w:hAnsi="Arial" w:cs="Arial"/>
        </w:rPr>
        <w:t xml:space="preserve"> opción permite salir completamente del programa.</w:t>
      </w:r>
    </w:p>
    <w:p w:rsidR="000C3EF0" w:rsidRDefault="000C3EF0" w:rsidP="001E774B">
      <w:pPr>
        <w:jc w:val="both"/>
        <w:rPr>
          <w:rFonts w:ascii="Arial" w:hAnsi="Arial" w:cs="Arial"/>
          <w:b/>
        </w:rPr>
      </w:pPr>
    </w:p>
    <w:p w:rsidR="006B73B7" w:rsidRDefault="006B73B7" w:rsidP="001E77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María Camila Parra Córdoba – 1233191182</w:t>
      </w:r>
    </w:p>
    <w:p w:rsidR="006B73B7" w:rsidRPr="006B73B7" w:rsidRDefault="006B73B7" w:rsidP="001E77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Daniel García Medina - </w:t>
      </w:r>
      <w:r w:rsidR="00764E0B" w:rsidRPr="00764E0B">
        <w:rPr>
          <w:rFonts w:ascii="Arial" w:hAnsi="Arial" w:cs="Arial"/>
          <w:sz w:val="24"/>
        </w:rPr>
        <w:t>1039469925</w:t>
      </w:r>
    </w:p>
    <w:sectPr w:rsidR="006B73B7" w:rsidRPr="006B7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BDA" w:rsidRDefault="00D64BDA" w:rsidP="00B0081A">
      <w:pPr>
        <w:spacing w:after="0" w:line="240" w:lineRule="auto"/>
      </w:pPr>
      <w:r>
        <w:separator/>
      </w:r>
    </w:p>
  </w:endnote>
  <w:endnote w:type="continuationSeparator" w:id="0">
    <w:p w:rsidR="00D64BDA" w:rsidRDefault="00D64BDA" w:rsidP="00B0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BDA" w:rsidRDefault="00D64BDA" w:rsidP="00B0081A">
      <w:pPr>
        <w:spacing w:after="0" w:line="240" w:lineRule="auto"/>
      </w:pPr>
      <w:r>
        <w:separator/>
      </w:r>
    </w:p>
  </w:footnote>
  <w:footnote w:type="continuationSeparator" w:id="0">
    <w:p w:rsidR="00D64BDA" w:rsidRDefault="00D64BDA" w:rsidP="00B00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F1A33"/>
    <w:multiLevelType w:val="hybridMultilevel"/>
    <w:tmpl w:val="30C67C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5C"/>
    <w:rsid w:val="00021062"/>
    <w:rsid w:val="000C3EF0"/>
    <w:rsid w:val="000E21B9"/>
    <w:rsid w:val="00115AD7"/>
    <w:rsid w:val="001A5E28"/>
    <w:rsid w:val="001A7587"/>
    <w:rsid w:val="001E774B"/>
    <w:rsid w:val="0040065C"/>
    <w:rsid w:val="00411E81"/>
    <w:rsid w:val="00467ECA"/>
    <w:rsid w:val="00574DF9"/>
    <w:rsid w:val="006B73B7"/>
    <w:rsid w:val="0070146B"/>
    <w:rsid w:val="00764E0B"/>
    <w:rsid w:val="00974C77"/>
    <w:rsid w:val="009A09FC"/>
    <w:rsid w:val="00AE6373"/>
    <w:rsid w:val="00B0081A"/>
    <w:rsid w:val="00D64BDA"/>
    <w:rsid w:val="00E0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0A5D"/>
  <w15:chartTrackingRefBased/>
  <w15:docId w15:val="{CF6438AE-5267-4A71-9683-BF68F29B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6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00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81A"/>
  </w:style>
  <w:style w:type="paragraph" w:styleId="Piedepgina">
    <w:name w:val="footer"/>
    <w:basedOn w:val="Normal"/>
    <w:link w:val="PiedepginaCar"/>
    <w:uiPriority w:val="99"/>
    <w:unhideWhenUsed/>
    <w:rsid w:val="00B00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81A"/>
  </w:style>
  <w:style w:type="paragraph" w:styleId="Prrafodelista">
    <w:name w:val="List Paragraph"/>
    <w:basedOn w:val="Normal"/>
    <w:uiPriority w:val="34"/>
    <w:qFormat/>
    <w:rsid w:val="0002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2018-06-05T03:55:00Z</dcterms:created>
  <dcterms:modified xsi:type="dcterms:W3CDTF">2018-06-08T03:06:00Z</dcterms:modified>
</cp:coreProperties>
</file>