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CF7" w:rsidRDefault="00923EDF">
      <w:r>
        <w:rPr>
          <w:noProof/>
        </w:rPr>
        <w:drawing>
          <wp:inline distT="0" distB="0" distL="0" distR="0" wp14:anchorId="0D94D101" wp14:editId="5538F96E">
            <wp:extent cx="5274310" cy="2894330"/>
            <wp:effectExtent l="19050" t="19050" r="2159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894330"/>
                    </a:xfrm>
                    <a:prstGeom prst="rect">
                      <a:avLst/>
                    </a:prstGeom>
                    <a:ln>
                      <a:solidFill>
                        <a:schemeClr val="tx1"/>
                      </a:solidFill>
                    </a:ln>
                  </pic:spPr>
                </pic:pic>
              </a:graphicData>
            </a:graphic>
          </wp:inline>
        </w:drawing>
      </w:r>
    </w:p>
    <w:p w:rsidR="00923EDF" w:rsidRDefault="00923EDF">
      <w:pPr>
        <w:rPr>
          <w:sz w:val="24"/>
        </w:rPr>
      </w:pPr>
      <w:r w:rsidRPr="00923EDF">
        <w:rPr>
          <w:rFonts w:hint="eastAsia"/>
          <w:sz w:val="24"/>
        </w:rPr>
        <w:t>通常不惩罚t</w:t>
      </w:r>
      <w:r w:rsidRPr="00923EDF">
        <w:rPr>
          <w:sz w:val="24"/>
        </w:rPr>
        <w:t>heta zero</w:t>
      </w:r>
      <w:r w:rsidRPr="00923EDF">
        <w:rPr>
          <w:rFonts w:hint="eastAsia"/>
          <w:sz w:val="24"/>
        </w:rPr>
        <w:t>，约定俗成，没有什么特别大的差别。</w:t>
      </w:r>
    </w:p>
    <w:p w:rsidR="00577787" w:rsidRDefault="00577787">
      <w:pPr>
        <w:rPr>
          <w:sz w:val="24"/>
        </w:rPr>
      </w:pPr>
      <w:r>
        <w:rPr>
          <w:noProof/>
        </w:rPr>
        <w:drawing>
          <wp:inline distT="0" distB="0" distL="0" distR="0" wp14:anchorId="4E5722AF" wp14:editId="6EA1DB0C">
            <wp:extent cx="5274310" cy="2884805"/>
            <wp:effectExtent l="19050" t="19050" r="2159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84805"/>
                    </a:xfrm>
                    <a:prstGeom prst="rect">
                      <a:avLst/>
                    </a:prstGeom>
                    <a:ln>
                      <a:solidFill>
                        <a:schemeClr val="tx1"/>
                      </a:solidFill>
                    </a:ln>
                  </pic:spPr>
                </pic:pic>
              </a:graphicData>
            </a:graphic>
          </wp:inline>
        </w:drawing>
      </w:r>
    </w:p>
    <w:p w:rsidR="00577787" w:rsidRDefault="00577787">
      <w:pPr>
        <w:pBdr>
          <w:bottom w:val="double" w:sz="6" w:space="1" w:color="auto"/>
        </w:pBdr>
        <w:rPr>
          <w:sz w:val="24"/>
        </w:rPr>
      </w:pPr>
      <w:r>
        <w:rPr>
          <w:rFonts w:hint="eastAsia"/>
          <w:sz w:val="24"/>
        </w:rPr>
        <w:t>正则化参数可以帮助解决过拟合，使得原来的蓝色的拟合曲线变成玫红色相对光滑的曲线。</w:t>
      </w:r>
    </w:p>
    <w:p w:rsidR="00F03FED" w:rsidRDefault="00F03FED">
      <w:pPr>
        <w:rPr>
          <w:rFonts w:hint="eastAsia"/>
          <w:sz w:val="24"/>
        </w:rPr>
      </w:pPr>
      <w:r>
        <w:rPr>
          <w:rFonts w:hint="eastAsia"/>
          <w:sz w:val="24"/>
        </w:rPr>
        <w:t>逻辑回归导数推导：</w:t>
      </w:r>
    </w:p>
    <w:p w:rsidR="00F03FED" w:rsidRPr="00F03FED" w:rsidRDefault="00F03FED">
      <w:pPr>
        <w:rPr>
          <w:rFonts w:hint="eastAsia"/>
          <w:sz w:val="24"/>
        </w:rPr>
      </w:pPr>
      <w:bookmarkStart w:id="0" w:name="OLE_LINK1"/>
      <w:bookmarkStart w:id="1" w:name="OLE_LINK2"/>
      <m:oMath>
        <m:r>
          <m:rPr>
            <m:sty m:val="p"/>
          </m:rPr>
          <w:rPr>
            <w:rFonts w:ascii="Cambria Math" w:hAnsi="Cambria Math"/>
            <w:sz w:val="24"/>
          </w:rPr>
          <m:t>ƒ</m:t>
        </m:r>
        <m:d>
          <m:dPr>
            <m:ctrlPr>
              <w:rPr>
                <w:rFonts w:ascii="Cambria Math" w:hAnsi="Cambria Math"/>
                <w:sz w:val="24"/>
              </w:rPr>
            </m:ctrlPr>
          </m:dPr>
          <m:e>
            <m:r>
              <m:rPr>
                <m:sty m:val="p"/>
              </m:rPr>
              <w:rPr>
                <w:rFonts w:ascii="Cambria Math" w:hAnsi="Cambria Math"/>
                <w:sz w:val="24"/>
              </w:rPr>
              <m:t>z</m:t>
            </m:r>
          </m:e>
        </m:d>
        <w:bookmarkEnd w:id="0"/>
        <w:bookmarkEnd w:id="1"/>
        <m:r>
          <m:rPr>
            <m:sty m:val="p"/>
          </m:rPr>
          <w:rPr>
            <w:rFonts w:ascii="Cambria Math" w:hAnsi="Cambria Math"/>
            <w:sz w:val="24"/>
          </w:rPr>
          <m:t>=</m:t>
        </m:r>
        <m:d>
          <m:dPr>
            <m:ctrlPr>
              <w:rPr>
                <w:rFonts w:ascii="Cambria Math" w:hAnsi="Cambria Math"/>
                <w:i/>
                <w:sz w:val="24"/>
              </w:rPr>
            </m:ctrlPr>
          </m:dPr>
          <m:e>
            <m:f>
              <m:fPr>
                <m:ctrlPr>
                  <w:rPr>
                    <w:rFonts w:ascii="Cambria Math" w:hAnsi="Cambria Math"/>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den>
            </m:f>
          </m:e>
        </m:d>
      </m:oMath>
      <w:r w:rsidR="006B4747">
        <w:rPr>
          <w:rFonts w:hint="eastAsia"/>
          <w:sz w:val="24"/>
        </w:rPr>
        <w:t xml:space="preserve"> </w:t>
      </w:r>
      <w:r w:rsidR="006B4747">
        <w:rPr>
          <w:sz w:val="24"/>
        </w:rPr>
        <w:t xml:space="preserve">   </w:t>
      </w:r>
      <w:r w:rsidR="006B4747" w:rsidRPr="006B4747">
        <w:rPr>
          <w:sz w:val="24"/>
        </w:rPr>
        <w:sym w:font="Wingdings" w:char="F0DF"/>
      </w:r>
      <w:r w:rsidR="006B4747">
        <w:rPr>
          <w:sz w:val="24"/>
        </w:rPr>
        <w:t>sigmoid</w:t>
      </w:r>
      <w:r w:rsidR="006B4747">
        <w:rPr>
          <w:rFonts w:hint="eastAsia"/>
          <w:sz w:val="24"/>
        </w:rPr>
        <w:t>函数</w:t>
      </w:r>
    </w:p>
    <w:p w:rsidR="00BE2210" w:rsidRPr="004D4F23" w:rsidRDefault="00F03FED">
      <w:pPr>
        <w:rPr>
          <w:rFonts w:hint="eastAsia"/>
          <w:sz w:val="24"/>
        </w:rPr>
      </w:pPr>
      <m:oMathPara>
        <m:oMathParaPr>
          <m:jc m:val="left"/>
        </m:oMathParaPr>
        <m:oMath>
          <m:r>
            <m:rPr>
              <m:sty m:val="p"/>
            </m:rPr>
            <w:rPr>
              <w:rFonts w:ascii="Cambria Math" w:hAnsi="Cambria Math"/>
              <w:sz w:val="24"/>
            </w:rPr>
            <m:t>ƒ</m:t>
          </m:r>
          <m:d>
            <m:dPr>
              <m:ctrlPr>
                <w:rPr>
                  <w:rFonts w:ascii="Cambria Math" w:hAnsi="Cambria Math"/>
                  <w:sz w:val="24"/>
                </w:rPr>
              </m:ctrlPr>
            </m:dPr>
            <m:e>
              <m:r>
                <m:rPr>
                  <m:sty m:val="p"/>
                </m:rPr>
                <w:rPr>
                  <w:rFonts w:ascii="Cambria Math" w:hAnsi="Cambria Math"/>
                  <w:sz w:val="24"/>
                </w:rPr>
                <m:t>z</m:t>
              </m:r>
            </m:e>
          </m:d>
          <m:r>
            <w:rPr>
              <w:rFonts w:ascii="Cambria Math" w:hAnsi="Cambria Math"/>
              <w:sz w:val="24"/>
            </w:rPr>
            <m:t>'</m:t>
          </m:r>
          <m:r>
            <w:rPr>
              <w:rFonts w:ascii="Cambria Math" w:hAnsi="Cambria Math" w:hint="eastAsia"/>
              <w:sz w:val="24"/>
            </w:rPr>
            <m: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sz w:val="24"/>
                        </w:rPr>
                      </m:ctrlPr>
                    </m:fPr>
                    <m:num>
                      <m:r>
                        <w:rPr>
                          <w:rFonts w:ascii="Cambria Math" w:hAnsi="Cambria Math" w:hint="eastAsia"/>
                          <w:sz w:val="24"/>
                        </w:rPr>
                        <m:t>1</m:t>
                      </m:r>
                    </m:num>
                    <m:den>
                      <m:r>
                        <w:rPr>
                          <w:rFonts w:ascii="Cambria Math" w:hAnsi="Cambria Math" w:hint="eastAsia"/>
                          <w:sz w:val="24"/>
                        </w:rPr>
                        <m:t>1+</m:t>
                      </m:r>
                      <m:sSup>
                        <m:sSupPr>
                          <m:ctrlPr>
                            <w:rPr>
                              <w:rFonts w:ascii="Cambria Math" w:hAnsi="Cambria Math"/>
                              <w:i/>
                              <w:sz w:val="24"/>
                            </w:rPr>
                          </m:ctrlPr>
                        </m:sSupPr>
                        <m:e>
                          <m:r>
                            <w:rPr>
                              <w:rFonts w:ascii="Cambria Math" w:hAnsi="Cambria Math" w:hint="eastAsia"/>
                              <w:sz w:val="24"/>
                            </w:rPr>
                            <m:t>e</m:t>
                          </m:r>
                        </m:e>
                        <m:sup>
                          <m:r>
                            <w:rPr>
                              <w:rFonts w:ascii="Cambria Math" w:hAnsi="Cambria Math"/>
                              <w:sz w:val="24"/>
                            </w:rPr>
                            <m:t>-z</m:t>
                          </m:r>
                        </m:sup>
                      </m:sSup>
                    </m:den>
                  </m:f>
                </m:e>
              </m:d>
            </m:e>
            <m:sup>
              <m:r>
                <w:rPr>
                  <w:rFonts w:ascii="Cambria Math" w:hAnsi="Cambria Math"/>
                  <w:sz w:val="24"/>
                </w:rPr>
                <m:t>'</m:t>
              </m:r>
            </m:sup>
          </m:sSup>
        </m:oMath>
      </m:oMathPara>
    </w:p>
    <w:p w:rsidR="00BE2210" w:rsidRPr="004D4F23" w:rsidRDefault="004D4F23">
      <w:pPr>
        <w:rPr>
          <w:sz w:val="24"/>
        </w:rPr>
      </w:pPr>
      <m:oMathPara>
        <m:oMathParaPr>
          <m:jc m:val="left"/>
        </m:oMathParaPr>
        <m:oMath>
          <m:r>
            <m:rPr>
              <m:sty m:val="p"/>
            </m:rPr>
            <w:rPr>
              <w:rFonts w:ascii="Cambria Math" w:hAnsi="Cambria Math"/>
              <w:sz w:val="24"/>
            </w:rPr>
            <m:t>=-</m:t>
          </m:r>
          <m:f>
            <m:fPr>
              <m:ctrlPr>
                <w:rPr>
                  <w:rFonts w:ascii="Cambria Math" w:hAnsi="Cambria Math"/>
                  <w:sz w:val="24"/>
                </w:rPr>
              </m:ctrlPr>
            </m:fPr>
            <m:num>
              <m:r>
                <w:rPr>
                  <w:rFonts w:ascii="Cambria Math" w:hAnsi="Cambria Math"/>
                  <w:sz w:val="24"/>
                </w:rPr>
                <m:t>1</m:t>
              </m:r>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e>
                  </m:d>
                </m:e>
                <m:sup>
                  <m:r>
                    <w:rPr>
                      <w:rFonts w:ascii="Cambria Math" w:hAnsi="Cambria Math"/>
                      <w:sz w:val="24"/>
                    </w:rPr>
                    <m:t>2</m:t>
                  </m:r>
                </m:sup>
              </m:sSup>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r>
            <w:rPr>
              <w:rFonts w:ascii="Cambria Math" w:hAnsi="Cambria Math"/>
              <w:sz w:val="24"/>
            </w:rPr>
            <m:t>*(-1</m:t>
          </m:r>
          <m:r>
            <w:rPr>
              <w:rFonts w:ascii="Cambria Math" w:hAnsi="Cambria Math"/>
              <w:sz w:val="24"/>
            </w:rPr>
            <m:t>)</m:t>
          </m:r>
        </m:oMath>
      </m:oMathPara>
    </w:p>
    <w:p w:rsidR="004D4F23" w:rsidRPr="004D4F23" w:rsidRDefault="004D4F23">
      <w:pPr>
        <w:rPr>
          <w:sz w:val="24"/>
        </w:rPr>
      </w:pPr>
      <m:oMathPara>
        <m:oMathParaPr>
          <m:jc m:val="left"/>
        </m:oMathParaPr>
        <m:oMath>
          <m:r>
            <w:rPr>
              <w:rFonts w:ascii="Cambria Math" w:hAnsi="Cambria Math"/>
              <w:sz w:val="24"/>
            </w:rPr>
            <w:lastRenderedPageBreak/>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num>
            <m:den>
              <m:sSup>
                <m:sSupPr>
                  <m:ctrlPr>
                    <w:rPr>
                      <w:rFonts w:ascii="Cambria Math" w:hAnsi="Cambria Math"/>
                      <w:i/>
                      <w:sz w:val="24"/>
                    </w:rPr>
                  </m:ctrlPr>
                </m:sSupPr>
                <m:e>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r>
                    <w:rPr>
                      <w:rFonts w:ascii="Cambria Math" w:hAnsi="Cambria Math"/>
                      <w:sz w:val="24"/>
                    </w:rPr>
                    <m:t>)</m:t>
                  </m:r>
                </m:e>
                <m:sup>
                  <m:r>
                    <w:rPr>
                      <w:rFonts w:ascii="Cambria Math" w:hAnsi="Cambria Math"/>
                      <w:sz w:val="24"/>
                    </w:rPr>
                    <m:t>2</m:t>
                  </m:r>
                </m:sup>
              </m:sSup>
            </m:den>
          </m:f>
        </m:oMath>
      </m:oMathPara>
    </w:p>
    <w:p w:rsidR="004D4F23" w:rsidRPr="004D4F23" w:rsidRDefault="004D4F23">
      <w:pPr>
        <w:rPr>
          <w:sz w:val="24"/>
        </w:rPr>
      </w:pPr>
      <m:oMathPara>
        <m:oMathParaPr>
          <m:jc m:val="left"/>
        </m:oMathParaPr>
        <m:oMath>
          <m:r>
            <w:rPr>
              <w:rFonts w:ascii="Cambria Math" w:hAnsi="Cambria Math"/>
              <w:sz w:val="24"/>
            </w:rPr>
            <m:t>=</m:t>
          </m:r>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den>
          </m:f>
        </m:oMath>
      </m:oMathPara>
    </w:p>
    <w:p w:rsidR="004D4F23" w:rsidRPr="004D4F23" w:rsidRDefault="004D4F23">
      <w:pPr>
        <w:rPr>
          <w:sz w:val="24"/>
        </w:rPr>
      </w:pPr>
      <m:oMathPara>
        <m:oMathParaPr>
          <m:jc m:val="left"/>
        </m:oMathParaPr>
        <m:oMath>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den>
              </m:f>
              <m:ctrlPr>
                <w:rPr>
                  <w:rFonts w:ascii="Cambria Math" w:hAnsi="Cambria Math"/>
                  <w:i/>
                  <w:sz w:val="24"/>
                </w:rPr>
              </m:ctrlP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-z</m:t>
                  </m:r>
                </m:sup>
              </m:sSup>
            </m:den>
          </m:f>
          <m:r>
            <w:rPr>
              <w:rFonts w:ascii="Cambria Math" w:hAnsi="Cambria Math"/>
              <w:sz w:val="24"/>
            </w:rPr>
            <m:t>)</m:t>
          </m:r>
        </m:oMath>
      </m:oMathPara>
    </w:p>
    <w:p w:rsidR="004D4F23" w:rsidRPr="009B3B50" w:rsidRDefault="004D4F23" w:rsidP="004D4F23">
      <w:pPr>
        <w:jc w:val="left"/>
        <w:rPr>
          <w:sz w:val="24"/>
        </w:rPr>
      </w:pPr>
      <m:oMathPara>
        <m:oMathParaPr>
          <m:jc m:val="left"/>
        </m:oMathParaPr>
        <m:oMath>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r>
                <m:rPr>
                  <m:sty m:val="p"/>
                </m:rPr>
                <w:rPr>
                  <w:rFonts w:ascii="Cambria Math" w:hAnsi="Cambria Math"/>
                  <w:sz w:val="24"/>
                </w:rPr>
                <m:t xml:space="preserve"> </m:t>
              </m:r>
              <m:r>
                <m:rPr>
                  <m:sty m:val="p"/>
                </m:rPr>
                <w:rPr>
                  <w:rFonts w:ascii="Cambria Math" w:hAnsi="Cambria Math"/>
                  <w:sz w:val="24"/>
                </w:rPr>
                <m:t>ƒ</m:t>
              </m:r>
              <m:d>
                <m:dPr>
                  <m:ctrlPr>
                    <w:rPr>
                      <w:rFonts w:ascii="Cambria Math" w:hAnsi="Cambria Math"/>
                      <w:sz w:val="24"/>
                    </w:rPr>
                  </m:ctrlPr>
                </m:dPr>
                <m:e>
                  <m:r>
                    <m:rPr>
                      <m:sty m:val="p"/>
                    </m:rPr>
                    <w:rPr>
                      <w:rFonts w:ascii="Cambria Math" w:hAnsi="Cambria Math"/>
                      <w:sz w:val="24"/>
                    </w:rPr>
                    <m:t>z</m:t>
                  </m:r>
                </m:e>
              </m:d>
              <m:ctrlPr>
                <w:rPr>
                  <w:rFonts w:ascii="Cambria Math" w:hAnsi="Cambria Math"/>
                  <w:i/>
                  <w:sz w:val="24"/>
                </w:rPr>
              </m:ctrlPr>
            </m:e>
          </m:d>
          <m:r>
            <w:rPr>
              <w:rFonts w:ascii="Cambria Math" w:hAnsi="Cambria Math"/>
              <w:sz w:val="24"/>
            </w:rPr>
            <m:t>*</m:t>
          </m:r>
          <m:r>
            <m:rPr>
              <m:sty m:val="p"/>
            </m:rPr>
            <w:rPr>
              <w:rFonts w:ascii="Cambria Math" w:hAnsi="Cambria Math"/>
              <w:sz w:val="24"/>
            </w:rPr>
            <m:t>ƒ</m:t>
          </m:r>
          <m:d>
            <m:dPr>
              <m:ctrlPr>
                <w:rPr>
                  <w:rFonts w:ascii="Cambria Math" w:hAnsi="Cambria Math"/>
                  <w:sz w:val="24"/>
                </w:rPr>
              </m:ctrlPr>
            </m:dPr>
            <m:e>
              <m:r>
                <m:rPr>
                  <m:sty m:val="p"/>
                </m:rPr>
                <w:rPr>
                  <w:rFonts w:ascii="Cambria Math" w:hAnsi="Cambria Math"/>
                  <w:sz w:val="24"/>
                </w:rPr>
                <m:t>z</m:t>
              </m:r>
            </m:e>
          </m:d>
        </m:oMath>
      </m:oMathPara>
    </w:p>
    <w:p w:rsidR="009B3B50" w:rsidRDefault="009B3B50" w:rsidP="004D4F23">
      <w:pPr>
        <w:jc w:val="left"/>
      </w:pPr>
      <w:r>
        <w:rPr>
          <w:noProof/>
        </w:rPr>
        <w:drawing>
          <wp:inline distT="0" distB="0" distL="0" distR="0">
            <wp:extent cx="4289017" cy="447675"/>
            <wp:effectExtent l="0" t="0" r="0" b="0"/>
            <wp:docPr id="3" name="图片 3" descr="http://img.my.csdn.net/uploads/201407/16/1405496926_1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407/16/1405496926_10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495" cy="462860"/>
                    </a:xfrm>
                    <a:prstGeom prst="rect">
                      <a:avLst/>
                    </a:prstGeom>
                    <a:noFill/>
                    <a:ln>
                      <a:noFill/>
                    </a:ln>
                  </pic:spPr>
                </pic:pic>
              </a:graphicData>
            </a:graphic>
          </wp:inline>
        </w:drawing>
      </w:r>
      <w:r w:rsidRPr="009B3B50">
        <w:t xml:space="preserve"> </w:t>
      </w:r>
      <w:r>
        <w:rPr>
          <w:noProof/>
        </w:rPr>
        <w:drawing>
          <wp:inline distT="0" distB="0" distL="0" distR="0">
            <wp:extent cx="1152688" cy="400050"/>
            <wp:effectExtent l="0" t="0" r="9525" b="0"/>
            <wp:docPr id="4" name="图片 4" descr="http://img.my.csdn.net/uploads/201407/16/1405496967_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407/16/1405496967_130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7190" cy="408554"/>
                    </a:xfrm>
                    <a:prstGeom prst="rect">
                      <a:avLst/>
                    </a:prstGeom>
                    <a:noFill/>
                    <a:ln>
                      <a:noFill/>
                    </a:ln>
                  </pic:spPr>
                </pic:pic>
              </a:graphicData>
            </a:graphic>
          </wp:inline>
        </w:drawing>
      </w:r>
    </w:p>
    <w:p w:rsidR="009B3B50" w:rsidRDefault="009B3B50" w:rsidP="004D4F23">
      <w:pPr>
        <w:jc w:val="left"/>
        <w:rPr>
          <w:sz w:val="24"/>
        </w:rPr>
      </w:pPr>
      <w:r>
        <w:rPr>
          <w:noProof/>
        </w:rPr>
        <w:drawing>
          <wp:inline distT="0" distB="0" distL="0" distR="0">
            <wp:extent cx="1485900" cy="539690"/>
            <wp:effectExtent l="0" t="0" r="0" b="0"/>
            <wp:docPr id="5" name="图片 5" descr="http://img.my.csdn.net/uploads/201407/16/1405496971_1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407/16/1405496971_16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1039" cy="566981"/>
                    </a:xfrm>
                    <a:prstGeom prst="rect">
                      <a:avLst/>
                    </a:prstGeom>
                    <a:noFill/>
                    <a:ln>
                      <a:noFill/>
                    </a:ln>
                  </pic:spPr>
                </pic:pic>
              </a:graphicData>
            </a:graphic>
          </wp:inline>
        </w:drawing>
      </w:r>
    </w:p>
    <w:p w:rsidR="0092669F" w:rsidRDefault="009B3B50" w:rsidP="004D4F23">
      <w:pPr>
        <w:pBdr>
          <w:bottom w:val="double" w:sz="6" w:space="1" w:color="auto"/>
        </w:pBdr>
        <w:jc w:val="left"/>
        <w:rPr>
          <w:sz w:val="24"/>
        </w:rPr>
      </w:pPr>
      <w:r>
        <w:rPr>
          <w:noProof/>
        </w:rPr>
        <w:drawing>
          <wp:inline distT="0" distB="0" distL="0" distR="0">
            <wp:extent cx="5274310" cy="3425435"/>
            <wp:effectExtent l="0" t="0" r="2540" b="3810"/>
            <wp:docPr id="6" name="图片 6" descr="http://img.my.csdn.net/uploads/201407/16/1405496972_1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407/16/1405496972_18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25435"/>
                    </a:xfrm>
                    <a:prstGeom prst="rect">
                      <a:avLst/>
                    </a:prstGeom>
                    <a:noFill/>
                    <a:ln>
                      <a:noFill/>
                    </a:ln>
                  </pic:spPr>
                </pic:pic>
              </a:graphicData>
            </a:graphic>
          </wp:inline>
        </w:drawing>
      </w:r>
      <w:r w:rsidR="0092669F">
        <w:rPr>
          <w:rFonts w:hint="eastAsia"/>
          <w:sz w:val="24"/>
        </w:rPr>
        <w:t>梯度推导过程：</w:t>
      </w:r>
      <w:hyperlink r:id="rId10" w:history="1">
        <w:r w:rsidR="0092669F" w:rsidRPr="000269EE">
          <w:rPr>
            <w:rStyle w:val="a4"/>
            <w:sz w:val="24"/>
          </w:rPr>
          <w:t>https://blog.csdn.net/weixin_30014549/article/details/52850870</w:t>
        </w:r>
      </w:hyperlink>
      <w:r w:rsidR="0092669F">
        <w:rPr>
          <w:sz w:val="24"/>
        </w:rPr>
        <w:t xml:space="preserve"> </w:t>
      </w:r>
    </w:p>
    <w:p w:rsidR="00E169A2" w:rsidRDefault="00406B64" w:rsidP="00E169A2">
      <w:pPr>
        <w:pStyle w:val="a5"/>
        <w:shd w:val="clear" w:color="auto" w:fill="FFFEF7"/>
        <w:spacing w:before="0" w:beforeAutospacing="0" w:after="0" w:afterAutospacing="0"/>
        <w:rPr>
          <w:rFonts w:ascii="Verdana" w:hAnsi="Verdana"/>
          <w:color w:val="000000"/>
          <w:sz w:val="21"/>
          <w:szCs w:val="21"/>
        </w:rPr>
      </w:pPr>
      <w:r>
        <w:rPr>
          <w:rStyle w:val="a6"/>
          <w:rFonts w:ascii="Verdana" w:hAnsi="Verdana" w:hint="eastAsia"/>
          <w:color w:val="000000"/>
          <w:sz w:val="21"/>
          <w:szCs w:val="21"/>
        </w:rPr>
        <w:t>1.</w:t>
      </w:r>
      <w:r>
        <w:rPr>
          <w:rStyle w:val="a6"/>
          <w:rFonts w:ascii="Verdana" w:hAnsi="Verdana"/>
          <w:color w:val="000000"/>
          <w:sz w:val="21"/>
          <w:szCs w:val="21"/>
        </w:rPr>
        <w:t xml:space="preserve"> </w:t>
      </w:r>
      <w:bookmarkStart w:id="2" w:name="_GoBack"/>
      <w:bookmarkEnd w:id="2"/>
      <w:r w:rsidR="00E169A2">
        <w:rPr>
          <w:rStyle w:val="a6"/>
          <w:rFonts w:ascii="Verdana" w:hAnsi="Verdana"/>
          <w:color w:val="000000"/>
          <w:sz w:val="21"/>
          <w:szCs w:val="21"/>
        </w:rPr>
        <w:t>Which</w:t>
      </w:r>
      <w:r w:rsidR="00E169A2">
        <w:rPr>
          <w:rFonts w:ascii="Verdana" w:hAnsi="Verdana"/>
          <w:b/>
          <w:bCs/>
          <w:color w:val="000000"/>
          <w:sz w:val="21"/>
          <w:szCs w:val="21"/>
        </w:rPr>
        <w:br/>
      </w:r>
      <w:r w:rsidR="00E169A2">
        <w:rPr>
          <w:rStyle w:val="a6"/>
          <w:rFonts w:ascii="Verdana" w:hAnsi="Verdana"/>
          <w:color w:val="000000"/>
          <w:sz w:val="21"/>
          <w:szCs w:val="21"/>
        </w:rPr>
        <w:t>of the following statements about regularization are true? Check all that apply.</w:t>
      </w:r>
      <w:r w:rsidR="00E169A2">
        <w:rPr>
          <w:rStyle w:val="a6"/>
          <w:rFonts w:ascii="Verdana" w:hAnsi="Verdana"/>
          <w:color w:val="000000"/>
          <w:sz w:val="21"/>
          <w:szCs w:val="21"/>
        </w:rPr>
        <w:t>【</w:t>
      </w:r>
      <w:r w:rsidR="00E169A2">
        <w:rPr>
          <w:rStyle w:val="a6"/>
          <w:rFonts w:ascii="Verdana" w:hAnsi="Verdana"/>
          <w:color w:val="000000"/>
          <w:sz w:val="21"/>
          <w:szCs w:val="21"/>
        </w:rPr>
        <w:t>D</w:t>
      </w:r>
      <w:r w:rsidR="00E169A2">
        <w:rPr>
          <w:rStyle w:val="a6"/>
          <w:rFonts w:ascii="Verdana" w:hAnsi="Verdana"/>
          <w:color w:val="000000"/>
          <w:sz w:val="21"/>
          <w:szCs w:val="21"/>
        </w:rPr>
        <w:t>】</w:t>
      </w:r>
    </w:p>
    <w:p w:rsidR="00E169A2" w:rsidRDefault="00E169A2" w:rsidP="00E169A2">
      <w:pPr>
        <w:pStyle w:val="a5"/>
        <w:shd w:val="clear" w:color="auto" w:fill="FFFEF7"/>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A.Because</w:t>
      </w:r>
      <w:proofErr w:type="spellEnd"/>
      <w:r>
        <w:rPr>
          <w:rFonts w:ascii="Verdana" w:hAnsi="Verdana"/>
          <w:color w:val="000000"/>
          <w:sz w:val="21"/>
          <w:szCs w:val="21"/>
        </w:rPr>
        <w:t xml:space="preserve"> regularization causes </w:t>
      </w:r>
      <w:proofErr w:type="gramStart"/>
      <w:r>
        <w:rPr>
          <w:rFonts w:ascii="Verdana" w:hAnsi="Verdana"/>
          <w:color w:val="000000"/>
          <w:sz w:val="21"/>
          <w:szCs w:val="21"/>
        </w:rPr>
        <w:t>J(</w:t>
      </w:r>
      <w:proofErr w:type="gramEnd"/>
      <w:r>
        <w:rPr>
          <w:rFonts w:ascii="Verdana" w:hAnsi="Verdana"/>
          <w:color w:val="000000"/>
          <w:sz w:val="21"/>
          <w:szCs w:val="21"/>
        </w:rPr>
        <w:t>θ) to no longer be convex, gradient descent may not always converge to the global minimum (when λ&gt;0, and when using an appropriate learning rate α).</w:t>
      </w:r>
    </w:p>
    <w:p w:rsidR="00E169A2" w:rsidRDefault="00E169A2" w:rsidP="00E169A2">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lastRenderedPageBreak/>
        <w:t>【解析】</w:t>
      </w:r>
      <w:r>
        <w:rPr>
          <w:rFonts w:ascii="Verdana" w:hAnsi="Verdana"/>
          <w:color w:val="000000"/>
          <w:sz w:val="21"/>
          <w:szCs w:val="21"/>
        </w:rPr>
        <w:t>Regularized logistic regression and regularized linear regression are both convex, and thus gradient descent will still converge to the global minimum.</w:t>
      </w:r>
    </w:p>
    <w:p w:rsidR="00E169A2" w:rsidRDefault="00E169A2" w:rsidP="00E169A2">
      <w:pPr>
        <w:pStyle w:val="a5"/>
        <w:shd w:val="clear" w:color="auto" w:fill="FFFEF7"/>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B.Using</w:t>
      </w:r>
      <w:proofErr w:type="spellEnd"/>
      <w:r>
        <w:rPr>
          <w:rFonts w:ascii="Verdana" w:hAnsi="Verdana"/>
          <w:color w:val="000000"/>
          <w:sz w:val="21"/>
          <w:szCs w:val="21"/>
        </w:rPr>
        <w:t xml:space="preserve"> too large a value of λ can cause your hypothesis to </w:t>
      </w:r>
      <w:proofErr w:type="spellStart"/>
      <w:r>
        <w:rPr>
          <w:rFonts w:ascii="Verdana" w:hAnsi="Verdana"/>
          <w:color w:val="000000"/>
          <w:sz w:val="21"/>
          <w:szCs w:val="21"/>
        </w:rPr>
        <w:t>overfit</w:t>
      </w:r>
      <w:proofErr w:type="spellEnd"/>
      <w:r>
        <w:rPr>
          <w:rFonts w:ascii="Verdana" w:hAnsi="Verdana"/>
          <w:color w:val="000000"/>
          <w:sz w:val="21"/>
          <w:szCs w:val="21"/>
        </w:rPr>
        <w:t xml:space="preserve"> the data; this can be avoided by reducing λ.</w:t>
      </w:r>
    </w:p>
    <w:p w:rsidR="00E169A2" w:rsidRDefault="00E169A2" w:rsidP="00E169A2">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【解析】</w:t>
      </w:r>
      <w:r>
        <w:rPr>
          <w:rFonts w:ascii="Verdana" w:hAnsi="Verdana"/>
          <w:color w:val="000000"/>
          <w:sz w:val="21"/>
          <w:szCs w:val="21"/>
        </w:rPr>
        <w:t xml:space="preserve">Using a very large value of λ can lead to </w:t>
      </w:r>
      <w:proofErr w:type="spellStart"/>
      <w:r>
        <w:rPr>
          <w:rFonts w:ascii="Verdana" w:hAnsi="Verdana"/>
          <w:color w:val="000000"/>
          <w:sz w:val="21"/>
          <w:szCs w:val="21"/>
        </w:rPr>
        <w:t>underfitting</w:t>
      </w:r>
      <w:proofErr w:type="spellEnd"/>
      <w:r>
        <w:rPr>
          <w:rFonts w:ascii="Verdana" w:hAnsi="Verdana"/>
          <w:color w:val="000000"/>
          <w:sz w:val="21"/>
          <w:szCs w:val="21"/>
        </w:rPr>
        <w:t xml:space="preserve"> of the training set.</w:t>
      </w:r>
    </w:p>
    <w:p w:rsidR="00E169A2" w:rsidRDefault="00E169A2" w:rsidP="00E169A2">
      <w:pPr>
        <w:pStyle w:val="a5"/>
        <w:shd w:val="clear" w:color="auto" w:fill="FFFEF7"/>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C.Because</w:t>
      </w:r>
      <w:proofErr w:type="spellEnd"/>
      <w:r>
        <w:rPr>
          <w:rFonts w:ascii="Verdana" w:hAnsi="Verdana"/>
          <w:color w:val="000000"/>
          <w:sz w:val="21"/>
          <w:szCs w:val="21"/>
        </w:rPr>
        <w:t xml:space="preserve"> logistic regression outputs values 0≤hθ(x</w:t>
      </w:r>
      <w:proofErr w:type="gramStart"/>
      <w:r>
        <w:rPr>
          <w:rFonts w:ascii="Verdana" w:hAnsi="Verdana"/>
          <w:color w:val="000000"/>
          <w:sz w:val="21"/>
          <w:szCs w:val="21"/>
        </w:rPr>
        <w:t>)≤</w:t>
      </w:r>
      <w:proofErr w:type="gramEnd"/>
      <w:r>
        <w:rPr>
          <w:rFonts w:ascii="Verdana" w:hAnsi="Verdana"/>
          <w:color w:val="000000"/>
          <w:sz w:val="21"/>
          <w:szCs w:val="21"/>
        </w:rPr>
        <w:t>1, it's range of output values can only be "shrunk" slightly by regularization anyway, so regularization is generally not helpful for it.</w:t>
      </w:r>
    </w:p>
    <w:p w:rsidR="00E169A2" w:rsidRDefault="00E169A2" w:rsidP="00E169A2">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【解析】</w:t>
      </w:r>
      <w:r>
        <w:rPr>
          <w:rFonts w:ascii="Verdana" w:hAnsi="Verdana"/>
          <w:color w:val="000000"/>
          <w:sz w:val="21"/>
          <w:szCs w:val="21"/>
        </w:rPr>
        <w:t>Regularization affects the parameters θ and is also helpful for logistic regression.</w:t>
      </w:r>
    </w:p>
    <w:p w:rsidR="00E169A2" w:rsidRDefault="00E169A2" w:rsidP="00E169A2">
      <w:pPr>
        <w:pStyle w:val="a5"/>
        <w:shd w:val="clear" w:color="auto" w:fill="FFFEF7"/>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D.Consider</w:t>
      </w:r>
      <w:proofErr w:type="spellEnd"/>
      <w:r>
        <w:rPr>
          <w:rFonts w:ascii="Verdana" w:hAnsi="Verdana"/>
          <w:color w:val="000000"/>
          <w:sz w:val="21"/>
          <w:szCs w:val="21"/>
        </w:rPr>
        <w:t xml:space="preserve"> a classification problem. Adding regularization may cause your classifier to incorrectly classify some training examples (which it had correctly classified when not using regularization, i.e. when λ=0).</w:t>
      </w:r>
    </w:p>
    <w:p w:rsidR="00E169A2" w:rsidRDefault="00E169A2" w:rsidP="00E169A2">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【解析】</w:t>
      </w:r>
      <w:r>
        <w:rPr>
          <w:rFonts w:ascii="Verdana" w:hAnsi="Verdana"/>
          <w:color w:val="000000"/>
          <w:sz w:val="21"/>
          <w:szCs w:val="21"/>
        </w:rPr>
        <w:t>Regularization penalizes complex models (with large values of θ).They can lead to a simpler models, which misclassifies more training examples.</w:t>
      </w:r>
    </w:p>
    <w:p w:rsidR="00406B64" w:rsidRDefault="00406B64" w:rsidP="00406B64">
      <w:pPr>
        <w:pStyle w:val="a5"/>
        <w:shd w:val="clear" w:color="auto" w:fill="FFFEF7"/>
        <w:spacing w:before="0" w:beforeAutospacing="0" w:after="0" w:afterAutospacing="0"/>
        <w:rPr>
          <w:rFonts w:ascii="Verdana" w:hAnsi="Verdana"/>
          <w:color w:val="000000"/>
          <w:sz w:val="21"/>
          <w:szCs w:val="21"/>
        </w:rPr>
      </w:pPr>
      <w:r>
        <w:rPr>
          <w:rStyle w:val="a6"/>
          <w:rFonts w:ascii="Verdana" w:hAnsi="Verdana" w:hint="eastAsia"/>
          <w:color w:val="000000"/>
          <w:sz w:val="21"/>
          <w:szCs w:val="21"/>
        </w:rPr>
        <w:t>2.</w:t>
      </w:r>
      <w:r>
        <w:rPr>
          <w:rStyle w:val="a6"/>
          <w:rFonts w:ascii="Verdana" w:hAnsi="Verdana"/>
          <w:color w:val="000000"/>
          <w:sz w:val="21"/>
          <w:szCs w:val="21"/>
        </w:rPr>
        <w:t xml:space="preserve"> </w:t>
      </w:r>
      <w:r>
        <w:rPr>
          <w:rStyle w:val="a6"/>
          <w:rFonts w:ascii="Verdana" w:hAnsi="Verdana"/>
          <w:color w:val="000000"/>
          <w:sz w:val="21"/>
          <w:szCs w:val="21"/>
        </w:rPr>
        <w:t>You are training a classification model with logistic regression. Which of the following statements are true? Check all that apply.</w:t>
      </w:r>
      <w:r>
        <w:rPr>
          <w:rStyle w:val="a6"/>
          <w:rFonts w:ascii="Verdana" w:hAnsi="Verdana"/>
          <w:color w:val="000000"/>
          <w:sz w:val="21"/>
          <w:szCs w:val="21"/>
        </w:rPr>
        <w:t>【</w:t>
      </w:r>
      <w:r>
        <w:rPr>
          <w:rStyle w:val="a6"/>
          <w:rFonts w:ascii="Verdana" w:hAnsi="Verdana"/>
          <w:color w:val="000000"/>
          <w:sz w:val="21"/>
          <w:szCs w:val="21"/>
        </w:rPr>
        <w:t>D</w:t>
      </w:r>
      <w:r>
        <w:rPr>
          <w:rStyle w:val="a6"/>
          <w:rFonts w:ascii="Verdana" w:hAnsi="Verdana"/>
          <w:color w:val="000000"/>
          <w:sz w:val="21"/>
          <w:szCs w:val="21"/>
        </w:rPr>
        <w:t>】</w:t>
      </w:r>
    </w:p>
    <w:p w:rsidR="00406B64" w:rsidRDefault="00406B64" w:rsidP="00406B64">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A. Introducing regularization to the model always results in equal or better performance on the training set.</w:t>
      </w:r>
    </w:p>
    <w:p w:rsidR="00406B64" w:rsidRDefault="00406B64" w:rsidP="00406B64">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    Introducing regularization to the model always results in equal or better performance on the training set.</w:t>
      </w:r>
    </w:p>
    <w:p w:rsidR="00406B64" w:rsidRDefault="00406B64" w:rsidP="00406B64">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【解析】</w:t>
      </w:r>
      <w:r>
        <w:rPr>
          <w:rFonts w:ascii="Verdana" w:hAnsi="Verdana"/>
          <w:color w:val="000000"/>
          <w:sz w:val="21"/>
          <w:szCs w:val="21"/>
        </w:rPr>
        <w:t xml:space="preserve">If we introduce too much regularization, we can </w:t>
      </w:r>
      <w:proofErr w:type="spellStart"/>
      <w:r>
        <w:rPr>
          <w:rFonts w:ascii="Verdana" w:hAnsi="Verdana"/>
          <w:color w:val="000000"/>
          <w:sz w:val="21"/>
          <w:szCs w:val="21"/>
        </w:rPr>
        <w:t>underfit</w:t>
      </w:r>
      <w:proofErr w:type="spellEnd"/>
      <w:r>
        <w:rPr>
          <w:rFonts w:ascii="Verdana" w:hAnsi="Verdana"/>
          <w:color w:val="000000"/>
          <w:sz w:val="21"/>
          <w:szCs w:val="21"/>
        </w:rPr>
        <w:t xml:space="preserve"> the training set and have worse performance on the training set.</w:t>
      </w:r>
    </w:p>
    <w:p w:rsidR="00406B64" w:rsidRDefault="00406B64" w:rsidP="00406B64">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spellStart"/>
      <w:r>
        <w:rPr>
          <w:rFonts w:ascii="Verdana" w:hAnsi="Verdana"/>
          <w:color w:val="000000"/>
          <w:sz w:val="21"/>
          <w:szCs w:val="21"/>
        </w:rPr>
        <w:t>B.Adding</w:t>
      </w:r>
      <w:proofErr w:type="spellEnd"/>
      <w:r>
        <w:rPr>
          <w:rFonts w:ascii="Verdana" w:hAnsi="Verdana"/>
          <w:color w:val="000000"/>
          <w:sz w:val="21"/>
          <w:szCs w:val="21"/>
        </w:rPr>
        <w:t xml:space="preserve"> many new features to the model helps prevent overfitting on the training set.</w:t>
      </w:r>
    </w:p>
    <w:p w:rsidR="00406B64" w:rsidRDefault="00406B64" w:rsidP="00406B64">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【解析】</w:t>
      </w:r>
      <w:r>
        <w:rPr>
          <w:rFonts w:ascii="Verdana" w:hAnsi="Verdana"/>
          <w:color w:val="000000"/>
          <w:sz w:val="21"/>
          <w:szCs w:val="21"/>
        </w:rPr>
        <w:t>Adding many new features gives us more expressive models which are able to better fit our training set. If too many new features are added, this can lead to overfitting of the training set.</w:t>
      </w:r>
    </w:p>
    <w:p w:rsidR="00406B64" w:rsidRDefault="00406B64" w:rsidP="00406B64">
      <w:pPr>
        <w:pStyle w:val="a5"/>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C. Adding a new feature to the model always results in equal or better performance on examples not in</w:t>
      </w:r>
      <w:r>
        <w:rPr>
          <w:rFonts w:ascii="Verdana" w:hAnsi="Verdana"/>
          <w:color w:val="000000"/>
          <w:sz w:val="21"/>
          <w:szCs w:val="21"/>
        </w:rPr>
        <w:br/>
        <w:t>the training set.</w:t>
      </w:r>
    </w:p>
    <w:p w:rsidR="00406B64" w:rsidRDefault="00406B64" w:rsidP="00406B64">
      <w:pPr>
        <w:pStyle w:val="a5"/>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【解析】</w:t>
      </w:r>
      <w:r>
        <w:rPr>
          <w:rFonts w:ascii="Verdana" w:hAnsi="Verdana"/>
          <w:color w:val="000000"/>
          <w:sz w:val="21"/>
          <w:szCs w:val="21"/>
        </w:rPr>
        <w:t xml:space="preserve">Adding  more features might result in a model that </w:t>
      </w:r>
      <w:proofErr w:type="spellStart"/>
      <w:r>
        <w:rPr>
          <w:rFonts w:ascii="Verdana" w:hAnsi="Verdana"/>
          <w:color w:val="000000"/>
          <w:sz w:val="21"/>
          <w:szCs w:val="21"/>
        </w:rPr>
        <w:t>overfits</w:t>
      </w:r>
      <w:proofErr w:type="spellEnd"/>
      <w:r>
        <w:rPr>
          <w:rFonts w:ascii="Verdana" w:hAnsi="Verdana"/>
          <w:color w:val="000000"/>
          <w:sz w:val="21"/>
          <w:szCs w:val="21"/>
        </w:rPr>
        <w:t xml:space="preserve"> the training set, and thus can lead to worse performs for examples which are not in the training set.</w:t>
      </w:r>
    </w:p>
    <w:p w:rsidR="00406B64" w:rsidRDefault="00406B64" w:rsidP="00406B64">
      <w:pPr>
        <w:pStyle w:val="a5"/>
        <w:shd w:val="clear" w:color="auto" w:fill="FFFEF7"/>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lastRenderedPageBreak/>
        <w:t>D.Adding</w:t>
      </w:r>
      <w:proofErr w:type="spellEnd"/>
      <w:r>
        <w:rPr>
          <w:rFonts w:ascii="Verdana" w:hAnsi="Verdana"/>
          <w:color w:val="000000"/>
          <w:sz w:val="21"/>
          <w:szCs w:val="21"/>
        </w:rPr>
        <w:t xml:space="preserve"> a new feature to the model always results in equal or better performance on the training set.</w:t>
      </w:r>
    </w:p>
    <w:p w:rsidR="00E169A2" w:rsidRPr="00406B64" w:rsidRDefault="00E169A2" w:rsidP="004D4F23">
      <w:pPr>
        <w:jc w:val="left"/>
        <w:rPr>
          <w:rFonts w:hint="eastAsia"/>
          <w:sz w:val="24"/>
        </w:rPr>
      </w:pPr>
    </w:p>
    <w:sectPr w:rsidR="00E169A2" w:rsidRPr="00406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A3"/>
    <w:rsid w:val="002F35A3"/>
    <w:rsid w:val="00345CF7"/>
    <w:rsid w:val="00406B64"/>
    <w:rsid w:val="004C3B32"/>
    <w:rsid w:val="004D4F23"/>
    <w:rsid w:val="00577787"/>
    <w:rsid w:val="006B4747"/>
    <w:rsid w:val="0071144D"/>
    <w:rsid w:val="00923EDF"/>
    <w:rsid w:val="0092669F"/>
    <w:rsid w:val="009574C9"/>
    <w:rsid w:val="009B3B50"/>
    <w:rsid w:val="00BE2210"/>
    <w:rsid w:val="00C455AA"/>
    <w:rsid w:val="00D159DD"/>
    <w:rsid w:val="00DE0BC4"/>
    <w:rsid w:val="00E169A2"/>
    <w:rsid w:val="00F03FED"/>
    <w:rsid w:val="00FF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518D"/>
  <w15:chartTrackingRefBased/>
  <w15:docId w15:val="{43E9183E-0600-440D-9100-D4D287C8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59DD"/>
    <w:rPr>
      <w:color w:val="808080"/>
    </w:rPr>
  </w:style>
  <w:style w:type="character" w:styleId="a4">
    <w:name w:val="Hyperlink"/>
    <w:basedOn w:val="a0"/>
    <w:uiPriority w:val="99"/>
    <w:unhideWhenUsed/>
    <w:rsid w:val="0092669F"/>
    <w:rPr>
      <w:color w:val="0563C1" w:themeColor="hyperlink"/>
      <w:u w:val="single"/>
    </w:rPr>
  </w:style>
  <w:style w:type="paragraph" w:styleId="a5">
    <w:name w:val="Normal (Web)"/>
    <w:basedOn w:val="a"/>
    <w:uiPriority w:val="99"/>
    <w:semiHidden/>
    <w:unhideWhenUsed/>
    <w:rsid w:val="00E169A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169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38043">
      <w:bodyDiv w:val="1"/>
      <w:marLeft w:val="0"/>
      <w:marRight w:val="0"/>
      <w:marTop w:val="0"/>
      <w:marBottom w:val="0"/>
      <w:divBdr>
        <w:top w:val="none" w:sz="0" w:space="0" w:color="auto"/>
        <w:left w:val="none" w:sz="0" w:space="0" w:color="auto"/>
        <w:bottom w:val="none" w:sz="0" w:space="0" w:color="auto"/>
        <w:right w:val="none" w:sz="0" w:space="0" w:color="auto"/>
      </w:divBdr>
    </w:div>
    <w:div w:id="59259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blog.csdn.net/weixin_30014549/article/details/52850870"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艳暖</dc:creator>
  <cp:keywords/>
  <dc:description/>
  <cp:lastModifiedBy>李 艳暖</cp:lastModifiedBy>
  <cp:revision>11</cp:revision>
  <dcterms:created xsi:type="dcterms:W3CDTF">2018-10-11T08:41:00Z</dcterms:created>
  <dcterms:modified xsi:type="dcterms:W3CDTF">2018-10-12T09:00:00Z</dcterms:modified>
</cp:coreProperties>
</file>