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gramStart"/>
      <w:r w:rsidR="00087057">
        <w:t xml:space="preserve">E-Mail </w:t>
      </w:r>
      <w:r w:rsidR="00247F9E">
        <w:t xml:space="preserve"> benötigt</w:t>
      </w:r>
      <w:proofErr w:type="gramEnd"/>
      <w:r w:rsidR="00247F9E">
        <w:t xml:space="preserve">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CE0079">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Pr="00CE0079" w:rsidRDefault="00725B51" w:rsidP="00CE0079">
      <w:pPr>
        <w:pStyle w:val="berschrift3"/>
      </w:pPr>
      <w:r w:rsidRPr="00CE0079">
        <w:t>Technisch</w:t>
      </w:r>
      <w:r w:rsidR="002858FB" w:rsidRPr="00CE0079">
        <w:br/>
      </w:r>
    </w:p>
    <w:p w:rsidR="00332B47" w:rsidRDefault="00332B47" w:rsidP="003C1EEC">
      <w:r>
        <w:t xml:space="preserve">Durch den Klick auf </w:t>
      </w:r>
      <w:r w:rsidRPr="009C585D">
        <w:t>„Register“</w:t>
      </w:r>
      <w:r>
        <w:t xml:space="preserve"> wird ein http-POST-Request zusammen gebaut.</w:t>
      </w:r>
      <w:r>
        <w:br/>
        <w:t>Dabei wird aus der Konfigurationsdatei („</w:t>
      </w:r>
      <w:proofErr w:type="spellStart"/>
      <w:proofErr w:type="gramStart"/>
      <w:r w:rsidRPr="00332B47">
        <w:t>config.properties</w:t>
      </w:r>
      <w:proofErr w:type="spellEnd"/>
      <w:proofErr w:type="gramEnd"/>
      <w:r>
        <w:t>“ )</w:t>
      </w:r>
      <w:r w:rsidR="00AD1055">
        <w:t xml:space="preserve"> der Hauptpfad („</w:t>
      </w:r>
      <w:proofErr w:type="spellStart"/>
      <w:r w:rsidR="00AD1055" w:rsidRPr="00AD1055">
        <w:t>globalurl</w:t>
      </w:r>
      <w:proofErr w:type="spellEnd"/>
      <w:r w:rsidR="00AD1055">
        <w:t xml:space="preserve">“) geladen, in dem sich die PHP-Skripte befinden. Wir liefern es mit der der Voreinstellung aus, </w:t>
      </w:r>
      <w:r w:rsidR="00073818">
        <w:t xml:space="preserve">so </w:t>
      </w:r>
      <w:proofErr w:type="gramStart"/>
      <w:r w:rsidR="00073818">
        <w:t>das</w:t>
      </w:r>
      <w:proofErr w:type="gramEnd"/>
      <w:r w:rsidR="00073818">
        <w:t xml:space="preserve"> </w:t>
      </w:r>
      <w:r w:rsidR="00585CAC">
        <w:t xml:space="preserve">der Pfad zu unserem Server von Strato zeigt. Wenn Sie einen lokalen Test ausführen wollen, </w:t>
      </w:r>
      <w:r w:rsidR="00BF487A">
        <w:t>ändern</w:t>
      </w:r>
      <w:r w:rsidR="00585CAC">
        <w:t xml:space="preserve"> sie den Wert der „</w:t>
      </w:r>
      <w:proofErr w:type="spellStart"/>
      <w:r w:rsidR="00585CAC" w:rsidRPr="00AD1055">
        <w:t>globalurl</w:t>
      </w:r>
      <w:proofErr w:type="spellEnd"/>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proofErr w:type="spellStart"/>
      <w:r w:rsidR="00BF487A" w:rsidRPr="00BF487A">
        <w:t>register.inc.php</w:t>
      </w:r>
      <w:proofErr w:type="spellEnd"/>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w:t>
      </w:r>
      <w:r w:rsidR="00F01D57">
        <w:lastRenderedPageBreak/>
        <w:t xml:space="preserve">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proofErr w:type="spellStart"/>
      <w:r w:rsidR="00824E88" w:rsidRPr="00824E88">
        <w:t>password</w:t>
      </w:r>
      <w:proofErr w:type="spellEnd"/>
      <w:r w:rsidR="00824E88">
        <w:t>“, „</w:t>
      </w:r>
      <w:proofErr w:type="spellStart"/>
      <w:r w:rsidR="00824E88" w:rsidRPr="00824E88">
        <w:t>username</w:t>
      </w:r>
      <w:proofErr w:type="spellEnd"/>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087057">
        <w:t xml:space="preserve">E-Mail </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proofErr w:type="spellStart"/>
      <w:proofErr w:type="gramStart"/>
      <w:r w:rsidRPr="00332B47">
        <w:t>config.properties</w:t>
      </w:r>
      <w:proofErr w:type="spellEnd"/>
      <w:proofErr w:type="gramEnd"/>
      <w:r>
        <w:t>“ ) der Hauptpfad („</w:t>
      </w:r>
      <w:proofErr w:type="spellStart"/>
      <w:r w:rsidRPr="00AD1055">
        <w:t>globalurl</w:t>
      </w:r>
      <w:proofErr w:type="spellEnd"/>
      <w:r>
        <w:t xml:space="preserve">“) geladen, in dem sich die PHP-Skripte befinden. Bei der </w:t>
      </w:r>
      <w:r w:rsidR="00BC2B58">
        <w:t>Aktivierungs</w:t>
      </w:r>
      <w:r>
        <w:t>funktion wird dieser Pfad um die eigentliche Datei „</w:t>
      </w:r>
      <w:proofErr w:type="spellStart"/>
      <w:r w:rsidR="00BC2B58" w:rsidRPr="00BC2B58">
        <w:t>activate.php</w:t>
      </w:r>
      <w:proofErr w:type="spellEnd"/>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 xml:space="preserve">Uniform </w:t>
      </w:r>
      <w:proofErr w:type="spellStart"/>
      <w:r w:rsidR="00661658" w:rsidRPr="00661658">
        <w:t>Resource</w:t>
      </w:r>
      <w:proofErr w:type="spellEnd"/>
      <w:r w:rsidR="00661658" w:rsidRPr="00661658">
        <w:t xml:space="preserve"> Locator</w:t>
      </w:r>
      <w:r w:rsidR="00661658">
        <w:t xml:space="preserve">“ (URL) angehangen werden. </w:t>
      </w:r>
      <w:r>
        <w:t xml:space="preserve">Ist </w:t>
      </w:r>
      <w:r>
        <w:lastRenderedPageBreak/>
        <w:t>dies geschehen erfolgt der</w:t>
      </w:r>
      <w:r w:rsidR="00661658">
        <w:t xml:space="preserve"> eigentliche verbindungsaufbau.</w:t>
      </w:r>
      <w:r w:rsidR="00661658" w:rsidRPr="00661658">
        <w:t xml:space="preserve"> </w:t>
      </w:r>
      <w:r w:rsidR="00661658">
        <w:br/>
      </w:r>
      <w:r w:rsidR="00661658">
        <w:br/>
        <w:t xml:space="preserve">Der Server nimmt Ihre Anfrage entgegen und überprüft zunächst ob die </w:t>
      </w:r>
      <w:r w:rsidR="000F1F8B">
        <w:t>GET</w:t>
      </w:r>
      <w:r w:rsidR="0031402B">
        <w:t>-</w:t>
      </w:r>
      <w:r w:rsidR="00661658">
        <w:t>Parameter „</w:t>
      </w:r>
      <w:r w:rsidR="0031402B" w:rsidRPr="0031402B">
        <w:t>email</w:t>
      </w:r>
      <w:r w:rsidR="00661658">
        <w:t>“ und „</w:t>
      </w:r>
      <w:proofErr w:type="spellStart"/>
      <w:r w:rsidR="0031402B" w:rsidRPr="0031402B">
        <w:t>token</w:t>
      </w:r>
      <w:proofErr w:type="spellEnd"/>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proofErr w:type="spellStart"/>
      <w:r w:rsidR="0031402B" w:rsidRPr="0031402B">
        <w:t>Activatedate</w:t>
      </w:r>
      <w:proofErr w:type="spellEnd"/>
      <w:r w:rsidR="0031402B">
        <w:t>“ eingetragen. Zeitgleich wird aus der Spalte „</w:t>
      </w:r>
      <w:r w:rsidR="0031402B" w:rsidRPr="0031402B">
        <w:t>Activatetoken</w:t>
      </w:r>
      <w:r w:rsidR="0031402B">
        <w:t>“ der Token entfernt</w:t>
      </w:r>
      <w:r w:rsidR="002B1ABC">
        <w:t xml:space="preserve">, da der Token nun verwendet wurde. </w:t>
      </w:r>
      <w:r w:rsidR="002B1ABC">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087057">
        <w:t xml:space="preserve">E-Mail </w:t>
      </w:r>
      <w:r w:rsidRPr="009C585D">
        <w:t>-Adresse und ihr Passwort, was Sie bei der Registrierung vergeben haben ein.</w:t>
      </w:r>
      <w:r w:rsidR="000F1F8B">
        <w:t xml:space="preserve"> </w:t>
      </w:r>
      <w:r w:rsidRPr="009C585D">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w:t>
      </w:r>
      <w:r w:rsidR="000F1F8B">
        <w:t xml:space="preserve">e in die Anwendung eingeloggt. </w:t>
      </w:r>
      <w:r w:rsidRPr="009C585D">
        <w:t>Sie werden</w:t>
      </w:r>
      <w:r w:rsidR="000F1F8B">
        <w:t xml:space="preserve"> im Anschluss</w:t>
      </w:r>
      <w:r w:rsidRPr="009C585D">
        <w:t xml:space="preserve">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welche Sie mit „Okay“ bestätigen können. Sie erden im Anschluss wieder zu dem Authentifizierungs-Bildschirm weitergeleitet.</w:t>
      </w:r>
    </w:p>
    <w:p w:rsidR="00A51D60" w:rsidRPr="009C585D" w:rsidRDefault="00A51D60" w:rsidP="001C7831">
      <w:pPr>
        <w:rPr>
          <w:rFonts w:asciiTheme="majorHAnsi" w:hAnsiTheme="majorHAnsi"/>
          <w:sz w:val="24"/>
        </w:rPr>
      </w:pPr>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ein Token generiert.</w:t>
      </w:r>
      <w:r w:rsidR="000F1F8B">
        <w:t xml:space="preserve"> Dieser Token wird in der </w:t>
      </w:r>
      <w:r w:rsidR="00057271">
        <w:t>„</w:t>
      </w:r>
      <w:proofErr w:type="spellStart"/>
      <w:proofErr w:type="gramStart"/>
      <w:r w:rsidR="00057271" w:rsidRPr="00057271">
        <w:t>config.properties</w:t>
      </w:r>
      <w:proofErr w:type="spellEnd"/>
      <w:proofErr w:type="gramEnd"/>
      <w:r w:rsidR="00057271">
        <w:t>“</w:t>
      </w:r>
      <w:r w:rsidR="00F46D0E" w:rsidRPr="009C585D">
        <w:t xml:space="preserve"> </w:t>
      </w:r>
      <w:r w:rsidR="00057271">
        <w:t>unter dem Parameter „</w:t>
      </w:r>
      <w:proofErr w:type="spellStart"/>
      <w:r w:rsidR="00057271" w:rsidRPr="00057271">
        <w:t>token</w:t>
      </w:r>
      <w:proofErr w:type="spellEnd"/>
      <w:r w:rsidR="00057271">
        <w:t>“ gespeichert und sorgt dafür, dass sie beim erneuten Starten der</w:t>
      </w:r>
      <w:r w:rsidR="00057271" w:rsidRPr="00057271">
        <w:t xml:space="preserve"> Desktopanwendung</w:t>
      </w:r>
      <w:r w:rsidR="00057271">
        <w:t xml:space="preserve"> </w:t>
      </w:r>
      <w:r w:rsidR="0041490D">
        <w:t>direkt in Ihren Account eingeloggt werden</w:t>
      </w:r>
      <w:r w:rsidR="00057271">
        <w:t>.</w:t>
      </w:r>
      <w:r w:rsidR="0041490D">
        <w:t xml:space="preserve"> Der Token bleibt nach dem letzten Benutzungszeitpunkt der Desktopa</w:t>
      </w:r>
      <w:r w:rsidR="0041490D" w:rsidRPr="009C585D">
        <w:t xml:space="preserve">nwendung </w:t>
      </w:r>
      <w:r w:rsidR="0041490D">
        <w:t>noch drei Tage gültig</w:t>
      </w:r>
      <w:r w:rsidR="00284EF0">
        <w:t xml:space="preserve">. Nach dem Ablauf der Frist wird der Token vom Server entfernt und Sie müssen sich über Ihre E-Mail und Passwort </w:t>
      </w:r>
      <w:r w:rsidR="00284EF0" w:rsidRPr="00284EF0">
        <w:t>authentifizieren</w:t>
      </w:r>
      <w:r w:rsidR="00284EF0">
        <w:t>.</w:t>
      </w:r>
    </w:p>
    <w:p w:rsidR="005735D3" w:rsidRDefault="005735D3" w:rsidP="00425726">
      <w:pPr>
        <w:pStyle w:val="berschrift2"/>
      </w:pPr>
      <w:r w:rsidRPr="009C585D">
        <w:t>Eintrag hinzufügen</w:t>
      </w:r>
    </w:p>
    <w:p w:rsidR="00C64A8D" w:rsidRDefault="00C64A8D" w:rsidP="00C64A8D"/>
    <w:p w:rsidR="00C64A8D" w:rsidRDefault="00C64A8D" w:rsidP="00C64A8D">
      <w:r>
        <w:t xml:space="preserve">Mit dem </w:t>
      </w:r>
      <w:r w:rsidR="00C542A0">
        <w:t>Shortcut „STRG + C“</w:t>
      </w:r>
      <w:r w:rsidR="00847B8A">
        <w:t xml:space="preserve"> wird unter Windows standardmäßig maskierter Text in die lokale Zwischenablage gespeic</w:t>
      </w:r>
      <w:r w:rsidR="00402911">
        <w:t xml:space="preserve">hert. </w:t>
      </w:r>
      <w:r w:rsidR="00847B8A">
        <w:t xml:space="preserve">Diese Funktion machen wir uns zu nutze. Wir </w:t>
      </w:r>
      <w:r w:rsidR="00BA41EC">
        <w:t>triggern</w:t>
      </w:r>
      <w:r w:rsidR="00847B8A">
        <w:t xml:space="preserve"> </w:t>
      </w:r>
      <w:r w:rsidR="00BA41EC">
        <w:t>den selben Shortcut.</w:t>
      </w:r>
      <w:r w:rsidR="00402911">
        <w:t xml:space="preserve"> </w:t>
      </w:r>
      <w:r w:rsidR="00BA41EC">
        <w:t>Um einen Eintrag hinzufügen zu können, müssen die beiden Bedingungen erfüllt sein:</w:t>
      </w:r>
      <w:r w:rsidR="00BA41EC">
        <w:br/>
      </w:r>
      <w:r w:rsidR="00BA41EC">
        <w:lastRenderedPageBreak/>
        <w:t xml:space="preserve">- erfolgreiche </w:t>
      </w:r>
      <w:r w:rsidR="00BA41EC" w:rsidRPr="00847B8A">
        <w:t>Authentisierung</w:t>
      </w:r>
      <w:r w:rsidR="00BA41EC">
        <w:t xml:space="preserve"> (entweder mit Passwort oder gültigen Token)</w:t>
      </w:r>
      <w:r w:rsidR="00BA41EC">
        <w:br/>
        <w:t xml:space="preserve">- Im Einstellungsmenü </w:t>
      </w:r>
      <w:r w:rsidR="00402911">
        <w:t xml:space="preserve">muss die Option </w:t>
      </w:r>
      <w:r w:rsidR="00BA41EC">
        <w:t>„</w:t>
      </w:r>
      <w:proofErr w:type="spellStart"/>
      <w:r w:rsidR="00BA41EC">
        <w:t>Enable</w:t>
      </w:r>
      <w:proofErr w:type="spellEnd"/>
      <w:r w:rsidR="00BA41EC">
        <w:t xml:space="preserve"> Recording“ eingeschaltet sein</w:t>
      </w:r>
    </w:p>
    <w:p w:rsidR="00BA41EC" w:rsidRDefault="00BA41EC" w:rsidP="00C64A8D">
      <w:r>
        <w:t xml:space="preserve">Ist dies der Fall, so wird eine Verbindung zum Server aufgebaut und ihr Eintrag wird in der Datenbank als neuer </w:t>
      </w:r>
      <w:r w:rsidR="00402911">
        <w:t>Datensatz</w:t>
      </w:r>
      <w:r>
        <w:t xml:space="preserve"> abgespeichert. </w:t>
      </w:r>
    </w:p>
    <w:p w:rsidR="0054171A" w:rsidRDefault="0054171A" w:rsidP="0054171A">
      <w:pPr>
        <w:pStyle w:val="berschrift2"/>
      </w:pPr>
      <w:r>
        <w:t>Eintrag benutzen</w:t>
      </w:r>
    </w:p>
    <w:p w:rsidR="0054171A" w:rsidRDefault="0054171A" w:rsidP="0054171A"/>
    <w:p w:rsidR="0054171A" w:rsidRPr="00C64A8D" w:rsidRDefault="0054171A" w:rsidP="00C64A8D">
      <w:r>
        <w:t>Durch das klicken auf einen Eintrag</w:t>
      </w:r>
      <w:r w:rsidR="00402911">
        <w:t xml:space="preserve"> der Liste</w:t>
      </w:r>
      <w:r>
        <w:t xml:space="preserve"> </w:t>
      </w:r>
      <w:r w:rsidR="00402911">
        <w:t>im „Clips“-Menu wird ihre</w:t>
      </w:r>
      <w:r>
        <w:t xml:space="preserve"> Lokale Zwischenablage von Windows mit dem Wert, der sich in </w:t>
      </w:r>
      <w:r w:rsidR="00EB0BED">
        <w:t>hinter dem Liste</w:t>
      </w:r>
      <w:r>
        <w:t xml:space="preserve">intrag verbirgt </w:t>
      </w:r>
      <w:r w:rsidR="00EB0BED">
        <w:t>überschrieben</w:t>
      </w:r>
      <w:r>
        <w:t xml:space="preserve">. </w:t>
      </w:r>
      <w:r w:rsidR="00EB0BED">
        <w:t xml:space="preserve">Es werden immer nur die ersten 12 Zeichen eines Jeden Eintrag angezeigt. Zeilenumbrüche werden auf den Listeinträgen ebenfalls entfernt. In der </w:t>
      </w:r>
      <w:r w:rsidR="00EB0BED" w:rsidRPr="00EB0BED">
        <w:t xml:space="preserve">Zwischenablage </w:t>
      </w:r>
      <w:r w:rsidR="00EB0BED">
        <w:t>befindet sich nun der Plain-Text</w:t>
      </w:r>
      <w:r w:rsidR="00402911">
        <w:t>, so wie sie ihn kopiert haben. I</w:t>
      </w:r>
      <w:r w:rsidR="00EB0BED">
        <w:t xml:space="preserve">n voller Länge und mit Zeilenumbrüchen. Mit dem Shortcut „STRG + V“ können Sie nun diesen in der </w:t>
      </w:r>
      <w:r w:rsidR="00EB0BED" w:rsidRPr="00EB0BED">
        <w:t xml:space="preserve">Zwischenablage </w:t>
      </w:r>
      <w:r w:rsidR="00EB0BED">
        <w:t>befindlichen Text wieder einfügen</w:t>
      </w:r>
      <w:r w:rsidR="00402911">
        <w:t xml:space="preserve"> und damit nutzen</w:t>
      </w:r>
      <w:r w:rsidR="00EB0BED">
        <w:t>.</w:t>
      </w:r>
      <w:r w:rsidR="00402911">
        <w:t xml:space="preserve"> </w:t>
      </w:r>
      <w:r w:rsidR="00EB0BED">
        <w:t xml:space="preserve"> </w:t>
      </w:r>
    </w:p>
    <w:p w:rsidR="005735D3" w:rsidRDefault="005735D3" w:rsidP="00425726">
      <w:pPr>
        <w:pStyle w:val="berschrift2"/>
      </w:pPr>
      <w:r w:rsidRPr="009C585D">
        <w:t xml:space="preserve">Eintrag </w:t>
      </w:r>
      <w:r w:rsidRPr="00425726">
        <w:t>Entfernen</w:t>
      </w:r>
    </w:p>
    <w:p w:rsidR="00F95DA7" w:rsidRDefault="00F95DA7" w:rsidP="00F95DA7"/>
    <w:p w:rsidR="00357E02" w:rsidRDefault="00402911" w:rsidP="00F95DA7">
      <w:pPr>
        <w:rPr>
          <w:rStyle w:val="berschrift2Zchn"/>
        </w:rPr>
      </w:pPr>
      <w:r>
        <w:t xml:space="preserve">Im „Clip“-Menü werden </w:t>
      </w:r>
      <w:r>
        <w:t xml:space="preserve">standardmäßig </w:t>
      </w:r>
      <w:r>
        <w:t xml:space="preserve">die letzten </w:t>
      </w:r>
      <w:r w:rsidR="00405074">
        <w:t xml:space="preserve">50 Einträge </w:t>
      </w:r>
      <w:r w:rsidR="00357E02">
        <w:t xml:space="preserve">dargestellt. </w:t>
      </w:r>
      <w:r w:rsidR="00405074">
        <w:t xml:space="preserve">Die Anzahl der dazustellenden </w:t>
      </w:r>
      <w:r>
        <w:t>Elemente können Sie in der „</w:t>
      </w:r>
      <w:proofErr w:type="spellStart"/>
      <w:proofErr w:type="gramStart"/>
      <w:r w:rsidRPr="00402911">
        <w:t>config.properties</w:t>
      </w:r>
      <w:proofErr w:type="spellEnd"/>
      <w:proofErr w:type="gramEnd"/>
      <w:r>
        <w:t>“  unter dem Parameter „</w:t>
      </w:r>
      <w:proofErr w:type="spellStart"/>
      <w:r w:rsidRPr="00402911">
        <w:t>number</w:t>
      </w:r>
      <w:proofErr w:type="spellEnd"/>
      <w:r>
        <w:t>“ einstellen</w:t>
      </w:r>
      <w:r w:rsidR="00405074">
        <w:t xml:space="preserve">. Passen nicht alle Elemente auf einer Seite, werden </w:t>
      </w:r>
      <w:r w:rsidR="00676A9B">
        <w:t>entsprechend</w:t>
      </w:r>
      <w:r w:rsidR="00405074">
        <w:t xml:space="preserve"> </w:t>
      </w:r>
      <w:r w:rsidR="00676A9B">
        <w:t>zusätzliche Seiten angelegt.</w:t>
      </w:r>
      <w:r w:rsidR="00405074">
        <w:t xml:space="preserve"> </w:t>
      </w:r>
      <w:r w:rsidR="00405074">
        <w:t>Möchten Sie einen Eintrag dauerhaft entfernen, so klicken Sie auf das neben dem Eintrag stehende Kästchen. Es starten ein Verbindungsaufbau zum Server und der zum Eintrag zugehörige Datensatz wird aus der Datenbank gelöscht. Im Anschluss daran wird</w:t>
      </w:r>
      <w:r w:rsidR="00C4637D">
        <w:t xml:space="preserve"> die</w:t>
      </w:r>
      <w:r w:rsidR="00405074">
        <w:t xml:space="preserve"> Liste mit den </w:t>
      </w:r>
      <w:r w:rsidR="00C4637D">
        <w:t xml:space="preserve">letzten </w:t>
      </w:r>
      <w:r w:rsidR="00405074">
        <w:t xml:space="preserve">Einträgen neu geladen und die Darstellung in der Desktopanwendung aktualisiert. Sollten vor dem Löschvorgang mehr als </w:t>
      </w:r>
      <w:r w:rsidR="00C4637D">
        <w:t xml:space="preserve">die beispielsweise </w:t>
      </w:r>
      <w:r w:rsidR="00405074">
        <w:t xml:space="preserve">50 Einträge in Ihrem Benutzerkonto existieren, so rutscht der nächst jüngste Eintrag hinterher und </w:t>
      </w:r>
      <w:r w:rsidR="00C4637D">
        <w:t>es werden</w:t>
      </w:r>
      <w:r w:rsidR="00405074">
        <w:t xml:space="preserve"> wieder 50 Einträge</w:t>
      </w:r>
      <w:r w:rsidR="00C4637D">
        <w:t xml:space="preserve"> dargestellt. </w:t>
      </w:r>
      <w:r w:rsidR="00357E02">
        <w:br/>
      </w:r>
      <w:r w:rsidR="00357E02">
        <w:br/>
      </w:r>
      <w:r w:rsidR="00357E02" w:rsidRPr="0054171A">
        <w:rPr>
          <w:rStyle w:val="berschrift2Zchn"/>
        </w:rPr>
        <w:t>Einstellungen</w:t>
      </w:r>
    </w:p>
    <w:p w:rsidR="009976D6" w:rsidRPr="00F95DA7" w:rsidRDefault="00B27C0A" w:rsidP="00B27C0A">
      <w:r>
        <w:t>In dem Menüpunkt „Settings“ finde</w:t>
      </w:r>
      <w:r w:rsidR="0044646B">
        <w:t xml:space="preserve">n sie die Einstellungsmöglichkeiten die der Anwender problemlos vornehmen kann, ohne dass es negative Auswirkungen auf die Funktionalität </w:t>
      </w:r>
      <w:r w:rsidR="005835D7">
        <w:t xml:space="preserve">der Desktopanwendung </w:t>
      </w:r>
      <w:r w:rsidR="0044646B">
        <w:t xml:space="preserve">gibt. </w:t>
      </w:r>
      <w:r w:rsidR="00C648A7">
        <w:t>Der wichtigste E</w:t>
      </w:r>
      <w:r w:rsidR="0044646B">
        <w:t>instellungspunkt kommt direkt als erstes. Hier kann der Benutzer die Opt</w:t>
      </w:r>
      <w:r w:rsidR="005835D7">
        <w:t>ion setzten, ob das Programm beim drücken des</w:t>
      </w:r>
      <w:r w:rsidR="0044646B">
        <w:t xml:space="preserve"> „STRG +C“</w:t>
      </w:r>
      <w:r w:rsidR="005835D7">
        <w:t xml:space="preserve"> </w:t>
      </w:r>
      <w:proofErr w:type="spellStart"/>
      <w:r w:rsidR="0044646B">
        <w:t>Shorcuts</w:t>
      </w:r>
      <w:proofErr w:type="spellEnd"/>
      <w:r w:rsidR="0044646B">
        <w:t xml:space="preserve"> die Clips in die Datenbank schreiben soll.</w:t>
      </w:r>
      <w:r w:rsidR="005835D7">
        <w:t xml:space="preserve"> Somit geben wir den Benutzer die Möglichkeit einen „nur Lese“ Modus zu verwenden. Im nächstens Abschnitt kann der Benutzer die Desktopanwendung individuell gestalten. </w:t>
      </w:r>
      <w:r w:rsidR="00AD2384">
        <w:t>Es werden 2 Designs mitgeliefert, ein eher helleres und ein dunkleres. Dieses kann</w:t>
      </w:r>
      <w:r w:rsidR="003D31F0">
        <w:t xml:space="preserve"> über das Dropdown-</w:t>
      </w:r>
      <w:r w:rsidR="00AD2384">
        <w:t xml:space="preserve">Menü ausgewählt werden. </w:t>
      </w:r>
      <w:r w:rsidR="002E3FAD">
        <w:t xml:space="preserve">Nach dem </w:t>
      </w:r>
      <w:r w:rsidR="00C648A7">
        <w:t>S</w:t>
      </w:r>
      <w:r w:rsidR="00905CA6">
        <w:t xml:space="preserve">ie eine Änderung innerhalb der Auswahlbox getroffen haben, wird der Inhalt der </w:t>
      </w:r>
      <w:r w:rsidR="002E3FAD">
        <w:t>CSS</w:t>
      </w:r>
      <w:r w:rsidR="00905CA6">
        <w:t xml:space="preserve"> geladen und die Desktopanwendung neu gezeichnet. Sodass das Theme direkt ohne Neustart angewendet wird. Zeitgleich wird in der</w:t>
      </w:r>
      <w:r w:rsidR="00905CA6" w:rsidRPr="00905CA6">
        <w:t xml:space="preserve"> </w:t>
      </w:r>
      <w:r w:rsidR="00905CA6">
        <w:t>Konfigurationsdatei automatisch Parameter „</w:t>
      </w:r>
      <w:r w:rsidR="00905CA6">
        <w:t>style</w:t>
      </w:r>
      <w:r w:rsidR="00905CA6">
        <w:t>“</w:t>
      </w:r>
      <w:r w:rsidR="00CF1D5E">
        <w:t xml:space="preserve"> mit dem Datei</w:t>
      </w:r>
      <w:r w:rsidR="00C648A7">
        <w:t>namen</w:t>
      </w:r>
      <w:r w:rsidR="00CF1D5E">
        <w:t xml:space="preserve"> der </w:t>
      </w:r>
      <w:r w:rsidR="00905CA6">
        <w:t>ausgewählten</w:t>
      </w:r>
      <w:r w:rsidR="00CF1D5E">
        <w:t xml:space="preserve"> CSS-Datei überschrieben.</w:t>
      </w:r>
      <w:r w:rsidR="00905CA6">
        <w:t xml:space="preserve"> </w:t>
      </w:r>
      <w:r w:rsidR="00AD2384">
        <w:t>Der erfahrene Benutzer kann sich anhand der mitgelieferten CSS-Dateien auch ein eigenes Theme</w:t>
      </w:r>
      <w:r w:rsidR="003D31F0">
        <w:t xml:space="preserve"> erstellen und dieses </w:t>
      </w:r>
      <w:r w:rsidR="00C648A7">
        <w:t xml:space="preserve">natürlich auch </w:t>
      </w:r>
      <w:r w:rsidR="003D31F0">
        <w:t xml:space="preserve">verwenden. Es ist dabei egal </w:t>
      </w:r>
      <w:r w:rsidR="003D31F0">
        <w:lastRenderedPageBreak/>
        <w:t>wo</w:t>
      </w:r>
      <w:r w:rsidR="00C648A7">
        <w:t xml:space="preserve"> auf dem Dateis</w:t>
      </w:r>
      <w:r w:rsidR="003D31F0">
        <w:t>ystem die CSS-Datei hinterlegt ist, denn der Pfad kann über den „</w:t>
      </w:r>
      <w:proofErr w:type="spellStart"/>
      <w:r w:rsidR="003D31F0">
        <w:t>Choose</w:t>
      </w:r>
      <w:proofErr w:type="spellEnd"/>
      <w:r w:rsidR="003D31F0">
        <w:t>“-Button ausgewählt werden. Nach dem klicken des „</w:t>
      </w:r>
      <w:proofErr w:type="spellStart"/>
      <w:r w:rsidR="003D31F0">
        <w:t>Choose</w:t>
      </w:r>
      <w:proofErr w:type="spellEnd"/>
      <w:r w:rsidR="003D31F0">
        <w:t xml:space="preserve">“-Buttons öffnet sich ein Dialog-Fenster in dem der Ordner, der die </w:t>
      </w:r>
      <w:r w:rsidR="00C648A7">
        <w:t xml:space="preserve">gewünschte </w:t>
      </w:r>
      <w:r w:rsidR="003D31F0">
        <w:t xml:space="preserve">CSS-Datei beinhaltet ausgewählt werden kann. Nach dem </w:t>
      </w:r>
      <w:r w:rsidR="002E3FAD">
        <w:t>S</w:t>
      </w:r>
      <w:r w:rsidR="003D31F0">
        <w:t xml:space="preserve">ie den ausgewählten </w:t>
      </w:r>
      <w:r w:rsidR="002E3FAD">
        <w:t>Ordner</w:t>
      </w:r>
      <w:r w:rsidR="003D31F0">
        <w:t xml:space="preserve"> in dem Dialog-Fenster bestätigt </w:t>
      </w:r>
      <w:r w:rsidR="00C648A7">
        <w:t xml:space="preserve">haben wird automatisch der ausgewählte </w:t>
      </w:r>
      <w:r w:rsidR="003D31F0">
        <w:t xml:space="preserve">Pfad </w:t>
      </w:r>
      <w:r w:rsidR="002E3FAD">
        <w:t xml:space="preserve">als </w:t>
      </w:r>
      <w:r w:rsidR="00C648A7">
        <w:t xml:space="preserve">neuer </w:t>
      </w:r>
      <w:r w:rsidR="002E3FAD">
        <w:t>Wert für</w:t>
      </w:r>
      <w:r w:rsidR="003D31F0">
        <w:t xml:space="preserve"> </w:t>
      </w:r>
      <w:r w:rsidR="002E3FAD">
        <w:t>den Parameter „</w:t>
      </w:r>
      <w:proofErr w:type="spellStart"/>
      <w:r w:rsidR="002E3FAD" w:rsidRPr="002E3FAD">
        <w:t>stylePath</w:t>
      </w:r>
      <w:proofErr w:type="spellEnd"/>
      <w:r w:rsidR="002E3FAD">
        <w:t>“ in die</w:t>
      </w:r>
      <w:r w:rsidR="003D31F0">
        <w:t xml:space="preserve"> Konfigurationsdatei geschrieben. </w:t>
      </w:r>
      <w:r w:rsidR="002E3FAD">
        <w:t>Zeitgleich</w:t>
      </w:r>
      <w:r w:rsidR="003D31F0">
        <w:t xml:space="preserve"> werden alle in dem Ordner enthaltenen CSS-Dateien in dem Dropdown-Menü aufgelistet. </w:t>
      </w:r>
      <w:r w:rsidR="002E3FAD">
        <w:t xml:space="preserve">Hier können Sie </w:t>
      </w:r>
      <w:r w:rsidR="00C648A7">
        <w:t xml:space="preserve">wieder </w:t>
      </w:r>
      <w:r w:rsidR="002E3FAD">
        <w:t>eine Datei auswählen</w:t>
      </w:r>
      <w:r w:rsidR="00C648A7">
        <w:t>. Das Theme wird wieder geändert wie oben bereits beschrieben</w:t>
      </w:r>
      <w:r w:rsidR="002E3FAD">
        <w:t>.</w:t>
      </w:r>
      <w:r w:rsidR="00C648A7">
        <w:br/>
        <w:t xml:space="preserve">Im dritten Bereich kann die Auflösung des Fensters eingestellt werden die erste Box ist für die Breite, der zweite für die Höhe der Desktopanwendung. Dabei kann der Wert nicht beliebig klein gewählt </w:t>
      </w:r>
      <w:proofErr w:type="gramStart"/>
      <w:r w:rsidR="00C648A7">
        <w:t>werden,  da</w:t>
      </w:r>
      <w:proofErr w:type="gramEnd"/>
      <w:r w:rsidR="00C648A7">
        <w:t xml:space="preserve">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F95DA7" w:rsidRDefault="00C64A8D" w:rsidP="00425726">
      <w:pPr>
        <w:pStyle w:val="berschrift2"/>
        <w:rPr>
          <w:rStyle w:val="berschrift2Zchn"/>
          <w:sz w:val="28"/>
        </w:rPr>
      </w:pPr>
      <w:r>
        <w:rPr>
          <w:rStyle w:val="berschrift2Zchn"/>
          <w:sz w:val="28"/>
        </w:rPr>
        <w:t>Sitzung beenden / Ausloggen</w:t>
      </w:r>
    </w:p>
    <w:p w:rsidR="00C648A7" w:rsidRDefault="00C648A7" w:rsidP="00C648A7"/>
    <w:p w:rsidR="00C648A7" w:rsidRPr="00C648A7" w:rsidRDefault="00C648A7" w:rsidP="00C648A7">
      <w:r>
        <w:t xml:space="preserve">Zum Beenden der Sitzung </w:t>
      </w:r>
      <w:r w:rsidR="00874B73">
        <w:t>klicken Sie auf den Button „Exit“ im „</w:t>
      </w:r>
      <w:proofErr w:type="spellStart"/>
      <w:r w:rsidR="00874B73">
        <w:t>Settinngs</w:t>
      </w:r>
      <w:proofErr w:type="spellEnd"/>
      <w:r w:rsidR="00874B73">
        <w:t>“-Menü</w:t>
      </w:r>
      <w:r w:rsidR="00045E86">
        <w:t>. Die Konsole und die Desktopanwendung werden geschlossen. Sie sind nun ausgeloggt, sofern Sie nicht die Option „</w:t>
      </w:r>
      <w:proofErr w:type="spellStart"/>
      <w:r w:rsidR="00045E86">
        <w:t>Remember</w:t>
      </w:r>
      <w:proofErr w:type="spellEnd"/>
      <w:r w:rsidR="00045E86">
        <w:t xml:space="preserve"> Me“ im „Account“-Menü gesetzt haben. Haben sie </w:t>
      </w:r>
      <w:proofErr w:type="gramStart"/>
      <w:r w:rsidR="00045E86">
        <w:t>diesen Option</w:t>
      </w:r>
      <w:proofErr w:type="gramEnd"/>
      <w:r w:rsidR="00045E86">
        <w:t xml:space="preserve"> gesetzt finden Sie ebenfalls im „Settings“-Menü direkt unter dem Button „Exit“ den Button „Forget Me“. Um auch den generierten Token und die E-Mail aus der Konfigurationsdatei zu entfernen, klicken sie auf den „Forget Me“-Button. Die Parameter „mail“ und „</w:t>
      </w:r>
      <w:proofErr w:type="spellStart"/>
      <w:r w:rsidR="00045E86">
        <w:t>token</w:t>
      </w:r>
      <w:proofErr w:type="spellEnd"/>
      <w:r w:rsidR="00045E86">
        <w:t xml:space="preserve">“ werden nun innerhalb der </w:t>
      </w:r>
      <w:r w:rsidR="00045E86">
        <w:t xml:space="preserve">Konfigurationsdatei </w:t>
      </w:r>
      <w:r w:rsidR="00045E86">
        <w:t>zurückgesetzt. Der Token wird nach drei Tagen vom Server entfernt. Nach einem Neustart der Anwendung können Sie sich wieder mit Ihrer E-Mail und dem dazugehörigen Passwort authentisieren.</w:t>
      </w:r>
    </w:p>
    <w:p w:rsidR="005735D3" w:rsidRDefault="00045E86" w:rsidP="00425726">
      <w:pPr>
        <w:pStyle w:val="berschrift2"/>
        <w:rPr>
          <w:sz w:val="24"/>
        </w:rPr>
      </w:pPr>
      <w:r>
        <w:rPr>
          <w:sz w:val="24"/>
        </w:rPr>
        <w:t xml:space="preserve"> </w:t>
      </w:r>
      <w:r w:rsidR="005735D3" w:rsidRPr="009C585D">
        <w:rPr>
          <w:sz w:val="24"/>
        </w:rPr>
        <w:br/>
      </w:r>
      <w:r w:rsidR="005735D3" w:rsidRPr="009C585D">
        <w:rPr>
          <w:rStyle w:val="berschrift2Zchn"/>
          <w:sz w:val="28"/>
        </w:rPr>
        <w:t>Passwort Vergessen</w:t>
      </w:r>
      <w:r w:rsidR="005735D3" w:rsidRPr="009C585D">
        <w:rPr>
          <w:sz w:val="24"/>
        </w:rPr>
        <w:br/>
      </w:r>
    </w:p>
    <w:p w:rsidR="00066656" w:rsidRDefault="00405A8B" w:rsidP="00066656">
      <w:r>
        <w:t>Sollten Sie einmal Ihr Passwort vergessen haben, können Sie es in XX Schritten zurücksetzten. Gehen Sie zunächst innerhalb der Desktopanwendung auf das „Account“-Menü und klicken Sie auf den ganz unten befindlichen Button „Forget Password“. Das Formular „</w:t>
      </w:r>
      <w:proofErr w:type="spellStart"/>
      <w:r>
        <w:t>Reset</w:t>
      </w:r>
      <w:proofErr w:type="spellEnd"/>
      <w:r>
        <w:t xml:space="preserve"> </w:t>
      </w:r>
      <w:proofErr w:type="spellStart"/>
      <w:r>
        <w:t>your</w:t>
      </w:r>
      <w:proofErr w:type="spellEnd"/>
      <w:r>
        <w:t xml:space="preserve"> </w:t>
      </w:r>
      <w:proofErr w:type="spellStart"/>
      <w:r>
        <w:t>password</w:t>
      </w:r>
      <w:proofErr w:type="spellEnd"/>
      <w:r>
        <w:t>“ erscheint. Tragen Sie in das Feld „E-Mail“ Ihre E-Mail-Adresse ein und bestätigen Sie ihre Eingabe mit einen klicke auf „</w:t>
      </w:r>
      <w:proofErr w:type="spellStart"/>
      <w:r>
        <w:t>Confirm</w:t>
      </w:r>
      <w:proofErr w:type="spellEnd"/>
      <w:r>
        <w:t>“. Wurde die E-Mail in unserem System gefunden und bereits aktiviert, so erhalten die die Mitteilung „</w:t>
      </w:r>
      <w:proofErr w:type="spellStart"/>
      <w:r w:rsidRPr="00405A8B">
        <w:t>Successfully</w:t>
      </w:r>
      <w:proofErr w:type="spellEnd"/>
      <w:r w:rsidRPr="00405A8B">
        <w:t xml:space="preserve"> </w:t>
      </w:r>
      <w:proofErr w:type="spellStart"/>
      <w:r w:rsidRPr="00405A8B">
        <w:t>request</w:t>
      </w:r>
      <w:proofErr w:type="spellEnd"/>
      <w:r w:rsidRPr="00405A8B">
        <w:t xml:space="preserve">, check </w:t>
      </w:r>
      <w:proofErr w:type="spellStart"/>
      <w:r w:rsidRPr="00405A8B">
        <w:t>your</w:t>
      </w:r>
      <w:proofErr w:type="spellEnd"/>
      <w:r w:rsidRPr="00405A8B">
        <w:t xml:space="preserve"> </w:t>
      </w:r>
      <w:proofErr w:type="spellStart"/>
      <w:r w:rsidRPr="00405A8B">
        <w:t>mails</w:t>
      </w:r>
      <w:proofErr w:type="spellEnd"/>
      <w:r w:rsidRPr="00405A8B">
        <w:t xml:space="preserve"> </w:t>
      </w:r>
      <w:proofErr w:type="spellStart"/>
      <w:r w:rsidRPr="00405A8B">
        <w:t>to</w:t>
      </w:r>
      <w:proofErr w:type="spellEnd"/>
      <w:r w:rsidRPr="00405A8B">
        <w:t xml:space="preserve"> </w:t>
      </w:r>
      <w:proofErr w:type="spellStart"/>
      <w:r w:rsidRPr="00405A8B">
        <w:t>change</w:t>
      </w:r>
      <w:proofErr w:type="spellEnd"/>
      <w:r>
        <w:t xml:space="preserve">“ Bestätigen Sie diese Meldung anschließen mit „OK“.  Zeitgleich erhalten Sie eine E-Mail mit dem Betreff „Clipboarder Passwort vergessen“. In der Desktopanwendung öffnet sich das Formular „Setup </w:t>
      </w:r>
      <w:proofErr w:type="spellStart"/>
      <w:r>
        <w:t>new</w:t>
      </w:r>
      <w:proofErr w:type="spellEnd"/>
      <w:r>
        <w:t xml:space="preserve"> </w:t>
      </w:r>
      <w:proofErr w:type="spellStart"/>
      <w:r w:rsidR="008F6DA2">
        <w:t>p</w:t>
      </w:r>
      <w:r>
        <w:t>assword</w:t>
      </w:r>
      <w:proofErr w:type="spellEnd"/>
      <w:r>
        <w:t>“. Öffnen Sie die E-Mail und füllen Sie das Formular aus.</w:t>
      </w:r>
      <w:r w:rsidR="005E4C13">
        <w:t xml:space="preserve"> Tragen Sie wieder Ihre E-M</w:t>
      </w:r>
      <w:bookmarkStart w:id="0" w:name="_GoBack"/>
      <w:bookmarkEnd w:id="0"/>
      <w:r w:rsidR="005E4C13">
        <w:t>ail-</w:t>
      </w:r>
      <w:proofErr w:type="gramStart"/>
      <w:r w:rsidR="005E4C13">
        <w:t>Adresse ,</w:t>
      </w:r>
      <w:proofErr w:type="gramEnd"/>
      <w:r w:rsidR="005E4C13">
        <w:t xml:space="preserve"> den Token aus der E-Mail und ihr neues Passwort ein. </w:t>
      </w:r>
      <w:r>
        <w:t xml:space="preserve"> </w:t>
      </w:r>
      <w:r w:rsidR="005E4C13">
        <w:t xml:space="preserve">War der Token gültig, so erscheint nun die Meldung „Password </w:t>
      </w:r>
      <w:proofErr w:type="spellStart"/>
      <w:r w:rsidR="005E4C13">
        <w:t>changed</w:t>
      </w:r>
      <w:proofErr w:type="spellEnd"/>
      <w:r w:rsidR="005E4C13">
        <w:t xml:space="preserve">“. Ihr Passwort wurde erfolgreich </w:t>
      </w:r>
      <w:r w:rsidR="005E4C13">
        <w:lastRenderedPageBreak/>
        <w:t>geändert. Sie können sich nun mit Ihrem neu vergebene Passwort im „Account“-Menü einloggen.</w:t>
      </w:r>
    </w:p>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ALTER TABLE `clipboarderuser`</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45E86"/>
    <w:rsid w:val="00052772"/>
    <w:rsid w:val="00057271"/>
    <w:rsid w:val="00066656"/>
    <w:rsid w:val="00073818"/>
    <w:rsid w:val="00082AA5"/>
    <w:rsid w:val="00087057"/>
    <w:rsid w:val="000C5140"/>
    <w:rsid w:val="000E6612"/>
    <w:rsid w:val="000F0889"/>
    <w:rsid w:val="000F1529"/>
    <w:rsid w:val="000F1E9D"/>
    <w:rsid w:val="000F1F8B"/>
    <w:rsid w:val="001020E7"/>
    <w:rsid w:val="00122BA7"/>
    <w:rsid w:val="00140067"/>
    <w:rsid w:val="00164A4A"/>
    <w:rsid w:val="001B272D"/>
    <w:rsid w:val="001B7D0F"/>
    <w:rsid w:val="001C7831"/>
    <w:rsid w:val="001D2D1B"/>
    <w:rsid w:val="00212024"/>
    <w:rsid w:val="00232620"/>
    <w:rsid w:val="002377CE"/>
    <w:rsid w:val="00247F9E"/>
    <w:rsid w:val="00274F7E"/>
    <w:rsid w:val="00284EF0"/>
    <w:rsid w:val="002858FB"/>
    <w:rsid w:val="002B1ABC"/>
    <w:rsid w:val="002C7B71"/>
    <w:rsid w:val="002D10E2"/>
    <w:rsid w:val="002E3FAD"/>
    <w:rsid w:val="003033C7"/>
    <w:rsid w:val="0031402B"/>
    <w:rsid w:val="00320C31"/>
    <w:rsid w:val="00332B47"/>
    <w:rsid w:val="003334AC"/>
    <w:rsid w:val="00337270"/>
    <w:rsid w:val="00357E02"/>
    <w:rsid w:val="003A1B43"/>
    <w:rsid w:val="003B0419"/>
    <w:rsid w:val="003B47FF"/>
    <w:rsid w:val="003B4F89"/>
    <w:rsid w:val="003C1EEC"/>
    <w:rsid w:val="003D31F0"/>
    <w:rsid w:val="003E09D8"/>
    <w:rsid w:val="003E253B"/>
    <w:rsid w:val="003E2A23"/>
    <w:rsid w:val="00402911"/>
    <w:rsid w:val="00405074"/>
    <w:rsid w:val="00405A8B"/>
    <w:rsid w:val="004125D3"/>
    <w:rsid w:val="0041490D"/>
    <w:rsid w:val="004209FA"/>
    <w:rsid w:val="00421930"/>
    <w:rsid w:val="00425726"/>
    <w:rsid w:val="00425A2C"/>
    <w:rsid w:val="0044646B"/>
    <w:rsid w:val="00461334"/>
    <w:rsid w:val="004B2A8D"/>
    <w:rsid w:val="004B362C"/>
    <w:rsid w:val="004C0EDA"/>
    <w:rsid w:val="004E3384"/>
    <w:rsid w:val="004E39EF"/>
    <w:rsid w:val="004F1025"/>
    <w:rsid w:val="00502743"/>
    <w:rsid w:val="0054171A"/>
    <w:rsid w:val="00561358"/>
    <w:rsid w:val="005735D3"/>
    <w:rsid w:val="005835D7"/>
    <w:rsid w:val="00585CAC"/>
    <w:rsid w:val="00590350"/>
    <w:rsid w:val="005C68F5"/>
    <w:rsid w:val="005E4C13"/>
    <w:rsid w:val="00606DED"/>
    <w:rsid w:val="00614989"/>
    <w:rsid w:val="006326C5"/>
    <w:rsid w:val="00661658"/>
    <w:rsid w:val="00672066"/>
    <w:rsid w:val="00676A9B"/>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24E88"/>
    <w:rsid w:val="00847B8A"/>
    <w:rsid w:val="008545BC"/>
    <w:rsid w:val="00864799"/>
    <w:rsid w:val="00874B73"/>
    <w:rsid w:val="00877A02"/>
    <w:rsid w:val="008D55C4"/>
    <w:rsid w:val="008F6DA2"/>
    <w:rsid w:val="00903F4B"/>
    <w:rsid w:val="00905CA6"/>
    <w:rsid w:val="00916591"/>
    <w:rsid w:val="009175C3"/>
    <w:rsid w:val="0098009A"/>
    <w:rsid w:val="009976D6"/>
    <w:rsid w:val="009A0D54"/>
    <w:rsid w:val="009C585D"/>
    <w:rsid w:val="00A019C8"/>
    <w:rsid w:val="00A344C5"/>
    <w:rsid w:val="00A43921"/>
    <w:rsid w:val="00A51D60"/>
    <w:rsid w:val="00A61E96"/>
    <w:rsid w:val="00A66F24"/>
    <w:rsid w:val="00A8065D"/>
    <w:rsid w:val="00A87970"/>
    <w:rsid w:val="00A922E5"/>
    <w:rsid w:val="00AD1055"/>
    <w:rsid w:val="00AD2384"/>
    <w:rsid w:val="00AE1D39"/>
    <w:rsid w:val="00AF12F6"/>
    <w:rsid w:val="00AF4709"/>
    <w:rsid w:val="00AF4CCE"/>
    <w:rsid w:val="00B23909"/>
    <w:rsid w:val="00B27C0A"/>
    <w:rsid w:val="00B72D1B"/>
    <w:rsid w:val="00B80E1F"/>
    <w:rsid w:val="00BA41EC"/>
    <w:rsid w:val="00BA7CC1"/>
    <w:rsid w:val="00BC1856"/>
    <w:rsid w:val="00BC2B58"/>
    <w:rsid w:val="00BC4B43"/>
    <w:rsid w:val="00BF487A"/>
    <w:rsid w:val="00BF70AE"/>
    <w:rsid w:val="00C23A54"/>
    <w:rsid w:val="00C2793D"/>
    <w:rsid w:val="00C42F5E"/>
    <w:rsid w:val="00C4637D"/>
    <w:rsid w:val="00C47976"/>
    <w:rsid w:val="00C526BD"/>
    <w:rsid w:val="00C542A0"/>
    <w:rsid w:val="00C5736F"/>
    <w:rsid w:val="00C648A7"/>
    <w:rsid w:val="00C64A8D"/>
    <w:rsid w:val="00C73C17"/>
    <w:rsid w:val="00C77146"/>
    <w:rsid w:val="00C94C57"/>
    <w:rsid w:val="00CB1293"/>
    <w:rsid w:val="00CE0079"/>
    <w:rsid w:val="00CE7696"/>
    <w:rsid w:val="00CF02BD"/>
    <w:rsid w:val="00CF1D5E"/>
    <w:rsid w:val="00D33A56"/>
    <w:rsid w:val="00D72AA5"/>
    <w:rsid w:val="00D90C86"/>
    <w:rsid w:val="00DA0A6E"/>
    <w:rsid w:val="00DF19B8"/>
    <w:rsid w:val="00DF5BC7"/>
    <w:rsid w:val="00E555EB"/>
    <w:rsid w:val="00E62109"/>
    <w:rsid w:val="00E67C07"/>
    <w:rsid w:val="00EB0BED"/>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46B9"/>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14579518">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722095956">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3700</Words>
  <Characters>23315</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111</cp:revision>
  <dcterms:created xsi:type="dcterms:W3CDTF">2017-09-18T05:51:00Z</dcterms:created>
  <dcterms:modified xsi:type="dcterms:W3CDTF">2017-09-30T12:30:00Z</dcterms:modified>
</cp:coreProperties>
</file>