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highlight w:val="white"/>
        </w:rPr>
      </w:pPr>
      <w:r>
        <w:rPr>
          <w:i/>
          <w:color w:val="000000"/>
          <w:highlight w:val="white"/>
        </w:rPr>
        <w:t xml:space="preserve">Федеральное государственное бюджетное образовательное учреждение </w:t>
      </w: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highlight w:val="white"/>
        </w:rPr>
      </w:pPr>
      <w:r>
        <w:rPr>
          <w:i/>
          <w:color w:val="000000"/>
          <w:highlight w:val="white"/>
        </w:rPr>
        <w:t>высшего образования «Северо-Осетинский государственный университет</w:t>
      </w: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highlight w:val="white"/>
        </w:rPr>
      </w:pPr>
      <w:r>
        <w:rPr>
          <w:i/>
          <w:color w:val="000000"/>
          <w:highlight w:val="white"/>
        </w:rPr>
        <w:t xml:space="preserve"> имени Коста Левановича Хетагурова»</w:t>
      </w: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highlight w:val="white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ind w:left="6237"/>
        <w:jc w:val="right"/>
        <w:rPr>
          <w:b/>
          <w:color w:val="000000"/>
          <w:sz w:val="28"/>
          <w:szCs w:val="28"/>
          <w:highlight w:val="white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ind w:left="6237"/>
        <w:jc w:val="right"/>
        <w:rPr>
          <w:b/>
          <w:color w:val="000000"/>
          <w:sz w:val="28"/>
          <w:szCs w:val="28"/>
          <w:highlight w:val="white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ind w:left="6237"/>
        <w:jc w:val="right"/>
        <w:rPr>
          <w:b/>
          <w:color w:val="000000"/>
          <w:sz w:val="28"/>
          <w:szCs w:val="28"/>
          <w:highlight w:val="white"/>
        </w:rPr>
      </w:pPr>
    </w:p>
    <w:p w:rsidR="001B1281" w:rsidRPr="007C38BE" w:rsidRDefault="006B1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64" w:right="-284" w:firstLine="6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УТВЕРЖДАЮ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Проректор по УР</w:t>
      </w: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6372" w:right="-284" w:firstLine="6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______________А.М. Дигурова</w:t>
      </w: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64" w:right="-284" w:firstLine="6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«___»____________20___г.</w:t>
      </w: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ind w:left="6372" w:hanging="6372"/>
        <w:jc w:val="both"/>
        <w:rPr>
          <w:b/>
          <w:color w:val="000000"/>
          <w:sz w:val="27"/>
          <w:szCs w:val="27"/>
          <w:highlight w:val="white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ind w:left="5670"/>
        <w:rPr>
          <w:b/>
          <w:color w:val="000000"/>
          <w:sz w:val="28"/>
          <w:szCs w:val="28"/>
          <w:highlight w:val="white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:rsidR="00563E5F" w:rsidRDefault="0056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:rsidR="00563E5F" w:rsidRDefault="0056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:rsidR="00563E5F" w:rsidRDefault="0056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РАБОЧАЯ ПРОГРАММА ДИСЦИПЛИНЫ</w:t>
      </w: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«</w:t>
      </w:r>
      <w:r w:rsidR="00FD4214">
        <w:rPr>
          <w:b/>
          <w:color w:val="000000"/>
          <w:sz w:val="28"/>
          <w:szCs w:val="28"/>
          <w:highlight w:val="yellow"/>
          <w:lang w:val="en-US"/>
        </w:rPr>
        <w:t>Web</w:t>
      </w:r>
      <w:r w:rsidR="00FD4214" w:rsidRPr="00FD4214">
        <w:rPr>
          <w:b/>
          <w:color w:val="000000"/>
          <w:sz w:val="28"/>
          <w:szCs w:val="28"/>
          <w:highlight w:val="yellow"/>
        </w:rPr>
        <w:t>-программирование</w:t>
      </w:r>
      <w:r>
        <w:rPr>
          <w:b/>
          <w:color w:val="000000"/>
          <w:sz w:val="28"/>
          <w:szCs w:val="28"/>
          <w:highlight w:val="white"/>
        </w:rPr>
        <w:t>»</w:t>
      </w: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3114"/>
          <w:tab w:val="left" w:pos="4414"/>
          <w:tab w:val="left" w:pos="7179"/>
          <w:tab w:val="left" w:pos="8173"/>
        </w:tabs>
        <w:ind w:left="442"/>
        <w:jc w:val="center"/>
        <w:rPr>
          <w:color w:val="000000"/>
          <w:sz w:val="28"/>
          <w:szCs w:val="28"/>
        </w:rPr>
      </w:pP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Направление подготовки </w:t>
      </w:r>
      <w:r w:rsidR="00FD4214">
        <w:rPr>
          <w:color w:val="000000"/>
          <w:sz w:val="28"/>
          <w:szCs w:val="28"/>
          <w:highlight w:val="yellow"/>
        </w:rPr>
        <w:t>01</w:t>
      </w:r>
      <w:r w:rsidRPr="006B1DF1">
        <w:rPr>
          <w:color w:val="000000"/>
          <w:sz w:val="28"/>
          <w:szCs w:val="28"/>
          <w:highlight w:val="yellow"/>
        </w:rPr>
        <w:t xml:space="preserve">.03.01 </w:t>
      </w:r>
      <w:r w:rsidR="00FD4214" w:rsidRPr="00FD4214">
        <w:rPr>
          <w:color w:val="000000"/>
          <w:sz w:val="28"/>
          <w:szCs w:val="28"/>
          <w:highlight w:val="yellow"/>
        </w:rPr>
        <w:t>Математика</w:t>
      </w: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Профиль: </w:t>
      </w:r>
      <w:r w:rsidR="00FD4214" w:rsidRPr="00FD4214">
        <w:rPr>
          <w:color w:val="000000"/>
          <w:sz w:val="28"/>
          <w:szCs w:val="28"/>
          <w:highlight w:val="yellow"/>
        </w:rPr>
        <w:t>"</w:t>
      </w:r>
      <w:r w:rsidR="00C05039">
        <w:rPr>
          <w:color w:val="000000"/>
          <w:sz w:val="28"/>
          <w:szCs w:val="28"/>
          <w:highlight w:val="yellow"/>
        </w:rPr>
        <w:t>Кибербезопасность</w:t>
      </w:r>
      <w:r w:rsidR="00FD4214" w:rsidRPr="00FD4214">
        <w:rPr>
          <w:color w:val="000000"/>
          <w:sz w:val="28"/>
          <w:szCs w:val="28"/>
          <w:highlight w:val="yellow"/>
        </w:rPr>
        <w:t>"</w:t>
      </w: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</w:rPr>
        <w:t>Форма обучения – очная</w:t>
      </w: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B1281" w:rsidRPr="008A6DC6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:rsidR="00CD13A0" w:rsidRPr="008A6DC6" w:rsidRDefault="00CD13A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center" w:pos="4677"/>
        </w:tabs>
        <w:jc w:val="center"/>
        <w:rPr>
          <w:color w:val="000000"/>
          <w:sz w:val="28"/>
          <w:szCs w:val="28"/>
          <w:highlight w:val="white"/>
        </w:rPr>
      </w:pPr>
    </w:p>
    <w:p w:rsidR="001B1281" w:rsidRDefault="00563E5F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center" w:pos="4677"/>
        </w:tabs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Владикавказ,  2017</w:t>
      </w:r>
    </w:p>
    <w:p w:rsidR="001B1281" w:rsidRDefault="006B1DF1">
      <w:pPr>
        <w:spacing w:after="200"/>
        <w:ind w:firstLine="426"/>
        <w:jc w:val="both"/>
      </w:pPr>
      <w:r>
        <w:br w:type="page"/>
      </w:r>
      <w:r>
        <w:lastRenderedPageBreak/>
        <w:t xml:space="preserve">Программа составлена в соответствии с Федеральным государственным образовательным стандартом высшего образования по направлению подготовки </w:t>
      </w:r>
      <w:r w:rsidR="009B2E5F">
        <w:rPr>
          <w:highlight w:val="yellow"/>
        </w:rPr>
        <w:t>01</w:t>
      </w:r>
      <w:r w:rsidRPr="006B1DF1">
        <w:rPr>
          <w:highlight w:val="yellow"/>
        </w:rPr>
        <w:t xml:space="preserve">.03.01 </w:t>
      </w:r>
      <w:r w:rsidR="009B2E5F" w:rsidRPr="009B2E5F">
        <w:rPr>
          <w:highlight w:val="yellow"/>
        </w:rPr>
        <w:t>Математика</w:t>
      </w:r>
      <w:r>
        <w:t xml:space="preserve">, утвержденным приказом Министерства образования и науки Российской Федерации от </w:t>
      </w:r>
      <w:r w:rsidR="002441F9">
        <w:rPr>
          <w:highlight w:val="yellow"/>
        </w:rPr>
        <w:t>10</w:t>
      </w:r>
      <w:r w:rsidRPr="006B1DF1">
        <w:rPr>
          <w:highlight w:val="yellow"/>
        </w:rPr>
        <w:t>.0</w:t>
      </w:r>
      <w:r w:rsidR="002441F9">
        <w:rPr>
          <w:highlight w:val="yellow"/>
        </w:rPr>
        <w:t>1</w:t>
      </w:r>
      <w:r w:rsidRPr="006B1DF1">
        <w:rPr>
          <w:highlight w:val="yellow"/>
        </w:rPr>
        <w:t>.201</w:t>
      </w:r>
      <w:r w:rsidR="002441F9">
        <w:rPr>
          <w:highlight w:val="yellow"/>
        </w:rPr>
        <w:t>8</w:t>
      </w:r>
      <w:r w:rsidRPr="006B1DF1">
        <w:rPr>
          <w:highlight w:val="yellow"/>
        </w:rPr>
        <w:t xml:space="preserve"> г. №</w:t>
      </w:r>
      <w:r w:rsidR="002441F9" w:rsidRPr="002441F9">
        <w:rPr>
          <w:highlight w:val="yellow"/>
        </w:rPr>
        <w:t>8</w:t>
      </w:r>
      <w:r>
        <w:t xml:space="preserve">, учебным планом подготовки бакалавров по направлению подготовки </w:t>
      </w:r>
      <w:r w:rsidR="009B2E5F">
        <w:rPr>
          <w:highlight w:val="yellow"/>
        </w:rPr>
        <w:t>01</w:t>
      </w:r>
      <w:r w:rsidRPr="006B1DF1">
        <w:rPr>
          <w:highlight w:val="yellow"/>
        </w:rPr>
        <w:t xml:space="preserve">.03.01 </w:t>
      </w:r>
      <w:r w:rsidR="009B2E5F" w:rsidRPr="009B2E5F">
        <w:rPr>
          <w:highlight w:val="yellow"/>
        </w:rPr>
        <w:t>Математика</w:t>
      </w:r>
      <w:r>
        <w:t xml:space="preserve">, утвержденным Ученым советом ФГБОУ ВО «СОГУ» от </w:t>
      </w:r>
      <w:r w:rsidRPr="006B1DF1">
        <w:rPr>
          <w:highlight w:val="yellow"/>
        </w:rPr>
        <w:t>30.04.2020  г., протокол № 9</w:t>
      </w:r>
      <w:r>
        <w:t>.</w:t>
      </w:r>
    </w:p>
    <w:p w:rsidR="001B1281" w:rsidRDefault="006B1DF1">
      <w:pPr>
        <w:spacing w:after="200"/>
        <w:ind w:firstLine="426"/>
        <w:jc w:val="both"/>
      </w:pPr>
      <w:r>
        <w:t xml:space="preserve">Составитель: </w:t>
      </w:r>
      <w:r w:rsidR="006D1234" w:rsidRPr="006D1234">
        <w:rPr>
          <w:highlight w:val="cyan"/>
        </w:rPr>
        <w:t>Гутнова А.К.</w:t>
      </w: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3"/>
          <w:szCs w:val="23"/>
          <w:highlight w:val="white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  <w:r>
        <w:rPr>
          <w:color w:val="000000"/>
        </w:rPr>
        <w:t xml:space="preserve">Рабочая программа обсуждена и утверждена на заседании </w:t>
      </w:r>
      <w:r w:rsidRPr="006B1DF1">
        <w:rPr>
          <w:color w:val="000000"/>
          <w:highlight w:val="yellow"/>
        </w:rPr>
        <w:t xml:space="preserve">кафедры </w:t>
      </w:r>
      <w:r w:rsidR="00563E5F" w:rsidRPr="00563E5F">
        <w:rPr>
          <w:color w:val="000000"/>
          <w:shd w:val="clear" w:color="auto" w:fill="FFFF00"/>
        </w:rPr>
        <w:t>алгебры и геометрии</w:t>
      </w: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  <w:r>
        <w:rPr>
          <w:color w:val="000000"/>
        </w:rPr>
        <w:t xml:space="preserve">(протокол </w:t>
      </w:r>
      <w:r w:rsidRPr="00CD13A0">
        <w:rPr>
          <w:color w:val="000000"/>
          <w:highlight w:val="cyan"/>
        </w:rPr>
        <w:t xml:space="preserve">№ </w:t>
      </w:r>
      <w:r w:rsidR="002441F9">
        <w:rPr>
          <w:color w:val="000000"/>
          <w:highlight w:val="cyan"/>
        </w:rPr>
        <w:t>1</w:t>
      </w:r>
      <w:r w:rsidR="009B4A80">
        <w:rPr>
          <w:color w:val="000000"/>
          <w:highlight w:val="cyan"/>
        </w:rPr>
        <w:t>2</w:t>
      </w:r>
      <w:r w:rsidRPr="00CD13A0">
        <w:rPr>
          <w:color w:val="000000"/>
          <w:highlight w:val="cyan"/>
        </w:rPr>
        <w:t xml:space="preserve">  от «2</w:t>
      </w:r>
      <w:r w:rsidR="002441F9">
        <w:rPr>
          <w:color w:val="000000"/>
          <w:highlight w:val="cyan"/>
        </w:rPr>
        <w:t>6</w:t>
      </w:r>
      <w:r w:rsidRPr="00CD13A0">
        <w:rPr>
          <w:color w:val="000000"/>
          <w:highlight w:val="cyan"/>
        </w:rPr>
        <w:t>» июня 20</w:t>
      </w:r>
      <w:r w:rsidR="009B4A80">
        <w:rPr>
          <w:color w:val="000000"/>
          <w:highlight w:val="cyan"/>
        </w:rPr>
        <w:t>20</w:t>
      </w:r>
      <w:r w:rsidRPr="00CD13A0">
        <w:rPr>
          <w:color w:val="000000"/>
          <w:highlight w:val="cyan"/>
        </w:rPr>
        <w:t xml:space="preserve"> г.)</w:t>
      </w: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</w:t>
      </w: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</w:rPr>
      </w:pPr>
      <w:r>
        <w:rPr>
          <w:color w:val="000000"/>
        </w:rPr>
        <w:t xml:space="preserve"> Зав. кафедрой________________________</w:t>
      </w:r>
      <w:r w:rsidR="002441F9" w:rsidRPr="002441F9">
        <w:rPr>
          <w:color w:val="000000"/>
          <w:highlight w:val="cyan"/>
        </w:rPr>
        <w:t>В.А.Койбаев</w:t>
      </w: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5209"/>
        </w:tabs>
        <w:ind w:left="20"/>
        <w:jc w:val="both"/>
        <w:rPr>
          <w:color w:val="000000"/>
          <w:highlight w:val="white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5209"/>
        </w:tabs>
        <w:ind w:left="20"/>
        <w:jc w:val="both"/>
        <w:rPr>
          <w:color w:val="000000"/>
          <w:highlight w:val="white"/>
        </w:rPr>
      </w:pPr>
    </w:p>
    <w:p w:rsidR="001B1281" w:rsidRPr="006B1DF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5209"/>
        </w:tabs>
        <w:ind w:left="2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Одобрена советом факультета математики и информационных технологий</w:t>
      </w: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  <w:r>
        <w:rPr>
          <w:color w:val="000000"/>
        </w:rPr>
        <w:t xml:space="preserve">(протокол </w:t>
      </w:r>
      <w:r w:rsidR="00F8619B">
        <w:rPr>
          <w:color w:val="000000"/>
        </w:rPr>
        <w:t xml:space="preserve">№ </w:t>
      </w:r>
      <w:r w:rsidR="002441F9">
        <w:rPr>
          <w:color w:val="000000"/>
        </w:rPr>
        <w:t>7</w:t>
      </w:r>
      <w:r w:rsidR="00563E5F" w:rsidRPr="00563E5F">
        <w:rPr>
          <w:color w:val="000000"/>
        </w:rPr>
        <w:t xml:space="preserve">  от «</w:t>
      </w:r>
      <w:r w:rsidR="009B4A80">
        <w:rPr>
          <w:color w:val="000000"/>
        </w:rPr>
        <w:t>30</w:t>
      </w:r>
      <w:r w:rsidR="00563E5F" w:rsidRPr="00563E5F">
        <w:rPr>
          <w:color w:val="000000"/>
        </w:rPr>
        <w:t>» ию</w:t>
      </w:r>
      <w:r w:rsidR="009B4A80">
        <w:rPr>
          <w:color w:val="000000"/>
        </w:rPr>
        <w:t>н</w:t>
      </w:r>
      <w:r w:rsidR="00563E5F" w:rsidRPr="00563E5F">
        <w:rPr>
          <w:color w:val="000000"/>
        </w:rPr>
        <w:t>я 20</w:t>
      </w:r>
      <w:r w:rsidR="009B4A80">
        <w:rPr>
          <w:color w:val="000000"/>
        </w:rPr>
        <w:t>20</w:t>
      </w:r>
      <w:r w:rsidR="00563E5F" w:rsidRPr="00563E5F">
        <w:rPr>
          <w:color w:val="000000"/>
        </w:rPr>
        <w:t xml:space="preserve"> г.</w:t>
      </w:r>
      <w:r>
        <w:rPr>
          <w:color w:val="000000"/>
        </w:rPr>
        <w:t>)</w:t>
      </w: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</w:p>
    <w:p w:rsidR="001B1281" w:rsidRDefault="006B1DF1">
      <w:pPr>
        <w:tabs>
          <w:tab w:val="left" w:pos="1080"/>
        </w:tabs>
      </w:pPr>
      <w:r>
        <w:t>Председатель совета факультета ___________________Р.Ч.Кулаев</w:t>
      </w: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1B1281">
      <w:pPr>
        <w:tabs>
          <w:tab w:val="left" w:pos="1080"/>
        </w:tabs>
        <w:jc w:val="center"/>
      </w:pPr>
    </w:p>
    <w:p w:rsidR="001B1281" w:rsidRDefault="006B1DF1">
      <w:pPr>
        <w:spacing w:after="200" w:line="276" w:lineRule="auto"/>
        <w:jc w:val="center"/>
        <w:rPr>
          <w:b/>
        </w:rPr>
      </w:pPr>
      <w:r>
        <w:br w:type="page"/>
      </w:r>
      <w:r>
        <w:rPr>
          <w:b/>
        </w:rPr>
        <w:lastRenderedPageBreak/>
        <w:t xml:space="preserve">1. Структура и общая трудоемкость дисциплины </w:t>
      </w:r>
    </w:p>
    <w:p w:rsidR="001B1281" w:rsidRDefault="006B1DF1">
      <w:pPr>
        <w:ind w:right="-283" w:firstLine="851"/>
        <w:jc w:val="both"/>
      </w:pPr>
      <w:r>
        <w:t xml:space="preserve">Общая трудоемкость дисциплины составляет </w:t>
      </w:r>
      <w:r w:rsidR="00DC7EB3">
        <w:rPr>
          <w:highlight w:val="yellow"/>
        </w:rPr>
        <w:t>2</w:t>
      </w:r>
      <w:r w:rsidRPr="006B1DF1">
        <w:rPr>
          <w:highlight w:val="yellow"/>
        </w:rPr>
        <w:t xml:space="preserve"> зачетные единицы (</w:t>
      </w:r>
      <w:r w:rsidR="00DC7EB3">
        <w:rPr>
          <w:highlight w:val="yellow"/>
        </w:rPr>
        <w:t>72</w:t>
      </w:r>
      <w:r w:rsidRPr="006B1DF1">
        <w:rPr>
          <w:highlight w:val="yellow"/>
        </w:rPr>
        <w:t xml:space="preserve"> час</w:t>
      </w:r>
      <w:r w:rsidR="00DC7EB3">
        <w:rPr>
          <w:highlight w:val="yellow"/>
        </w:rPr>
        <w:t>.</w:t>
      </w:r>
      <w:r w:rsidRPr="006B1DF1">
        <w:rPr>
          <w:highlight w:val="yellow"/>
        </w:rPr>
        <w:t>)</w:t>
      </w:r>
      <w:r>
        <w:t>.</w:t>
      </w:r>
    </w:p>
    <w:p w:rsidR="009552FF" w:rsidRDefault="009552FF">
      <w:pPr>
        <w:ind w:right="-283" w:firstLine="851"/>
        <w:jc w:val="both"/>
      </w:pPr>
    </w:p>
    <w:tbl>
      <w:tblPr>
        <w:tblStyle w:val="aff"/>
        <w:tblW w:w="6380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711"/>
        <w:gridCol w:w="2669"/>
      </w:tblGrid>
      <w:tr w:rsidR="009552FF" w:rsidRPr="009552FF" w:rsidTr="00DC7EB3">
        <w:trPr>
          <w:trHeight w:val="553"/>
        </w:trPr>
        <w:tc>
          <w:tcPr>
            <w:tcW w:w="3711" w:type="dxa"/>
          </w:tcPr>
          <w:p w:rsidR="009552FF" w:rsidRDefault="009552FF">
            <w:pPr>
              <w:tabs>
                <w:tab w:val="left" w:pos="1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69" w:type="dxa"/>
          </w:tcPr>
          <w:p w:rsidR="009552FF" w:rsidRPr="009552FF" w:rsidRDefault="009552FF">
            <w:pPr>
              <w:tabs>
                <w:tab w:val="left" w:pos="1080"/>
              </w:tabs>
              <w:jc w:val="center"/>
              <w:rPr>
                <w:b/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Очная форма обучения</w:t>
            </w:r>
          </w:p>
        </w:tc>
      </w:tr>
      <w:tr w:rsidR="009552FF" w:rsidRPr="009552FF" w:rsidTr="00DC7EB3">
        <w:trPr>
          <w:trHeight w:val="285"/>
        </w:trPr>
        <w:tc>
          <w:tcPr>
            <w:tcW w:w="3711" w:type="dxa"/>
          </w:tcPr>
          <w:p w:rsidR="009552FF" w:rsidRPr="009552FF" w:rsidRDefault="009552FF">
            <w:pPr>
              <w:tabs>
                <w:tab w:val="left" w:pos="1080"/>
              </w:tabs>
              <w:rPr>
                <w:b/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Курс</w:t>
            </w:r>
          </w:p>
        </w:tc>
        <w:tc>
          <w:tcPr>
            <w:tcW w:w="2669" w:type="dxa"/>
          </w:tcPr>
          <w:p w:rsidR="009552FF" w:rsidRPr="009552FF" w:rsidRDefault="00DC7EB3" w:rsidP="009552FF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3</w:t>
            </w:r>
          </w:p>
        </w:tc>
      </w:tr>
      <w:tr w:rsidR="009552FF" w:rsidRPr="009552FF" w:rsidTr="00DC7EB3">
        <w:trPr>
          <w:trHeight w:val="285"/>
        </w:trPr>
        <w:tc>
          <w:tcPr>
            <w:tcW w:w="3711" w:type="dxa"/>
          </w:tcPr>
          <w:p w:rsidR="009552FF" w:rsidRPr="009552FF" w:rsidRDefault="009552FF">
            <w:pPr>
              <w:tabs>
                <w:tab w:val="left" w:pos="1080"/>
              </w:tabs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Семестр</w:t>
            </w:r>
          </w:p>
        </w:tc>
        <w:tc>
          <w:tcPr>
            <w:tcW w:w="2669" w:type="dxa"/>
          </w:tcPr>
          <w:p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6</w:t>
            </w:r>
          </w:p>
        </w:tc>
      </w:tr>
      <w:tr w:rsidR="009552FF" w:rsidRPr="009552FF" w:rsidTr="00DC7EB3">
        <w:trPr>
          <w:trHeight w:val="268"/>
        </w:trPr>
        <w:tc>
          <w:tcPr>
            <w:tcW w:w="3711" w:type="dxa"/>
          </w:tcPr>
          <w:p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Лекции</w:t>
            </w:r>
          </w:p>
        </w:tc>
        <w:tc>
          <w:tcPr>
            <w:tcW w:w="2669" w:type="dxa"/>
          </w:tcPr>
          <w:p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34</w:t>
            </w:r>
          </w:p>
        </w:tc>
      </w:tr>
      <w:tr w:rsidR="009552FF" w:rsidRPr="009552FF" w:rsidTr="00DC7EB3">
        <w:trPr>
          <w:trHeight w:val="285"/>
        </w:trPr>
        <w:tc>
          <w:tcPr>
            <w:tcW w:w="3711" w:type="dxa"/>
          </w:tcPr>
          <w:p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Практические занятия</w:t>
            </w:r>
          </w:p>
        </w:tc>
        <w:tc>
          <w:tcPr>
            <w:tcW w:w="2669" w:type="dxa"/>
          </w:tcPr>
          <w:p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</w:t>
            </w:r>
            <w:r w:rsidR="009552FF">
              <w:rPr>
                <w:sz w:val="22"/>
                <w:szCs w:val="22"/>
                <w:highlight w:val="yellow"/>
              </w:rPr>
              <w:t>6</w:t>
            </w:r>
          </w:p>
        </w:tc>
      </w:tr>
      <w:tr w:rsidR="009552FF" w:rsidRPr="009552FF" w:rsidTr="00DC7EB3">
        <w:trPr>
          <w:trHeight w:val="268"/>
        </w:trPr>
        <w:tc>
          <w:tcPr>
            <w:tcW w:w="3711" w:type="dxa"/>
          </w:tcPr>
          <w:p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Лабораторные занятия</w:t>
            </w:r>
          </w:p>
        </w:tc>
        <w:tc>
          <w:tcPr>
            <w:tcW w:w="2669" w:type="dxa"/>
          </w:tcPr>
          <w:p w:rsidR="009552FF" w:rsidRPr="009552FF" w:rsidRDefault="009552FF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-</w:t>
            </w:r>
          </w:p>
        </w:tc>
      </w:tr>
      <w:tr w:rsidR="009552FF" w:rsidRPr="009552FF" w:rsidTr="00DC7EB3">
        <w:trPr>
          <w:trHeight w:val="285"/>
        </w:trPr>
        <w:tc>
          <w:tcPr>
            <w:tcW w:w="3711" w:type="dxa"/>
          </w:tcPr>
          <w:p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Консультации</w:t>
            </w:r>
          </w:p>
        </w:tc>
        <w:tc>
          <w:tcPr>
            <w:tcW w:w="2669" w:type="dxa"/>
          </w:tcPr>
          <w:p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-</w:t>
            </w:r>
          </w:p>
        </w:tc>
      </w:tr>
      <w:tr w:rsidR="009552FF" w:rsidRPr="009552FF" w:rsidTr="00DC7EB3">
        <w:trPr>
          <w:trHeight w:val="285"/>
        </w:trPr>
        <w:tc>
          <w:tcPr>
            <w:tcW w:w="3711" w:type="dxa"/>
          </w:tcPr>
          <w:p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Итого аудиторных занятий</w:t>
            </w:r>
          </w:p>
        </w:tc>
        <w:tc>
          <w:tcPr>
            <w:tcW w:w="2669" w:type="dxa"/>
          </w:tcPr>
          <w:p w:rsidR="009552FF" w:rsidRPr="009552FF" w:rsidRDefault="009552FF" w:rsidP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5</w:t>
            </w:r>
            <w:r w:rsidR="00DC7EB3">
              <w:rPr>
                <w:sz w:val="22"/>
                <w:szCs w:val="22"/>
                <w:highlight w:val="yellow"/>
              </w:rPr>
              <w:t>0</w:t>
            </w:r>
          </w:p>
        </w:tc>
      </w:tr>
      <w:tr w:rsidR="009552FF" w:rsidRPr="009552FF" w:rsidTr="00DC7EB3">
        <w:trPr>
          <w:trHeight w:val="268"/>
        </w:trPr>
        <w:tc>
          <w:tcPr>
            <w:tcW w:w="3711" w:type="dxa"/>
          </w:tcPr>
          <w:p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Самостоятельная работа</w:t>
            </w:r>
          </w:p>
        </w:tc>
        <w:tc>
          <w:tcPr>
            <w:tcW w:w="2669" w:type="dxa"/>
          </w:tcPr>
          <w:p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22</w:t>
            </w:r>
          </w:p>
        </w:tc>
      </w:tr>
      <w:tr w:rsidR="009552FF" w:rsidRPr="009552FF" w:rsidTr="00DC7EB3">
        <w:trPr>
          <w:trHeight w:val="285"/>
        </w:trPr>
        <w:tc>
          <w:tcPr>
            <w:tcW w:w="3711" w:type="dxa"/>
            <w:tcBorders>
              <w:bottom w:val="single" w:sz="12" w:space="0" w:color="000000"/>
            </w:tcBorders>
          </w:tcPr>
          <w:p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 xml:space="preserve">Курсовая работа </w:t>
            </w:r>
          </w:p>
        </w:tc>
        <w:tc>
          <w:tcPr>
            <w:tcW w:w="2669" w:type="dxa"/>
            <w:tcBorders>
              <w:bottom w:val="single" w:sz="12" w:space="0" w:color="000000"/>
            </w:tcBorders>
          </w:tcPr>
          <w:p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-</w:t>
            </w:r>
          </w:p>
        </w:tc>
      </w:tr>
      <w:tr w:rsidR="009552FF" w:rsidRPr="009552FF" w:rsidTr="00DC7EB3">
        <w:trPr>
          <w:trHeight w:val="285"/>
        </w:trPr>
        <w:tc>
          <w:tcPr>
            <w:tcW w:w="3711" w:type="dxa"/>
            <w:tcBorders>
              <w:top w:val="single" w:sz="12" w:space="0" w:color="000000"/>
            </w:tcBorders>
          </w:tcPr>
          <w:p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Зачет</w:t>
            </w:r>
          </w:p>
        </w:tc>
        <w:tc>
          <w:tcPr>
            <w:tcW w:w="2669" w:type="dxa"/>
            <w:tcBorders>
              <w:top w:val="single" w:sz="12" w:space="0" w:color="000000"/>
            </w:tcBorders>
          </w:tcPr>
          <w:p w:rsidR="009552FF" w:rsidRPr="009552FF" w:rsidRDefault="00DC7EB3" w:rsidP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6</w:t>
            </w:r>
            <w:r w:rsidR="009552FF">
              <w:rPr>
                <w:sz w:val="22"/>
                <w:szCs w:val="22"/>
                <w:highlight w:val="yellow"/>
              </w:rPr>
              <w:t xml:space="preserve"> семестр</w:t>
            </w:r>
          </w:p>
        </w:tc>
      </w:tr>
      <w:tr w:rsidR="009552FF" w:rsidRPr="009552FF" w:rsidTr="00DC7EB3">
        <w:trPr>
          <w:trHeight w:val="285"/>
        </w:trPr>
        <w:tc>
          <w:tcPr>
            <w:tcW w:w="3711" w:type="dxa"/>
          </w:tcPr>
          <w:p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Экзамен</w:t>
            </w:r>
          </w:p>
        </w:tc>
        <w:tc>
          <w:tcPr>
            <w:tcW w:w="2669" w:type="dxa"/>
          </w:tcPr>
          <w:p w:rsidR="009552FF" w:rsidRPr="009552FF" w:rsidRDefault="009552FF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-</w:t>
            </w:r>
          </w:p>
        </w:tc>
      </w:tr>
      <w:tr w:rsidR="009552FF" w:rsidTr="00DC7EB3">
        <w:trPr>
          <w:trHeight w:val="285"/>
        </w:trPr>
        <w:tc>
          <w:tcPr>
            <w:tcW w:w="3711" w:type="dxa"/>
          </w:tcPr>
          <w:p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Общее количество часов</w:t>
            </w:r>
          </w:p>
        </w:tc>
        <w:tc>
          <w:tcPr>
            <w:tcW w:w="2669" w:type="dxa"/>
          </w:tcPr>
          <w:p w:rsidR="009552FF" w:rsidRPr="009552FF" w:rsidRDefault="00DC7EB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72</w:t>
            </w:r>
            <w:r w:rsidR="009552FF">
              <w:rPr>
                <w:sz w:val="22"/>
                <w:szCs w:val="22"/>
                <w:highlight w:val="yellow"/>
              </w:rPr>
              <w:t xml:space="preserve"> час.</w:t>
            </w:r>
          </w:p>
        </w:tc>
      </w:tr>
    </w:tbl>
    <w:p w:rsidR="001B1281" w:rsidRDefault="001B12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left="1069" w:hanging="720"/>
        <w:rPr>
          <w:b/>
          <w:color w:val="000000"/>
        </w:rPr>
      </w:pPr>
    </w:p>
    <w:p w:rsidR="001B1281" w:rsidRDefault="001B12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left="1069" w:hanging="720"/>
        <w:rPr>
          <w:b/>
          <w:color w:val="000000"/>
        </w:rPr>
      </w:pPr>
    </w:p>
    <w:p w:rsidR="001B1281" w:rsidRDefault="006B1D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left="1069" w:hanging="720"/>
        <w:rPr>
          <w:b/>
          <w:color w:val="000000"/>
        </w:rPr>
      </w:pPr>
      <w:r>
        <w:rPr>
          <w:b/>
          <w:color w:val="000000"/>
        </w:rPr>
        <w:t>2. Цели освоения дисциплины</w:t>
      </w:r>
    </w:p>
    <w:p w:rsidR="001B1281" w:rsidRPr="006922E7" w:rsidRDefault="00C07C1F">
      <w:pPr>
        <w:tabs>
          <w:tab w:val="left" w:pos="0"/>
        </w:tabs>
        <w:ind w:firstLine="360"/>
        <w:jc w:val="both"/>
        <w:rPr>
          <w:highlight w:val="cyan"/>
        </w:rPr>
      </w:pPr>
      <w:r w:rsidRPr="00C07C1F">
        <w:rPr>
          <w:highlight w:val="cyan"/>
        </w:rPr>
        <w:t xml:space="preserve">Дисциплина «Web-программирование» призвана содействовать знакомству студентов с компьютерными телекоммуникациями и возможными подходами к разработке гипертекстовых документов, предназначенных для публикации в глобальной компьютерной сети Internet. Она важна с той точки зрения, что позволяет развивать способности студентов, связанные с общей культурой работы в глобальной сети. Курс </w:t>
      </w:r>
      <w:r w:rsidR="006922E7" w:rsidRPr="006922E7">
        <w:rPr>
          <w:highlight w:val="cyan"/>
        </w:rPr>
        <w:t>позволяет овладеть технологиями проектирования структуры web-сайта как информационной системы, создания web-сайта средствами программирования на стороне клиента и сервера, а также размещения, поддержки и сопровождения web-сайта на сервере</w:t>
      </w:r>
      <w:r w:rsidRPr="00C07C1F">
        <w:rPr>
          <w:highlight w:val="cyan"/>
        </w:rPr>
        <w:t>.</w:t>
      </w:r>
    </w:p>
    <w:p w:rsidR="001B1281" w:rsidRDefault="001B1281">
      <w:pPr>
        <w:tabs>
          <w:tab w:val="left" w:pos="0"/>
        </w:tabs>
        <w:ind w:firstLine="360"/>
        <w:jc w:val="both"/>
      </w:pPr>
    </w:p>
    <w:p w:rsidR="001B1281" w:rsidRDefault="006B1D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firstLine="567"/>
        <w:rPr>
          <w:b/>
          <w:color w:val="000000"/>
        </w:rPr>
      </w:pPr>
      <w:r>
        <w:rPr>
          <w:b/>
          <w:color w:val="000000"/>
        </w:rPr>
        <w:t xml:space="preserve">3. Место дисциплины в структуре ОПОП: </w:t>
      </w:r>
    </w:p>
    <w:p w:rsidR="001B1281" w:rsidRDefault="006B1D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firstLine="567"/>
        <w:jc w:val="both"/>
        <w:rPr>
          <w:color w:val="000000"/>
        </w:rPr>
      </w:pPr>
      <w:r>
        <w:rPr>
          <w:color w:val="000000"/>
        </w:rPr>
        <w:t xml:space="preserve">Для изучения дисциплины необходимы знания, полученные обучающимися в рамках </w:t>
      </w:r>
      <w:r w:rsidRPr="003A7D0E">
        <w:rPr>
          <w:color w:val="000000"/>
          <w:highlight w:val="cyan"/>
        </w:rPr>
        <w:t xml:space="preserve">школьного курса </w:t>
      </w:r>
      <w:r w:rsidRPr="006922E7">
        <w:rPr>
          <w:color w:val="000000"/>
          <w:highlight w:val="cyan"/>
        </w:rPr>
        <w:t>«</w:t>
      </w:r>
      <w:r w:rsidR="006922E7" w:rsidRPr="006922E7">
        <w:rPr>
          <w:highlight w:val="cyan"/>
        </w:rPr>
        <w:t>Информатика</w:t>
      </w:r>
      <w:r w:rsidRPr="006922E7">
        <w:rPr>
          <w:color w:val="000000"/>
          <w:highlight w:val="cyan"/>
        </w:rPr>
        <w:t xml:space="preserve">», а также в результате освоения дисциплин: </w:t>
      </w:r>
      <w:r w:rsidR="006922E7" w:rsidRPr="006922E7">
        <w:rPr>
          <w:highlight w:val="cyan"/>
        </w:rPr>
        <w:t>«Компьютерные науки (Языки программирования)», «Компьютерные науки (Информатика)»</w:t>
      </w:r>
      <w:r w:rsidRPr="006922E7">
        <w:rPr>
          <w:color w:val="000000"/>
          <w:highlight w:val="cyan"/>
        </w:rPr>
        <w:t>.</w:t>
      </w:r>
      <w:r>
        <w:rPr>
          <w:color w:val="000000"/>
        </w:rPr>
        <w:t xml:space="preserve"> </w:t>
      </w:r>
    </w:p>
    <w:p w:rsidR="001B1281" w:rsidRDefault="006B1D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firstLine="567"/>
        <w:jc w:val="both"/>
        <w:rPr>
          <w:color w:val="000000"/>
        </w:rPr>
      </w:pPr>
      <w:r>
        <w:rPr>
          <w:color w:val="000000"/>
        </w:rPr>
        <w:t>Приступая к изучению дисциплины «</w:t>
      </w:r>
      <w:r w:rsidR="003A7D0E" w:rsidRPr="003A7D0E">
        <w:rPr>
          <w:color w:val="000000"/>
          <w:shd w:val="clear" w:color="auto" w:fill="FFFF00"/>
          <w:lang w:val="en-US"/>
        </w:rPr>
        <w:t>Web</w:t>
      </w:r>
      <w:r w:rsidR="003A7D0E" w:rsidRPr="003A7D0E">
        <w:rPr>
          <w:color w:val="000000"/>
          <w:shd w:val="clear" w:color="auto" w:fill="FFFF00"/>
        </w:rPr>
        <w:t>-программирование</w:t>
      </w:r>
      <w:r>
        <w:rPr>
          <w:color w:val="000000"/>
        </w:rPr>
        <w:t xml:space="preserve">», студент должен иметь представление </w:t>
      </w:r>
      <w:r w:rsidRPr="008E77BA">
        <w:rPr>
          <w:color w:val="000000"/>
          <w:highlight w:val="cyan"/>
        </w:rPr>
        <w:t xml:space="preserve">о </w:t>
      </w:r>
      <w:r w:rsidR="008E77BA" w:rsidRPr="008E77BA">
        <w:rPr>
          <w:highlight w:val="cyan"/>
        </w:rPr>
        <w:t>понимании проблематики, целей и задач программирования, знании современных технологий программирования (структурное, модульное программирование), а также знании методов отладки и тестирования программ.</w:t>
      </w:r>
    </w:p>
    <w:p w:rsidR="001B1281" w:rsidRDefault="001B12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firstLine="567"/>
        <w:jc w:val="both"/>
        <w:rPr>
          <w:color w:val="000000"/>
        </w:rPr>
      </w:pPr>
    </w:p>
    <w:p w:rsidR="001B1281" w:rsidRDefault="006B1DF1">
      <w:pPr>
        <w:widowControl w:val="0"/>
        <w:jc w:val="center"/>
        <w:rPr>
          <w:b/>
        </w:rPr>
      </w:pPr>
      <w:r>
        <w:rPr>
          <w:b/>
        </w:rPr>
        <w:t xml:space="preserve">4. Требования к результатам освоения дисциплины </w:t>
      </w:r>
    </w:p>
    <w:p w:rsidR="001B1281" w:rsidRDefault="006B1DF1">
      <w:pPr>
        <w:widowControl w:val="0"/>
        <w:ind w:firstLine="567"/>
        <w:jc w:val="both"/>
      </w:pPr>
      <w:r>
        <w:t xml:space="preserve">Компетенции обучающегося, формируемые в результате освоения дисциплины. </w:t>
      </w:r>
    </w:p>
    <w:p w:rsidR="001B1281" w:rsidRDefault="006B1DF1">
      <w:pPr>
        <w:widowControl w:val="0"/>
        <w:ind w:firstLine="567"/>
        <w:jc w:val="both"/>
      </w:pPr>
      <w:r>
        <w:t>В результате изучения дисциплины обучающийся должен обладать следующими компетенциями (результатами освоения образовательной программы):</w:t>
      </w:r>
    </w:p>
    <w:p w:rsidR="00021807" w:rsidRDefault="00021807">
      <w:pPr>
        <w:widowControl w:val="0"/>
        <w:ind w:firstLine="567"/>
        <w:jc w:val="both"/>
      </w:pPr>
    </w:p>
    <w:p w:rsidR="00021807" w:rsidRPr="002D6F94" w:rsidRDefault="00021807">
      <w:pPr>
        <w:spacing w:line="259" w:lineRule="auto"/>
        <w:ind w:left="1"/>
        <w:rPr>
          <w:highlight w:val="yellow"/>
        </w:rPr>
      </w:pPr>
      <w:r w:rsidRPr="002D6F94">
        <w:rPr>
          <w:b/>
          <w:highlight w:val="yellow"/>
        </w:rPr>
        <w:t>О</w:t>
      </w:r>
      <w:r w:rsidR="002D6F94" w:rsidRPr="002D6F94">
        <w:rPr>
          <w:b/>
          <w:highlight w:val="yellow"/>
        </w:rPr>
        <w:t>П</w:t>
      </w:r>
      <w:r w:rsidRPr="002D6F94">
        <w:rPr>
          <w:b/>
          <w:highlight w:val="yellow"/>
        </w:rPr>
        <w:t>К-</w:t>
      </w:r>
      <w:r w:rsidR="002D6F94" w:rsidRPr="002D6F94">
        <w:rPr>
          <w:b/>
          <w:highlight w:val="yellow"/>
        </w:rPr>
        <w:t>2</w:t>
      </w:r>
      <w:r w:rsidRPr="002D6F94">
        <w:rPr>
          <w:highlight w:val="yellow"/>
        </w:rPr>
        <w:t xml:space="preserve"> - </w:t>
      </w:r>
      <w:r w:rsidR="002D6F94" w:rsidRPr="002D6F94">
        <w:rPr>
          <w:highlight w:val="yellow"/>
        </w:rPr>
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2D6F94" w:rsidRPr="002D6F94" w:rsidRDefault="002D6F94">
      <w:pPr>
        <w:spacing w:line="259" w:lineRule="auto"/>
        <w:ind w:left="1"/>
        <w:rPr>
          <w:highlight w:val="yellow"/>
        </w:rPr>
      </w:pPr>
      <w:r w:rsidRPr="002D6F94">
        <w:rPr>
          <w:b/>
          <w:highlight w:val="yellow"/>
        </w:rPr>
        <w:lastRenderedPageBreak/>
        <w:t>ОПК</w:t>
      </w:r>
      <w:r w:rsidRPr="002D6F94">
        <w:rPr>
          <w:highlight w:val="yellow"/>
        </w:rPr>
        <w:t>-4 - способностью находить, анализировать, реализовывать программно и использовать на практике математические алгоритмы, в том числе с применением современных вычислительных систем;</w:t>
      </w:r>
    </w:p>
    <w:p w:rsidR="002D6F94" w:rsidRDefault="002D6F94">
      <w:pPr>
        <w:spacing w:line="259" w:lineRule="auto"/>
        <w:ind w:left="1"/>
      </w:pPr>
      <w:r w:rsidRPr="002D6F94">
        <w:rPr>
          <w:b/>
          <w:highlight w:val="yellow"/>
        </w:rPr>
        <w:t>ПК</w:t>
      </w:r>
      <w:r w:rsidRPr="002D6F94">
        <w:rPr>
          <w:highlight w:val="yellow"/>
        </w:rPr>
        <w:t>-5 - способностью использовать методы математического и алгоритмического моделирования при решении теоретических и прикладных задач.</w:t>
      </w:r>
    </w:p>
    <w:p w:rsidR="001B1281" w:rsidRDefault="001B1281">
      <w:pPr>
        <w:widowControl w:val="0"/>
        <w:ind w:firstLine="567"/>
        <w:jc w:val="both"/>
      </w:pPr>
    </w:p>
    <w:p w:rsidR="001B1281" w:rsidRDefault="006B1DF1">
      <w:pPr>
        <w:widowControl w:val="0"/>
        <w:ind w:firstLine="567"/>
        <w:jc w:val="both"/>
        <w:rPr>
          <w:color w:val="000000"/>
        </w:rPr>
      </w:pPr>
      <w:r>
        <w:rPr>
          <w:color w:val="000000"/>
        </w:rPr>
        <w:t>Взаимосвязь планируемых результатов обучения по дисциплине с формируемыми компетенциями ОПОП: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3"/>
        <w:gridCol w:w="2018"/>
        <w:gridCol w:w="2402"/>
        <w:gridCol w:w="1966"/>
        <w:gridCol w:w="2542"/>
      </w:tblGrid>
      <w:tr w:rsidR="00202F26" w:rsidRPr="00455A8E" w:rsidTr="00202F26">
        <w:trPr>
          <w:trHeight w:val="257"/>
        </w:trPr>
        <w:tc>
          <w:tcPr>
            <w:tcW w:w="1059" w:type="pct"/>
            <w:gridSpan w:val="2"/>
            <w:shd w:val="clear" w:color="auto" w:fill="F2F2F2" w:themeFill="background1" w:themeFillShade="F2"/>
            <w:vAlign w:val="center"/>
          </w:tcPr>
          <w:p w:rsidR="00202F26" w:rsidRPr="00455A8E" w:rsidRDefault="00202F26" w:rsidP="00636991">
            <w:pPr>
              <w:jc w:val="center"/>
              <w:rPr>
                <w:b/>
                <w:i/>
              </w:rPr>
            </w:pPr>
            <w:r w:rsidRPr="00455A8E">
              <w:rPr>
                <w:b/>
              </w:rPr>
              <w:t>Компетенции</w:t>
            </w:r>
          </w:p>
        </w:tc>
        <w:tc>
          <w:tcPr>
            <w:tcW w:w="3941" w:type="pct"/>
            <w:gridSpan w:val="3"/>
            <w:vMerge w:val="restart"/>
            <w:shd w:val="clear" w:color="auto" w:fill="F2F2F2" w:themeFill="background1" w:themeFillShade="F2"/>
            <w:vAlign w:val="center"/>
          </w:tcPr>
          <w:p w:rsidR="00202F26" w:rsidRPr="00455A8E" w:rsidRDefault="00202F26" w:rsidP="00636991">
            <w:pPr>
              <w:jc w:val="center"/>
              <w:rPr>
                <w:b/>
              </w:rPr>
            </w:pPr>
            <w:r w:rsidRPr="00455A8E">
              <w:rPr>
                <w:b/>
              </w:rPr>
              <w:t>Планируемые результаты обучения, соответствующие формируемым компетенциям ОПОП</w:t>
            </w:r>
          </w:p>
        </w:tc>
      </w:tr>
      <w:tr w:rsidR="00E034E0" w:rsidRPr="00455A8E" w:rsidTr="00202F26">
        <w:trPr>
          <w:trHeight w:val="525"/>
        </w:trPr>
        <w:tc>
          <w:tcPr>
            <w:tcW w:w="378" w:type="pct"/>
            <w:vMerge w:val="restart"/>
            <w:shd w:val="clear" w:color="auto" w:fill="F2F2F2" w:themeFill="background1" w:themeFillShade="F2"/>
            <w:vAlign w:val="center"/>
          </w:tcPr>
          <w:p w:rsidR="00202F26" w:rsidRPr="00455A8E" w:rsidRDefault="00202F26" w:rsidP="00636991">
            <w:pPr>
              <w:jc w:val="center"/>
              <w:rPr>
                <w:b/>
                <w:color w:val="000000"/>
              </w:rPr>
            </w:pPr>
            <w:r w:rsidRPr="00455A8E">
              <w:rPr>
                <w:b/>
              </w:rPr>
              <w:t>Код</w:t>
            </w:r>
          </w:p>
        </w:tc>
        <w:tc>
          <w:tcPr>
            <w:tcW w:w="681" w:type="pct"/>
            <w:vMerge w:val="restart"/>
            <w:shd w:val="clear" w:color="auto" w:fill="F2F2F2" w:themeFill="background1" w:themeFillShade="F2"/>
            <w:vAlign w:val="center"/>
          </w:tcPr>
          <w:p w:rsidR="00202F26" w:rsidRPr="00455A8E" w:rsidRDefault="00202F26" w:rsidP="00636991">
            <w:pPr>
              <w:jc w:val="center"/>
              <w:rPr>
                <w:b/>
                <w:i/>
              </w:rPr>
            </w:pPr>
            <w:r w:rsidRPr="00455A8E">
              <w:rPr>
                <w:b/>
              </w:rPr>
              <w:t>Формулировка</w:t>
            </w:r>
          </w:p>
        </w:tc>
        <w:tc>
          <w:tcPr>
            <w:tcW w:w="3941" w:type="pct"/>
            <w:gridSpan w:val="3"/>
            <w:vMerge/>
            <w:shd w:val="clear" w:color="auto" w:fill="F2F2F2" w:themeFill="background1" w:themeFillShade="F2"/>
            <w:vAlign w:val="center"/>
          </w:tcPr>
          <w:p w:rsidR="00202F26" w:rsidRPr="00455A8E" w:rsidRDefault="00202F26" w:rsidP="00636991">
            <w:pPr>
              <w:jc w:val="center"/>
              <w:rPr>
                <w:b/>
                <w:spacing w:val="-1"/>
              </w:rPr>
            </w:pPr>
          </w:p>
        </w:tc>
      </w:tr>
      <w:tr w:rsidR="0022285E" w:rsidRPr="00455A8E" w:rsidTr="00202F26">
        <w:trPr>
          <w:trHeight w:val="435"/>
        </w:trPr>
        <w:tc>
          <w:tcPr>
            <w:tcW w:w="378" w:type="pct"/>
            <w:vMerge/>
            <w:shd w:val="clear" w:color="auto" w:fill="F2F2F2" w:themeFill="background1" w:themeFillShade="F2"/>
            <w:vAlign w:val="center"/>
          </w:tcPr>
          <w:p w:rsidR="00202F26" w:rsidRPr="00455A8E" w:rsidRDefault="00202F26" w:rsidP="00636991">
            <w:pPr>
              <w:jc w:val="center"/>
              <w:rPr>
                <w:b/>
              </w:rPr>
            </w:pPr>
          </w:p>
        </w:tc>
        <w:tc>
          <w:tcPr>
            <w:tcW w:w="681" w:type="pct"/>
            <w:vMerge/>
            <w:shd w:val="clear" w:color="auto" w:fill="F2F2F2" w:themeFill="background1" w:themeFillShade="F2"/>
            <w:vAlign w:val="center"/>
          </w:tcPr>
          <w:p w:rsidR="00202F26" w:rsidRPr="00455A8E" w:rsidRDefault="00202F26" w:rsidP="00636991">
            <w:pPr>
              <w:jc w:val="center"/>
            </w:pPr>
          </w:p>
        </w:tc>
        <w:tc>
          <w:tcPr>
            <w:tcW w:w="1460" w:type="pct"/>
            <w:shd w:val="clear" w:color="auto" w:fill="F2F2F2" w:themeFill="background1" w:themeFillShade="F2"/>
            <w:vAlign w:val="center"/>
          </w:tcPr>
          <w:p w:rsidR="00202F26" w:rsidRPr="00455A8E" w:rsidRDefault="00202F26" w:rsidP="00636991">
            <w:pPr>
              <w:jc w:val="center"/>
              <w:rPr>
                <w:b/>
                <w:spacing w:val="-1"/>
              </w:rPr>
            </w:pPr>
            <w:r w:rsidRPr="00455A8E">
              <w:rPr>
                <w:b/>
                <w:spacing w:val="-1"/>
              </w:rPr>
              <w:t>Знать:</w:t>
            </w:r>
          </w:p>
        </w:tc>
        <w:tc>
          <w:tcPr>
            <w:tcW w:w="1168" w:type="pct"/>
            <w:shd w:val="clear" w:color="auto" w:fill="F2F2F2" w:themeFill="background1" w:themeFillShade="F2"/>
            <w:vAlign w:val="center"/>
          </w:tcPr>
          <w:p w:rsidR="00202F26" w:rsidRPr="00455A8E" w:rsidRDefault="00202F26" w:rsidP="00636991">
            <w:pPr>
              <w:jc w:val="center"/>
              <w:rPr>
                <w:b/>
                <w:spacing w:val="-1"/>
              </w:rPr>
            </w:pPr>
            <w:r w:rsidRPr="00455A8E">
              <w:rPr>
                <w:b/>
                <w:spacing w:val="-1"/>
              </w:rPr>
              <w:t>Уметь</w:t>
            </w:r>
          </w:p>
        </w:tc>
        <w:tc>
          <w:tcPr>
            <w:tcW w:w="1314" w:type="pct"/>
            <w:shd w:val="clear" w:color="auto" w:fill="F2F2F2" w:themeFill="background1" w:themeFillShade="F2"/>
            <w:vAlign w:val="center"/>
          </w:tcPr>
          <w:p w:rsidR="00202F26" w:rsidRPr="00455A8E" w:rsidRDefault="00202F26" w:rsidP="00636991">
            <w:pPr>
              <w:autoSpaceDE w:val="0"/>
              <w:autoSpaceDN w:val="0"/>
              <w:adjustRightInd w:val="0"/>
              <w:jc w:val="center"/>
              <w:rPr>
                <w:b/>
                <w:spacing w:val="-1"/>
              </w:rPr>
            </w:pPr>
            <w:r w:rsidRPr="00455A8E">
              <w:rPr>
                <w:b/>
                <w:color w:val="000000"/>
                <w:spacing w:val="-1"/>
              </w:rPr>
              <w:t>Владеть:</w:t>
            </w:r>
          </w:p>
        </w:tc>
      </w:tr>
      <w:tr w:rsidR="00191849" w:rsidRPr="00455A8E" w:rsidTr="00202F26">
        <w:trPr>
          <w:trHeight w:val="274"/>
        </w:trPr>
        <w:tc>
          <w:tcPr>
            <w:tcW w:w="378" w:type="pct"/>
          </w:tcPr>
          <w:p w:rsidR="00202F26" w:rsidRPr="00DE225C" w:rsidRDefault="00202F26" w:rsidP="00636991">
            <w:pPr>
              <w:ind w:left="-142"/>
              <w:jc w:val="center"/>
              <w:rPr>
                <w:b/>
                <w:highlight w:val="yellow"/>
              </w:rPr>
            </w:pPr>
            <w:r w:rsidRPr="00DE225C">
              <w:rPr>
                <w:b/>
                <w:highlight w:val="yellow"/>
              </w:rPr>
              <w:t>ОПК-2</w:t>
            </w:r>
          </w:p>
        </w:tc>
        <w:tc>
          <w:tcPr>
            <w:tcW w:w="681" w:type="pct"/>
          </w:tcPr>
          <w:p w:rsidR="00202F26" w:rsidRPr="00DE225C" w:rsidRDefault="00DE225C" w:rsidP="00DE225C">
            <w:pPr>
              <w:rPr>
                <w:i/>
                <w:highlight w:val="yellow"/>
              </w:rPr>
            </w:pPr>
            <w:r w:rsidRPr="00DE225C">
              <w:rPr>
                <w:highlight w:val="yellow"/>
              </w:rPr>
      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460" w:type="pct"/>
          </w:tcPr>
          <w:p w:rsidR="00202F26" w:rsidRPr="00E034E0" w:rsidRDefault="00E034E0" w:rsidP="00191849">
            <w:pPr>
              <w:pStyle w:val="aa"/>
              <w:numPr>
                <w:ilvl w:val="0"/>
                <w:numId w:val="15"/>
              </w:numPr>
              <w:tabs>
                <w:tab w:val="clear" w:pos="1095"/>
              </w:tabs>
              <w:autoSpaceDE w:val="0"/>
              <w:autoSpaceDN w:val="0"/>
              <w:adjustRightInd w:val="0"/>
              <w:ind w:left="174" w:hanging="174"/>
              <w:rPr>
                <w:highlight w:val="cyan"/>
              </w:rPr>
            </w:pPr>
            <w:r w:rsidRPr="00E034E0">
              <w:rPr>
                <w:highlight w:val="cyan"/>
              </w:rPr>
              <w:t>основы функционирования World Wide Web;</w:t>
            </w:r>
          </w:p>
          <w:p w:rsidR="00E034E0" w:rsidRPr="00E034E0" w:rsidRDefault="00E034E0" w:rsidP="00191849">
            <w:pPr>
              <w:pStyle w:val="aa"/>
              <w:numPr>
                <w:ilvl w:val="0"/>
                <w:numId w:val="15"/>
              </w:numPr>
              <w:tabs>
                <w:tab w:val="clear" w:pos="1095"/>
              </w:tabs>
              <w:autoSpaceDE w:val="0"/>
              <w:autoSpaceDN w:val="0"/>
              <w:adjustRightInd w:val="0"/>
              <w:ind w:left="174" w:hanging="174"/>
              <w:rPr>
                <w:highlight w:val="cyan"/>
              </w:rPr>
            </w:pPr>
            <w:r w:rsidRPr="00E034E0">
              <w:rPr>
                <w:highlight w:val="cyan"/>
              </w:rPr>
              <w:t>язык гипертекстовой разметки HTML;</w:t>
            </w:r>
          </w:p>
          <w:p w:rsidR="00E034E0" w:rsidRPr="00E034E0" w:rsidRDefault="00E034E0" w:rsidP="00191849">
            <w:pPr>
              <w:pStyle w:val="aa"/>
              <w:numPr>
                <w:ilvl w:val="0"/>
                <w:numId w:val="15"/>
              </w:numPr>
              <w:tabs>
                <w:tab w:val="clear" w:pos="1095"/>
              </w:tabs>
              <w:autoSpaceDE w:val="0"/>
              <w:autoSpaceDN w:val="0"/>
              <w:adjustRightInd w:val="0"/>
              <w:ind w:left="174" w:hanging="174"/>
              <w:rPr>
                <w:highlight w:val="cyan"/>
              </w:rPr>
            </w:pPr>
            <w:r w:rsidRPr="00E034E0">
              <w:rPr>
                <w:highlight w:val="cyan"/>
              </w:rPr>
              <w:t>технологию разделения содержимого и оформления с использованием каскадных таблиц стилей CSS;</w:t>
            </w:r>
          </w:p>
          <w:p w:rsidR="00E034E0" w:rsidRPr="00E034E0" w:rsidRDefault="00E034E0" w:rsidP="00191849">
            <w:pPr>
              <w:pStyle w:val="aa"/>
              <w:numPr>
                <w:ilvl w:val="0"/>
                <w:numId w:val="15"/>
              </w:numPr>
              <w:tabs>
                <w:tab w:val="clear" w:pos="1095"/>
              </w:tabs>
              <w:autoSpaceDE w:val="0"/>
              <w:autoSpaceDN w:val="0"/>
              <w:adjustRightInd w:val="0"/>
              <w:ind w:left="174" w:hanging="174"/>
              <w:rPr>
                <w:highlight w:val="cyan"/>
              </w:rPr>
            </w:pPr>
            <w:r w:rsidRPr="00E034E0">
              <w:rPr>
                <w:highlight w:val="cyan"/>
              </w:rPr>
              <w:t>основные технологии создания Web-сайтов;</w:t>
            </w:r>
          </w:p>
          <w:p w:rsidR="00E034E0" w:rsidRPr="00E034E0" w:rsidRDefault="00E034E0" w:rsidP="00191849">
            <w:pPr>
              <w:pStyle w:val="aa"/>
              <w:numPr>
                <w:ilvl w:val="0"/>
                <w:numId w:val="15"/>
              </w:numPr>
              <w:tabs>
                <w:tab w:val="clear" w:pos="1095"/>
              </w:tabs>
              <w:autoSpaceDE w:val="0"/>
              <w:autoSpaceDN w:val="0"/>
              <w:adjustRightInd w:val="0"/>
              <w:ind w:left="174" w:hanging="174"/>
              <w:rPr>
                <w:highlight w:val="cyan"/>
              </w:rPr>
            </w:pPr>
            <w:r w:rsidRPr="00E034E0">
              <w:rPr>
                <w:highlight w:val="cyan"/>
              </w:rPr>
              <w:t>протоколы обмена информацией Web-серверов и клиентских браузеров;</w:t>
            </w:r>
          </w:p>
          <w:p w:rsidR="00E034E0" w:rsidRPr="00E034E0" w:rsidRDefault="00E034E0" w:rsidP="00191849">
            <w:pPr>
              <w:pStyle w:val="aa"/>
              <w:numPr>
                <w:ilvl w:val="0"/>
                <w:numId w:val="15"/>
              </w:numPr>
              <w:tabs>
                <w:tab w:val="clear" w:pos="1095"/>
              </w:tabs>
              <w:autoSpaceDE w:val="0"/>
              <w:autoSpaceDN w:val="0"/>
              <w:adjustRightInd w:val="0"/>
              <w:ind w:left="174" w:hanging="174"/>
              <w:rPr>
                <w:highlight w:val="cyan"/>
              </w:rPr>
            </w:pPr>
            <w:r w:rsidRPr="00E034E0">
              <w:rPr>
                <w:highlight w:val="cyan"/>
              </w:rPr>
              <w:t xml:space="preserve">основы конфигурирования web-сервера Apache для работы с РНР, </w:t>
            </w:r>
            <w:r w:rsidRPr="00E034E0">
              <w:rPr>
                <w:highlight w:val="cyan"/>
                <w:lang w:val="en-US"/>
              </w:rPr>
              <w:t>SSI</w:t>
            </w:r>
            <w:r w:rsidRPr="00E034E0">
              <w:rPr>
                <w:highlight w:val="cyan"/>
              </w:rPr>
              <w:t>;</w:t>
            </w:r>
          </w:p>
          <w:p w:rsidR="00E034E0" w:rsidRPr="00E034E0" w:rsidRDefault="00E034E0" w:rsidP="00191849">
            <w:pPr>
              <w:pStyle w:val="aa"/>
              <w:numPr>
                <w:ilvl w:val="0"/>
                <w:numId w:val="15"/>
              </w:numPr>
              <w:tabs>
                <w:tab w:val="clear" w:pos="1095"/>
              </w:tabs>
              <w:autoSpaceDE w:val="0"/>
              <w:autoSpaceDN w:val="0"/>
              <w:adjustRightInd w:val="0"/>
              <w:ind w:left="174" w:hanging="174"/>
              <w:rPr>
                <w:highlight w:val="cyan"/>
              </w:rPr>
            </w:pPr>
            <w:r w:rsidRPr="00E034E0">
              <w:rPr>
                <w:highlight w:val="cyan"/>
              </w:rPr>
              <w:t>способы эффективной реализации Web-интерфейсов к базам данных;</w:t>
            </w:r>
          </w:p>
          <w:p w:rsidR="00E034E0" w:rsidRPr="00E034E0" w:rsidRDefault="00E034E0" w:rsidP="00191849">
            <w:pPr>
              <w:tabs>
                <w:tab w:val="left" w:pos="284"/>
              </w:tabs>
              <w:autoSpaceDE w:val="0"/>
              <w:autoSpaceDN w:val="0"/>
              <w:adjustRightInd w:val="0"/>
              <w:ind w:left="174" w:hanging="174"/>
              <w:rPr>
                <w:highlight w:val="cyan"/>
              </w:rPr>
            </w:pPr>
          </w:p>
        </w:tc>
        <w:tc>
          <w:tcPr>
            <w:tcW w:w="1168" w:type="pct"/>
          </w:tcPr>
          <w:p w:rsidR="00AE016A" w:rsidRPr="00AE016A" w:rsidRDefault="00A95685" w:rsidP="00191849">
            <w:pPr>
              <w:numPr>
                <w:ilvl w:val="0"/>
                <w:numId w:val="8"/>
              </w:numPr>
              <w:tabs>
                <w:tab w:val="clear" w:pos="1069"/>
                <w:tab w:val="num" w:pos="0"/>
                <w:tab w:val="num" w:pos="335"/>
              </w:tabs>
              <w:ind w:left="174" w:hanging="174"/>
              <w:rPr>
                <w:b/>
                <w:spacing w:val="-1"/>
                <w:highlight w:val="cyan"/>
              </w:rPr>
            </w:pPr>
            <w:r w:rsidRPr="00A95685">
              <w:rPr>
                <w:highlight w:val="cyan"/>
              </w:rPr>
              <w:t>разворачивать рабочую среду web</w:t>
            </w:r>
            <w:r>
              <w:rPr>
                <w:highlight w:val="cyan"/>
              </w:rPr>
              <w:t>-</w:t>
            </w:r>
            <w:r w:rsidRPr="00A95685">
              <w:rPr>
                <w:highlight w:val="cyan"/>
              </w:rPr>
              <w:t xml:space="preserve">разработки: выполнять разработку (написание и отладка кода) скриптов на языке РНР; </w:t>
            </w:r>
          </w:p>
          <w:p w:rsidR="00AE016A" w:rsidRPr="00AE016A" w:rsidRDefault="00A95685" w:rsidP="00191849">
            <w:pPr>
              <w:numPr>
                <w:ilvl w:val="0"/>
                <w:numId w:val="8"/>
              </w:numPr>
              <w:tabs>
                <w:tab w:val="clear" w:pos="1069"/>
                <w:tab w:val="num" w:pos="0"/>
                <w:tab w:val="num" w:pos="335"/>
              </w:tabs>
              <w:ind w:left="174" w:hanging="174"/>
              <w:rPr>
                <w:b/>
                <w:spacing w:val="-1"/>
                <w:highlight w:val="cyan"/>
              </w:rPr>
            </w:pPr>
            <w:r w:rsidRPr="00A95685">
              <w:rPr>
                <w:highlight w:val="cyan"/>
              </w:rPr>
              <w:t xml:space="preserve">применять с использованием справочных материалов библиотечные функции РНР; </w:t>
            </w:r>
          </w:p>
          <w:p w:rsidR="00AE016A" w:rsidRPr="00AE016A" w:rsidRDefault="00A95685" w:rsidP="00191849">
            <w:pPr>
              <w:numPr>
                <w:ilvl w:val="0"/>
                <w:numId w:val="8"/>
              </w:numPr>
              <w:tabs>
                <w:tab w:val="clear" w:pos="1069"/>
                <w:tab w:val="num" w:pos="0"/>
                <w:tab w:val="num" w:pos="335"/>
              </w:tabs>
              <w:ind w:left="174" w:hanging="174"/>
              <w:rPr>
                <w:b/>
                <w:spacing w:val="-1"/>
                <w:highlight w:val="cyan"/>
              </w:rPr>
            </w:pPr>
            <w:r w:rsidRPr="00A95685">
              <w:rPr>
                <w:highlight w:val="cyan"/>
              </w:rPr>
              <w:t xml:space="preserve">реализовывать простейшую функциональность клиентской стороны с помощью языка JavaScript; </w:t>
            </w:r>
          </w:p>
          <w:p w:rsidR="00202F26" w:rsidRPr="00B9233F" w:rsidRDefault="00A95685" w:rsidP="00191849">
            <w:pPr>
              <w:numPr>
                <w:ilvl w:val="0"/>
                <w:numId w:val="8"/>
              </w:numPr>
              <w:tabs>
                <w:tab w:val="clear" w:pos="1069"/>
                <w:tab w:val="num" w:pos="0"/>
                <w:tab w:val="num" w:pos="335"/>
              </w:tabs>
              <w:ind w:left="174" w:hanging="174"/>
              <w:rPr>
                <w:b/>
                <w:spacing w:val="-1"/>
                <w:highlight w:val="cyan"/>
              </w:rPr>
            </w:pPr>
            <w:r w:rsidRPr="00A95685">
              <w:rPr>
                <w:highlight w:val="cyan"/>
              </w:rPr>
              <w:t>самостоятельно создавать web-приложения уровня интернет-сайта с использованием языка РНР;</w:t>
            </w:r>
          </w:p>
        </w:tc>
        <w:tc>
          <w:tcPr>
            <w:tcW w:w="1314" w:type="pct"/>
          </w:tcPr>
          <w:p w:rsidR="00202F26" w:rsidRDefault="00BF02DC" w:rsidP="00191849">
            <w:pPr>
              <w:pStyle w:val="aa"/>
              <w:numPr>
                <w:ilvl w:val="0"/>
                <w:numId w:val="8"/>
              </w:numPr>
              <w:tabs>
                <w:tab w:val="clear" w:pos="1069"/>
                <w:tab w:val="left" w:pos="208"/>
              </w:tabs>
              <w:suppressAutoHyphens/>
              <w:ind w:left="174" w:hanging="174"/>
              <w:contextualSpacing w:val="0"/>
              <w:rPr>
                <w:highlight w:val="cyan"/>
              </w:rPr>
            </w:pPr>
            <w:r w:rsidRPr="00BF02DC">
              <w:rPr>
                <w:highlight w:val="cyan"/>
              </w:rPr>
              <w:t>навыками работы в различных программных средах;</w:t>
            </w:r>
          </w:p>
          <w:p w:rsidR="00BF02DC" w:rsidRPr="00BC54F5" w:rsidRDefault="00A2263B" w:rsidP="00191849">
            <w:pPr>
              <w:pStyle w:val="aa"/>
              <w:numPr>
                <w:ilvl w:val="0"/>
                <w:numId w:val="8"/>
              </w:numPr>
              <w:tabs>
                <w:tab w:val="clear" w:pos="1069"/>
                <w:tab w:val="left" w:pos="208"/>
              </w:tabs>
              <w:suppressAutoHyphens/>
              <w:ind w:left="174" w:hanging="174"/>
              <w:contextualSpacing w:val="0"/>
              <w:rPr>
                <w:highlight w:val="cyan"/>
              </w:rPr>
            </w:pPr>
            <w:r w:rsidRPr="00A2263B">
              <w:rPr>
                <w:highlight w:val="cyan"/>
              </w:rPr>
              <w:t>общей методикой проектирования web-сайта;</w:t>
            </w:r>
          </w:p>
        </w:tc>
      </w:tr>
      <w:tr w:rsidR="004B192A" w:rsidRPr="00455A8E" w:rsidTr="00202F26">
        <w:trPr>
          <w:trHeight w:val="274"/>
        </w:trPr>
        <w:tc>
          <w:tcPr>
            <w:tcW w:w="378" w:type="pct"/>
          </w:tcPr>
          <w:p w:rsidR="00DE225C" w:rsidRPr="00DE225C" w:rsidRDefault="00DE225C" w:rsidP="00636991">
            <w:pPr>
              <w:ind w:left="-142"/>
              <w:jc w:val="center"/>
              <w:rPr>
                <w:b/>
                <w:highlight w:val="yellow"/>
              </w:rPr>
            </w:pPr>
            <w:r w:rsidRPr="00DE225C">
              <w:rPr>
                <w:b/>
                <w:highlight w:val="yellow"/>
              </w:rPr>
              <w:t>ОПК-4</w:t>
            </w:r>
          </w:p>
        </w:tc>
        <w:tc>
          <w:tcPr>
            <w:tcW w:w="681" w:type="pct"/>
          </w:tcPr>
          <w:p w:rsidR="00DE225C" w:rsidRPr="00DE225C" w:rsidRDefault="00DE225C" w:rsidP="00DE225C">
            <w:pPr>
              <w:rPr>
                <w:highlight w:val="yellow"/>
              </w:rPr>
            </w:pPr>
            <w:r w:rsidRPr="00DE225C">
              <w:rPr>
                <w:highlight w:val="yellow"/>
              </w:rPr>
              <w:t xml:space="preserve">способностью находить, анализировать, реализовывать программно и </w:t>
            </w:r>
            <w:r w:rsidRPr="00DE225C">
              <w:rPr>
                <w:highlight w:val="yellow"/>
              </w:rPr>
              <w:lastRenderedPageBreak/>
              <w:t>использовать на практике математические алгоритмы, в том числе с применением современных вычислительных систем</w:t>
            </w:r>
          </w:p>
        </w:tc>
        <w:tc>
          <w:tcPr>
            <w:tcW w:w="1460" w:type="pct"/>
          </w:tcPr>
          <w:p w:rsidR="00DE225C" w:rsidRPr="004B192A" w:rsidRDefault="00667423" w:rsidP="00191849">
            <w:pPr>
              <w:pStyle w:val="aa"/>
              <w:numPr>
                <w:ilvl w:val="0"/>
                <w:numId w:val="14"/>
              </w:numPr>
              <w:tabs>
                <w:tab w:val="clear" w:pos="1072"/>
                <w:tab w:val="left" w:pos="191"/>
              </w:tabs>
              <w:ind w:left="197" w:hanging="197"/>
              <w:rPr>
                <w:bCs/>
                <w:highlight w:val="cyan"/>
              </w:rPr>
            </w:pPr>
            <w:r w:rsidRPr="004B192A">
              <w:rPr>
                <w:highlight w:val="cyan"/>
              </w:rPr>
              <w:lastRenderedPageBreak/>
              <w:t>подходы к технологиям программирования и web-технологиям;</w:t>
            </w:r>
          </w:p>
          <w:p w:rsidR="00667423" w:rsidRPr="004B192A" w:rsidRDefault="0022285E" w:rsidP="00191849">
            <w:pPr>
              <w:pStyle w:val="aa"/>
              <w:numPr>
                <w:ilvl w:val="0"/>
                <w:numId w:val="14"/>
              </w:numPr>
              <w:tabs>
                <w:tab w:val="clear" w:pos="1072"/>
                <w:tab w:val="left" w:pos="191"/>
              </w:tabs>
              <w:ind w:left="197" w:hanging="197"/>
              <w:rPr>
                <w:bCs/>
                <w:highlight w:val="cyan"/>
              </w:rPr>
            </w:pPr>
            <w:r w:rsidRPr="004B192A">
              <w:rPr>
                <w:highlight w:val="cyan"/>
              </w:rPr>
              <w:lastRenderedPageBreak/>
              <w:t>современные тенденции развития телекоммуникационных технологий;</w:t>
            </w:r>
          </w:p>
        </w:tc>
        <w:tc>
          <w:tcPr>
            <w:tcW w:w="1168" w:type="pct"/>
          </w:tcPr>
          <w:p w:rsidR="0022285E" w:rsidRDefault="0022285E" w:rsidP="00191849">
            <w:pPr>
              <w:numPr>
                <w:ilvl w:val="0"/>
                <w:numId w:val="8"/>
              </w:numPr>
              <w:tabs>
                <w:tab w:val="clear" w:pos="1069"/>
                <w:tab w:val="num" w:pos="0"/>
                <w:tab w:val="num" w:pos="335"/>
              </w:tabs>
              <w:ind w:left="197" w:hanging="197"/>
              <w:rPr>
                <w:highlight w:val="cyan"/>
              </w:rPr>
            </w:pPr>
            <w:r w:rsidRPr="0022285E">
              <w:rPr>
                <w:highlight w:val="cyan"/>
              </w:rPr>
              <w:lastRenderedPageBreak/>
              <w:t>программировать алгоритмы решения задач из области программиров</w:t>
            </w:r>
            <w:r w:rsidRPr="0022285E">
              <w:rPr>
                <w:highlight w:val="cyan"/>
              </w:rPr>
              <w:lastRenderedPageBreak/>
              <w:t>ания для Интернета</w:t>
            </w:r>
            <w:r>
              <w:rPr>
                <w:highlight w:val="cyan"/>
              </w:rPr>
              <w:t>;</w:t>
            </w:r>
          </w:p>
          <w:p w:rsidR="00DE225C" w:rsidRDefault="0022285E" w:rsidP="00191849">
            <w:pPr>
              <w:numPr>
                <w:ilvl w:val="0"/>
                <w:numId w:val="8"/>
              </w:numPr>
              <w:tabs>
                <w:tab w:val="clear" w:pos="1069"/>
                <w:tab w:val="num" w:pos="0"/>
                <w:tab w:val="num" w:pos="335"/>
              </w:tabs>
              <w:ind w:left="197" w:hanging="197"/>
              <w:rPr>
                <w:highlight w:val="cyan"/>
              </w:rPr>
            </w:pPr>
            <w:r w:rsidRPr="0022285E">
              <w:rPr>
                <w:highlight w:val="cyan"/>
              </w:rPr>
              <w:t>отлаживать программы для работы в сети Интернет</w:t>
            </w:r>
            <w:r>
              <w:rPr>
                <w:highlight w:val="cyan"/>
              </w:rPr>
              <w:t>;</w:t>
            </w:r>
          </w:p>
          <w:p w:rsidR="0022285E" w:rsidRPr="0022285E" w:rsidRDefault="0022285E" w:rsidP="00191849">
            <w:pPr>
              <w:numPr>
                <w:ilvl w:val="0"/>
                <w:numId w:val="8"/>
              </w:numPr>
              <w:tabs>
                <w:tab w:val="clear" w:pos="1069"/>
                <w:tab w:val="num" w:pos="0"/>
                <w:tab w:val="num" w:pos="335"/>
              </w:tabs>
              <w:ind w:left="197" w:hanging="197"/>
              <w:rPr>
                <w:highlight w:val="cyan"/>
              </w:rPr>
            </w:pPr>
            <w:r w:rsidRPr="00A95685">
              <w:rPr>
                <w:highlight w:val="cyan"/>
              </w:rPr>
              <w:t>пользоваться справочными материалами в отношении РНР, HTML, JavaScript, CSS;</w:t>
            </w:r>
          </w:p>
        </w:tc>
        <w:tc>
          <w:tcPr>
            <w:tcW w:w="1314" w:type="pct"/>
          </w:tcPr>
          <w:p w:rsidR="00DE225C" w:rsidRPr="00B9233F" w:rsidRDefault="0022285E" w:rsidP="00191849">
            <w:pPr>
              <w:numPr>
                <w:ilvl w:val="0"/>
                <w:numId w:val="10"/>
              </w:numPr>
              <w:tabs>
                <w:tab w:val="left" w:pos="228"/>
              </w:tabs>
              <w:ind w:left="197" w:hanging="197"/>
              <w:rPr>
                <w:highlight w:val="cyan"/>
              </w:rPr>
            </w:pPr>
            <w:r w:rsidRPr="0022285E">
              <w:rPr>
                <w:highlight w:val="cyan"/>
              </w:rPr>
              <w:lastRenderedPageBreak/>
              <w:t>навыками организации коллективной работы над телекоммуникацион</w:t>
            </w:r>
            <w:r w:rsidRPr="0022285E">
              <w:rPr>
                <w:highlight w:val="cyan"/>
              </w:rPr>
              <w:lastRenderedPageBreak/>
              <w:t>ными проектами;</w:t>
            </w:r>
          </w:p>
        </w:tc>
      </w:tr>
      <w:tr w:rsidR="004B192A" w:rsidRPr="00455A8E" w:rsidTr="00202F26">
        <w:trPr>
          <w:trHeight w:val="274"/>
        </w:trPr>
        <w:tc>
          <w:tcPr>
            <w:tcW w:w="378" w:type="pct"/>
          </w:tcPr>
          <w:p w:rsidR="00DE225C" w:rsidRPr="00DE225C" w:rsidRDefault="00DE225C" w:rsidP="00636991">
            <w:pPr>
              <w:ind w:left="-142"/>
              <w:jc w:val="center"/>
              <w:rPr>
                <w:b/>
                <w:highlight w:val="yellow"/>
              </w:rPr>
            </w:pPr>
            <w:r w:rsidRPr="00DE225C">
              <w:rPr>
                <w:b/>
                <w:highlight w:val="yellow"/>
              </w:rPr>
              <w:lastRenderedPageBreak/>
              <w:t>ПК-5</w:t>
            </w:r>
          </w:p>
        </w:tc>
        <w:tc>
          <w:tcPr>
            <w:tcW w:w="681" w:type="pct"/>
          </w:tcPr>
          <w:p w:rsidR="00DE225C" w:rsidRPr="00DE225C" w:rsidRDefault="00DE225C" w:rsidP="00DE225C">
            <w:pPr>
              <w:rPr>
                <w:highlight w:val="yellow"/>
              </w:rPr>
            </w:pPr>
            <w:r w:rsidRPr="00DE225C">
              <w:rPr>
                <w:highlight w:val="yellow"/>
              </w:rPr>
              <w:t>способностью использовать методы математического и алгоритмического моделирования при решении теоретических и прикладных задач</w:t>
            </w:r>
          </w:p>
        </w:tc>
        <w:tc>
          <w:tcPr>
            <w:tcW w:w="1460" w:type="pct"/>
          </w:tcPr>
          <w:p w:rsidR="004B192A" w:rsidRPr="004B192A" w:rsidRDefault="004B192A" w:rsidP="00191849">
            <w:pPr>
              <w:pStyle w:val="aa"/>
              <w:numPr>
                <w:ilvl w:val="0"/>
                <w:numId w:val="10"/>
              </w:numPr>
              <w:tabs>
                <w:tab w:val="left" w:pos="236"/>
              </w:tabs>
              <w:ind w:left="206" w:hanging="206"/>
              <w:rPr>
                <w:bCs/>
                <w:highlight w:val="cyan"/>
              </w:rPr>
            </w:pPr>
            <w:r w:rsidRPr="004B192A">
              <w:rPr>
                <w:bCs/>
                <w:highlight w:val="cyan"/>
              </w:rPr>
              <w:t>основы математического и алгоритмического моделирования;</w:t>
            </w:r>
          </w:p>
          <w:p w:rsidR="00DE225C" w:rsidRPr="004B192A" w:rsidRDefault="00E034E0" w:rsidP="00191849">
            <w:pPr>
              <w:pStyle w:val="aa"/>
              <w:numPr>
                <w:ilvl w:val="0"/>
                <w:numId w:val="10"/>
              </w:numPr>
              <w:tabs>
                <w:tab w:val="left" w:pos="236"/>
              </w:tabs>
              <w:ind w:left="206" w:hanging="206"/>
              <w:rPr>
                <w:bCs/>
                <w:highlight w:val="cyan"/>
              </w:rPr>
            </w:pPr>
            <w:r w:rsidRPr="004B192A">
              <w:rPr>
                <w:highlight w:val="cyan"/>
              </w:rPr>
              <w:t>подходы к переносу полученных знаний по программированию на другие задачи и другие средства разработки;</w:t>
            </w:r>
          </w:p>
          <w:p w:rsidR="00E034E0" w:rsidRPr="004B192A" w:rsidRDefault="00E034E0" w:rsidP="00191849">
            <w:pPr>
              <w:pStyle w:val="aa"/>
              <w:numPr>
                <w:ilvl w:val="0"/>
                <w:numId w:val="10"/>
              </w:numPr>
              <w:tabs>
                <w:tab w:val="left" w:pos="236"/>
              </w:tabs>
              <w:ind w:left="206" w:hanging="206"/>
              <w:rPr>
                <w:bCs/>
                <w:highlight w:val="cyan"/>
              </w:rPr>
            </w:pPr>
            <w:r w:rsidRPr="004B192A">
              <w:rPr>
                <w:highlight w:val="cyan"/>
              </w:rPr>
              <w:t>как конструкции языков веб-программирования отражают разнообразные виды действий и объектов, встречающиеся при решении практических задач по работе с данными в сети Интернет;</w:t>
            </w:r>
          </w:p>
        </w:tc>
        <w:tc>
          <w:tcPr>
            <w:tcW w:w="1168" w:type="pct"/>
          </w:tcPr>
          <w:p w:rsidR="00DE225C" w:rsidRDefault="0022285E" w:rsidP="00191849">
            <w:pPr>
              <w:numPr>
                <w:ilvl w:val="0"/>
                <w:numId w:val="8"/>
              </w:numPr>
              <w:tabs>
                <w:tab w:val="clear" w:pos="1069"/>
                <w:tab w:val="num" w:pos="303"/>
              </w:tabs>
              <w:ind w:left="244" w:hanging="244"/>
              <w:rPr>
                <w:highlight w:val="cyan"/>
              </w:rPr>
            </w:pPr>
            <w:r w:rsidRPr="0022285E">
              <w:rPr>
                <w:highlight w:val="cyan"/>
              </w:rPr>
              <w:t>создавать и публиковать в Интернете собственные сайты</w:t>
            </w:r>
            <w:r>
              <w:rPr>
                <w:highlight w:val="cyan"/>
              </w:rPr>
              <w:t>;</w:t>
            </w:r>
          </w:p>
          <w:p w:rsidR="0022285E" w:rsidRPr="0022285E" w:rsidRDefault="0022285E" w:rsidP="00191849">
            <w:pPr>
              <w:numPr>
                <w:ilvl w:val="0"/>
                <w:numId w:val="8"/>
              </w:numPr>
              <w:tabs>
                <w:tab w:val="clear" w:pos="1069"/>
                <w:tab w:val="num" w:pos="0"/>
                <w:tab w:val="num" w:pos="335"/>
              </w:tabs>
              <w:ind w:left="244" w:hanging="244"/>
              <w:rPr>
                <w:b/>
                <w:spacing w:val="-1"/>
                <w:highlight w:val="cyan"/>
              </w:rPr>
            </w:pPr>
            <w:r w:rsidRPr="00A95685">
              <w:rPr>
                <w:highlight w:val="cyan"/>
              </w:rPr>
              <w:t xml:space="preserve">реализовать основные алгоритмические конструкции посредством языка РНР; </w:t>
            </w:r>
          </w:p>
          <w:p w:rsidR="0022285E" w:rsidRPr="00BC54F5" w:rsidRDefault="0022285E" w:rsidP="00191849">
            <w:pPr>
              <w:numPr>
                <w:ilvl w:val="0"/>
                <w:numId w:val="8"/>
              </w:numPr>
              <w:tabs>
                <w:tab w:val="clear" w:pos="1069"/>
                <w:tab w:val="num" w:pos="0"/>
                <w:tab w:val="num" w:pos="335"/>
              </w:tabs>
              <w:ind w:left="244" w:hanging="244"/>
              <w:rPr>
                <w:b/>
                <w:spacing w:val="-1"/>
                <w:highlight w:val="cyan"/>
              </w:rPr>
            </w:pPr>
            <w:r w:rsidRPr="00A95685">
              <w:rPr>
                <w:highlight w:val="cyan"/>
              </w:rPr>
              <w:t>переносить созданное web</w:t>
            </w:r>
            <w:r>
              <w:rPr>
                <w:highlight w:val="cyan"/>
              </w:rPr>
              <w:t>-</w:t>
            </w:r>
            <w:r w:rsidRPr="00A95685">
              <w:rPr>
                <w:highlight w:val="cyan"/>
              </w:rPr>
              <w:t>приложение на реальный web-сервер;</w:t>
            </w:r>
          </w:p>
          <w:p w:rsidR="0022285E" w:rsidRPr="00B9233F" w:rsidRDefault="00BC54F5" w:rsidP="00191849">
            <w:pPr>
              <w:pStyle w:val="aa"/>
              <w:numPr>
                <w:ilvl w:val="0"/>
                <w:numId w:val="8"/>
              </w:numPr>
              <w:tabs>
                <w:tab w:val="clear" w:pos="1069"/>
                <w:tab w:val="left" w:pos="208"/>
              </w:tabs>
              <w:suppressAutoHyphens/>
              <w:ind w:left="244" w:hanging="244"/>
              <w:contextualSpacing w:val="0"/>
              <w:rPr>
                <w:highlight w:val="cyan"/>
              </w:rPr>
            </w:pPr>
            <w:r w:rsidRPr="00B5741B">
              <w:rPr>
                <w:highlight w:val="cyan"/>
              </w:rPr>
              <w:t>инсталлировать и администрировать серверное и клиентское программное обеспечение для создания web-интерфейсов к базам данных;</w:t>
            </w:r>
          </w:p>
        </w:tc>
        <w:tc>
          <w:tcPr>
            <w:tcW w:w="1314" w:type="pct"/>
          </w:tcPr>
          <w:p w:rsidR="00DE225C" w:rsidRDefault="0022285E" w:rsidP="00191849">
            <w:pPr>
              <w:numPr>
                <w:ilvl w:val="0"/>
                <w:numId w:val="10"/>
              </w:numPr>
              <w:ind w:left="168" w:hanging="169"/>
              <w:rPr>
                <w:highlight w:val="cyan"/>
              </w:rPr>
            </w:pPr>
            <w:r w:rsidRPr="0022285E">
              <w:rPr>
                <w:highlight w:val="cyan"/>
              </w:rPr>
              <w:t>методами и средствами создания сайтов</w:t>
            </w:r>
            <w:r w:rsidR="00BC54F5">
              <w:rPr>
                <w:highlight w:val="cyan"/>
              </w:rPr>
              <w:t>;</w:t>
            </w:r>
          </w:p>
          <w:p w:rsidR="00A110C0" w:rsidRPr="00B9233F" w:rsidRDefault="00A110C0" w:rsidP="00191849">
            <w:pPr>
              <w:numPr>
                <w:ilvl w:val="0"/>
                <w:numId w:val="10"/>
              </w:numPr>
              <w:ind w:left="168" w:hanging="169"/>
              <w:rPr>
                <w:highlight w:val="cyan"/>
              </w:rPr>
            </w:pPr>
            <w:r w:rsidRPr="00A110C0">
              <w:rPr>
                <w:highlight w:val="cyan"/>
              </w:rPr>
              <w:t>методами системного анализа и математического моделирования для анализа социально-экономических задач и процессов</w:t>
            </w:r>
            <w:r>
              <w:rPr>
                <w:highlight w:val="cyan"/>
              </w:rPr>
              <w:t>;</w:t>
            </w:r>
          </w:p>
        </w:tc>
      </w:tr>
    </w:tbl>
    <w:p w:rsidR="00202F26" w:rsidRDefault="00202F26">
      <w:pPr>
        <w:widowControl w:val="0"/>
        <w:ind w:firstLine="567"/>
        <w:jc w:val="both"/>
        <w:rPr>
          <w:color w:val="000000"/>
        </w:rPr>
      </w:pPr>
    </w:p>
    <w:p w:rsidR="001B1281" w:rsidRDefault="006B1DF1">
      <w:pPr>
        <w:widowControl w:val="0"/>
        <w:ind w:firstLine="567"/>
        <w:jc w:val="both"/>
      </w:pPr>
      <w:r>
        <w:t>При проведении учебных занятий обеспечивается развитие у обучающихся навыков командной работы, межличностной коммуникации, принятия решений, лидерских качеств (включая при необходимости проведение интерактивных лекций, групповых дискуссий, ролевых игр, тренингов, анализ ситуаций и имитационных моделей, преподавание дисциплин (модулей) в форме курсов, составленных на основе результатов научных исследований, в том числе с учетом региональных особенностей профессиональной деятельности выпускников и потребностей работодателей).</w:t>
      </w:r>
    </w:p>
    <w:p w:rsidR="001B1281" w:rsidRDefault="001B1281">
      <w:pPr>
        <w:widowControl w:val="0"/>
        <w:ind w:firstLine="567"/>
        <w:jc w:val="both"/>
      </w:pPr>
    </w:p>
    <w:p w:rsidR="001B1281" w:rsidRDefault="001B1281">
      <w:pPr>
        <w:widowControl w:val="0"/>
        <w:ind w:firstLine="567"/>
        <w:jc w:val="both"/>
        <w:sectPr w:rsidR="001B1281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:rsidR="001B1281" w:rsidRDefault="006B1DF1">
      <w:pPr>
        <w:widowControl w:val="0"/>
        <w:ind w:firstLine="567"/>
        <w:jc w:val="center"/>
        <w:rPr>
          <w:b/>
        </w:rPr>
      </w:pPr>
      <w:r>
        <w:rPr>
          <w:b/>
        </w:rPr>
        <w:lastRenderedPageBreak/>
        <w:t>5. Содержание и учебно-методическая карта дисциплины</w:t>
      </w:r>
    </w:p>
    <w:p w:rsidR="008A325F" w:rsidRPr="008A325F" w:rsidRDefault="008A325F" w:rsidP="008A325F">
      <w:pPr>
        <w:widowControl w:val="0"/>
        <w:ind w:firstLine="567"/>
        <w:jc w:val="right"/>
        <w:rPr>
          <w:b/>
        </w:rPr>
      </w:pPr>
      <w:r w:rsidRPr="008A325F">
        <w:rPr>
          <w:b/>
        </w:rPr>
        <w:t>Таблица 5.1</w:t>
      </w:r>
    </w:p>
    <w:tbl>
      <w:tblPr>
        <w:tblStyle w:val="aff2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83"/>
        <w:gridCol w:w="1922"/>
        <w:gridCol w:w="519"/>
        <w:gridCol w:w="521"/>
        <w:gridCol w:w="1403"/>
        <w:gridCol w:w="703"/>
        <w:gridCol w:w="1234"/>
        <w:gridCol w:w="594"/>
        <w:gridCol w:w="633"/>
        <w:gridCol w:w="1372"/>
      </w:tblGrid>
      <w:tr w:rsidR="00021807" w:rsidTr="00636991">
        <w:trPr>
          <w:trHeight w:val="724"/>
        </w:trPr>
        <w:tc>
          <w:tcPr>
            <w:tcW w:w="356" w:type="pct"/>
            <w:vMerge w:val="restart"/>
          </w:tcPr>
          <w:p w:rsidR="00021807" w:rsidRDefault="00021807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Номер недели</w:t>
            </w:r>
          </w:p>
        </w:tc>
        <w:tc>
          <w:tcPr>
            <w:tcW w:w="1002" w:type="pct"/>
            <w:vMerge w:val="restart"/>
          </w:tcPr>
          <w:p w:rsidR="00021807" w:rsidRDefault="00021807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Наименование тем (вопросов),</w:t>
            </w:r>
          </w:p>
          <w:p w:rsidR="00021807" w:rsidRDefault="00021807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изучаемых по данной </w:t>
            </w:r>
          </w:p>
          <w:p w:rsidR="00021807" w:rsidRDefault="00021807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дисциплине</w:t>
            </w:r>
          </w:p>
        </w:tc>
        <w:tc>
          <w:tcPr>
            <w:tcW w:w="543" w:type="pct"/>
            <w:gridSpan w:val="2"/>
          </w:tcPr>
          <w:p w:rsidR="00021807" w:rsidRDefault="00021807">
            <w:pPr>
              <w:pStyle w:val="3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021807" w:rsidRDefault="00021807">
            <w:pPr>
              <w:pStyle w:val="3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Занятия</w:t>
            </w:r>
          </w:p>
        </w:tc>
        <w:tc>
          <w:tcPr>
            <w:tcW w:w="1099" w:type="pct"/>
            <w:gridSpan w:val="2"/>
          </w:tcPr>
          <w:p w:rsidR="00021807" w:rsidRDefault="00021807">
            <w:pPr>
              <w:shd w:val="clear" w:color="auto" w:fill="FFFFFF"/>
              <w:jc w:val="center"/>
              <w:rPr>
                <w:b/>
              </w:rPr>
            </w:pPr>
          </w:p>
          <w:p w:rsidR="00021807" w:rsidRDefault="00021807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Самостоятельная работа</w:t>
            </w:r>
          </w:p>
          <w:p w:rsidR="00021807" w:rsidRDefault="00021807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студентов</w:t>
            </w:r>
          </w:p>
        </w:tc>
        <w:tc>
          <w:tcPr>
            <w:tcW w:w="644" w:type="pct"/>
            <w:vMerge w:val="restart"/>
          </w:tcPr>
          <w:p w:rsidR="00021807" w:rsidRDefault="00021807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Формы контроля</w:t>
            </w:r>
          </w:p>
        </w:tc>
        <w:tc>
          <w:tcPr>
            <w:tcW w:w="640" w:type="pct"/>
            <w:gridSpan w:val="2"/>
          </w:tcPr>
          <w:p w:rsidR="00021807" w:rsidRDefault="00021807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Баллы</w:t>
            </w:r>
          </w:p>
        </w:tc>
        <w:tc>
          <w:tcPr>
            <w:tcW w:w="717" w:type="pct"/>
            <w:vMerge w:val="restart"/>
          </w:tcPr>
          <w:p w:rsidR="00021807" w:rsidRDefault="00021807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Литература</w:t>
            </w:r>
          </w:p>
        </w:tc>
      </w:tr>
      <w:tr w:rsidR="00021807" w:rsidTr="00636991">
        <w:trPr>
          <w:trHeight w:val="198"/>
        </w:trPr>
        <w:tc>
          <w:tcPr>
            <w:tcW w:w="356" w:type="pct"/>
            <w:vMerge/>
          </w:tcPr>
          <w:p w:rsidR="00021807" w:rsidRDefault="00021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002" w:type="pct"/>
            <w:vMerge/>
          </w:tcPr>
          <w:p w:rsidR="00021807" w:rsidRDefault="00021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71" w:type="pct"/>
          </w:tcPr>
          <w:p w:rsidR="00021807" w:rsidRDefault="00021807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</w:t>
            </w:r>
          </w:p>
        </w:tc>
        <w:tc>
          <w:tcPr>
            <w:tcW w:w="272" w:type="pct"/>
          </w:tcPr>
          <w:p w:rsidR="00021807" w:rsidRDefault="00021807">
            <w:pPr>
              <w:pStyle w:val="3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пр</w:t>
            </w:r>
          </w:p>
        </w:tc>
        <w:tc>
          <w:tcPr>
            <w:tcW w:w="732" w:type="pct"/>
          </w:tcPr>
          <w:p w:rsidR="00021807" w:rsidRDefault="00021807">
            <w:pPr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Содержание</w:t>
            </w:r>
          </w:p>
        </w:tc>
        <w:tc>
          <w:tcPr>
            <w:tcW w:w="367" w:type="pct"/>
          </w:tcPr>
          <w:p w:rsidR="00021807" w:rsidRDefault="00021807">
            <w:pPr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Часы</w:t>
            </w:r>
          </w:p>
        </w:tc>
        <w:tc>
          <w:tcPr>
            <w:tcW w:w="644" w:type="pct"/>
            <w:vMerge/>
          </w:tcPr>
          <w:p w:rsidR="00021807" w:rsidRDefault="00021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0" w:type="pct"/>
          </w:tcPr>
          <w:p w:rsidR="00021807" w:rsidRPr="00021807" w:rsidRDefault="00021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330" w:type="pct"/>
          </w:tcPr>
          <w:p w:rsidR="00021807" w:rsidRPr="00021807" w:rsidRDefault="00021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717" w:type="pct"/>
            <w:vMerge/>
          </w:tcPr>
          <w:p w:rsidR="00021807" w:rsidRDefault="00021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21807" w:rsidTr="00636991">
        <w:trPr>
          <w:trHeight w:val="574"/>
        </w:trPr>
        <w:tc>
          <w:tcPr>
            <w:tcW w:w="356" w:type="pct"/>
          </w:tcPr>
          <w:p w:rsidR="00021807" w:rsidRPr="00136576" w:rsidRDefault="0002180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highlight w:val="cyan"/>
              </w:rPr>
            </w:pPr>
          </w:p>
        </w:tc>
        <w:tc>
          <w:tcPr>
            <w:tcW w:w="1002" w:type="pct"/>
          </w:tcPr>
          <w:p w:rsidR="00021807" w:rsidRDefault="00636991" w:rsidP="00636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  <w:lang w:val="en-US"/>
              </w:rPr>
            </w:pPr>
            <w:r w:rsidRPr="00636991">
              <w:rPr>
                <w:sz w:val="22"/>
                <w:szCs w:val="22"/>
                <w:highlight w:val="cyan"/>
              </w:rPr>
              <w:t>Глобальные компьютерные сети</w:t>
            </w:r>
          </w:p>
          <w:p w:rsidR="008E6CE9" w:rsidRDefault="008E6CE9" w:rsidP="00636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  <w:lang w:val="en-US"/>
              </w:rPr>
            </w:pPr>
          </w:p>
          <w:p w:rsidR="008E6CE9" w:rsidRPr="008E6CE9" w:rsidRDefault="008E6CE9" w:rsidP="00636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58"/>
              </w:tabs>
              <w:ind w:left="38"/>
              <w:rPr>
                <w:sz w:val="20"/>
                <w:szCs w:val="20"/>
                <w:highlight w:val="cyan"/>
                <w:lang w:val="en-US"/>
              </w:rPr>
            </w:pPr>
            <w:r w:rsidRPr="008E6CE9">
              <w:rPr>
                <w:sz w:val="20"/>
                <w:szCs w:val="20"/>
                <w:highlight w:val="cyan"/>
              </w:rPr>
              <w:t>Основные понятия, принципы функционирования. Каталоги ресурсов. Поисковые системы.</w:t>
            </w:r>
          </w:p>
        </w:tc>
        <w:tc>
          <w:tcPr>
            <w:tcW w:w="271" w:type="pct"/>
          </w:tcPr>
          <w:p w:rsidR="00021807" w:rsidRPr="00CE5897" w:rsidRDefault="00636991">
            <w:pPr>
              <w:shd w:val="clear" w:color="auto" w:fill="FFFFFF"/>
              <w:jc w:val="center"/>
              <w:rPr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1</w:t>
            </w:r>
          </w:p>
        </w:tc>
        <w:tc>
          <w:tcPr>
            <w:tcW w:w="272" w:type="pct"/>
          </w:tcPr>
          <w:p w:rsidR="00021807" w:rsidRPr="00CE5897" w:rsidRDefault="00021807">
            <w:pPr>
              <w:shd w:val="clear" w:color="auto" w:fill="FFFFFF"/>
              <w:jc w:val="center"/>
              <w:rPr>
                <w:highlight w:val="cyan"/>
              </w:rPr>
            </w:pPr>
          </w:p>
        </w:tc>
        <w:tc>
          <w:tcPr>
            <w:tcW w:w="732" w:type="pct"/>
          </w:tcPr>
          <w:p w:rsidR="00021807" w:rsidRPr="00CE5897" w:rsidRDefault="00021807">
            <w:pPr>
              <w:widowControl w:val="0"/>
              <w:tabs>
                <w:tab w:val="left" w:pos="8458"/>
              </w:tabs>
              <w:ind w:left="38"/>
              <w:rPr>
                <w:highlight w:val="cyan"/>
              </w:rPr>
            </w:pPr>
          </w:p>
        </w:tc>
        <w:tc>
          <w:tcPr>
            <w:tcW w:w="367" w:type="pct"/>
          </w:tcPr>
          <w:p w:rsidR="00021807" w:rsidRPr="00CE5897" w:rsidRDefault="00021807">
            <w:pPr>
              <w:shd w:val="clear" w:color="auto" w:fill="FFFFFF"/>
              <w:jc w:val="center"/>
              <w:rPr>
                <w:highlight w:val="cyan"/>
              </w:rPr>
            </w:pPr>
          </w:p>
        </w:tc>
        <w:tc>
          <w:tcPr>
            <w:tcW w:w="644" w:type="pct"/>
          </w:tcPr>
          <w:p w:rsidR="00021807" w:rsidRPr="00CE5897" w:rsidRDefault="00136576">
            <w:pPr>
              <w:shd w:val="clear" w:color="auto" w:fill="FFFFFF"/>
              <w:rPr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10" w:type="pct"/>
          </w:tcPr>
          <w:p w:rsidR="00021807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30" w:type="pct"/>
          </w:tcPr>
          <w:p w:rsidR="00021807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2</w:t>
            </w:r>
          </w:p>
        </w:tc>
        <w:tc>
          <w:tcPr>
            <w:tcW w:w="717" w:type="pct"/>
          </w:tcPr>
          <w:p w:rsidR="00021807" w:rsidRPr="00CE5897" w:rsidRDefault="00021807">
            <w:pPr>
              <w:shd w:val="clear" w:color="auto" w:fill="FFFFFF"/>
              <w:rPr>
                <w:b/>
                <w:highlight w:val="cyan"/>
              </w:rPr>
            </w:pPr>
            <w:r w:rsidRPr="00CE5897">
              <w:rPr>
                <w:b/>
                <w:sz w:val="22"/>
                <w:szCs w:val="22"/>
                <w:highlight w:val="cyan"/>
              </w:rPr>
              <w:t>[1-8]</w:t>
            </w:r>
          </w:p>
        </w:tc>
      </w:tr>
      <w:tr w:rsidR="00636991" w:rsidTr="00636991">
        <w:trPr>
          <w:trHeight w:val="574"/>
        </w:trPr>
        <w:tc>
          <w:tcPr>
            <w:tcW w:w="356" w:type="pct"/>
          </w:tcPr>
          <w:p w:rsidR="00636991" w:rsidRPr="00136576" w:rsidRDefault="00636991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1002" w:type="pct"/>
          </w:tcPr>
          <w:p w:rsidR="00636991" w:rsidRDefault="00636991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</w:rPr>
              <w:t>Я</w:t>
            </w:r>
            <w:r w:rsidRPr="00636991">
              <w:rPr>
                <w:sz w:val="22"/>
                <w:szCs w:val="22"/>
                <w:highlight w:val="cyan"/>
              </w:rPr>
              <w:t>зык гипертекстовой разметки страниц HTML</w:t>
            </w:r>
          </w:p>
          <w:p w:rsidR="008E6CE9" w:rsidRDefault="008E6CE9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</w:p>
          <w:p w:rsidR="008E6CE9" w:rsidRPr="008E6CE9" w:rsidRDefault="008E6CE9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  <w:lang w:val="en-US"/>
              </w:rPr>
            </w:pPr>
            <w:r w:rsidRPr="008E6CE9">
              <w:rPr>
                <w:sz w:val="18"/>
                <w:szCs w:val="18"/>
                <w:highlight w:val="cyan"/>
              </w:rPr>
              <w:t>Общая структура документа, абзацы, цвета, ссылки. Графические форматы, графический объект как ссылка. Таблицы. Фреймы. Общие подходы к дизайну сайта. Разработка макета страницы. Формы.</w:t>
            </w:r>
          </w:p>
        </w:tc>
        <w:tc>
          <w:tcPr>
            <w:tcW w:w="271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72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732" w:type="pct"/>
          </w:tcPr>
          <w:p w:rsidR="00636991" w:rsidRPr="00136576" w:rsidRDefault="00636991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  <w:lang w:val="en-US"/>
              </w:rPr>
            </w:pPr>
          </w:p>
        </w:tc>
        <w:tc>
          <w:tcPr>
            <w:tcW w:w="367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644" w:type="pct"/>
          </w:tcPr>
          <w:p w:rsidR="00636991" w:rsidRDefault="0013657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1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3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5</w:t>
            </w:r>
          </w:p>
        </w:tc>
        <w:tc>
          <w:tcPr>
            <w:tcW w:w="717" w:type="pct"/>
          </w:tcPr>
          <w:p w:rsidR="00636991" w:rsidRDefault="00636991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636991" w:rsidTr="00636991">
        <w:trPr>
          <w:trHeight w:val="574"/>
        </w:trPr>
        <w:tc>
          <w:tcPr>
            <w:tcW w:w="356" w:type="pct"/>
          </w:tcPr>
          <w:p w:rsidR="00636991" w:rsidRPr="00136576" w:rsidRDefault="00636991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1002" w:type="pct"/>
          </w:tcPr>
          <w:p w:rsidR="00636991" w:rsidRDefault="00636991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</w:rPr>
              <w:t>К</w:t>
            </w:r>
            <w:r w:rsidRPr="00636991">
              <w:rPr>
                <w:sz w:val="22"/>
                <w:szCs w:val="22"/>
                <w:highlight w:val="cyan"/>
              </w:rPr>
              <w:t>аскадные стили страниц CSS</w:t>
            </w:r>
          </w:p>
          <w:p w:rsidR="008E6CE9" w:rsidRDefault="008E6CE9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</w:p>
          <w:p w:rsidR="008E6CE9" w:rsidRPr="008E6CE9" w:rsidRDefault="008E6CE9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cyan"/>
                <w:lang w:val="en-US"/>
              </w:rPr>
            </w:pPr>
            <w:r w:rsidRPr="008E6CE9">
              <w:rPr>
                <w:sz w:val="20"/>
                <w:szCs w:val="20"/>
                <w:highlight w:val="cyan"/>
              </w:rPr>
              <w:t>Свойства текста. Свойства цвета и фона. Свойства шрифта. Свойства блоков. Свойства списков. Классы. Псевдоклассы</w:t>
            </w:r>
            <w:r w:rsidRPr="008E6CE9">
              <w:rPr>
                <w:sz w:val="20"/>
                <w:szCs w:val="20"/>
                <w:highlight w:val="cyan"/>
                <w:lang w:val="en-US"/>
              </w:rPr>
              <w:t>.</w:t>
            </w:r>
          </w:p>
        </w:tc>
        <w:tc>
          <w:tcPr>
            <w:tcW w:w="271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72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732" w:type="pct"/>
          </w:tcPr>
          <w:p w:rsidR="00636991" w:rsidRPr="00136576" w:rsidRDefault="00136576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Восстановление</w:t>
            </w:r>
            <w:r w:rsidRPr="00136576">
              <w:rPr>
                <w:sz w:val="22"/>
                <w:szCs w:val="22"/>
                <w:highlight w:val="cyan"/>
              </w:rPr>
              <w:t xml:space="preserve"> </w:t>
            </w:r>
            <w:r>
              <w:rPr>
                <w:sz w:val="22"/>
                <w:szCs w:val="22"/>
                <w:highlight w:val="cyan"/>
                <w:lang w:val="en-US"/>
              </w:rPr>
              <w:t>CSS</w:t>
            </w:r>
            <w:r w:rsidRPr="00136576">
              <w:rPr>
                <w:sz w:val="22"/>
                <w:szCs w:val="22"/>
                <w:highlight w:val="cyan"/>
              </w:rPr>
              <w:t xml:space="preserve"> файла по готовой структуре </w:t>
            </w:r>
            <w:r>
              <w:rPr>
                <w:sz w:val="22"/>
                <w:szCs w:val="22"/>
                <w:highlight w:val="cyan"/>
                <w:lang w:val="en-US"/>
              </w:rPr>
              <w:t>HTML</w:t>
            </w:r>
            <w:r w:rsidRPr="00136576">
              <w:rPr>
                <w:sz w:val="22"/>
                <w:szCs w:val="22"/>
                <w:highlight w:val="cyan"/>
              </w:rPr>
              <w:t xml:space="preserve"> документа</w:t>
            </w:r>
          </w:p>
        </w:tc>
        <w:tc>
          <w:tcPr>
            <w:tcW w:w="367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644" w:type="pct"/>
          </w:tcPr>
          <w:p w:rsidR="00636991" w:rsidRDefault="0013657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10" w:type="pct"/>
          </w:tcPr>
          <w:p w:rsidR="00636991" w:rsidRPr="008E6CE9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8E6CE9">
              <w:rPr>
                <w:b/>
                <w:sz w:val="22"/>
                <w:szCs w:val="22"/>
                <w:highlight w:val="cyan"/>
              </w:rPr>
              <w:t>0</w:t>
            </w:r>
          </w:p>
        </w:tc>
        <w:tc>
          <w:tcPr>
            <w:tcW w:w="330" w:type="pct"/>
          </w:tcPr>
          <w:p w:rsidR="00636991" w:rsidRPr="008E6CE9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8E6CE9">
              <w:rPr>
                <w:b/>
                <w:sz w:val="22"/>
                <w:szCs w:val="22"/>
                <w:highlight w:val="cyan"/>
              </w:rPr>
              <w:t>8</w:t>
            </w:r>
          </w:p>
        </w:tc>
        <w:tc>
          <w:tcPr>
            <w:tcW w:w="717" w:type="pct"/>
          </w:tcPr>
          <w:p w:rsidR="00636991" w:rsidRDefault="00636991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636991" w:rsidTr="00636991">
        <w:trPr>
          <w:trHeight w:val="574"/>
        </w:trPr>
        <w:tc>
          <w:tcPr>
            <w:tcW w:w="356" w:type="pct"/>
          </w:tcPr>
          <w:p w:rsidR="00636991" w:rsidRPr="00136576" w:rsidRDefault="00636991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1002" w:type="pct"/>
          </w:tcPr>
          <w:p w:rsidR="00636991" w:rsidRDefault="00636991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Д</w:t>
            </w:r>
            <w:r w:rsidRPr="00636991">
              <w:rPr>
                <w:sz w:val="22"/>
                <w:szCs w:val="22"/>
                <w:highlight w:val="cyan"/>
              </w:rPr>
              <w:t>инамический язык стилей SASS/SCSS</w:t>
            </w:r>
          </w:p>
        </w:tc>
        <w:tc>
          <w:tcPr>
            <w:tcW w:w="271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1</w:t>
            </w:r>
          </w:p>
        </w:tc>
        <w:tc>
          <w:tcPr>
            <w:tcW w:w="272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732" w:type="pct"/>
          </w:tcPr>
          <w:p w:rsidR="00636991" w:rsidRDefault="00636991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67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644" w:type="pct"/>
          </w:tcPr>
          <w:p w:rsidR="00636991" w:rsidRDefault="0013657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1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3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2</w:t>
            </w:r>
          </w:p>
        </w:tc>
        <w:tc>
          <w:tcPr>
            <w:tcW w:w="717" w:type="pct"/>
          </w:tcPr>
          <w:p w:rsidR="00636991" w:rsidRDefault="00636991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636991" w:rsidTr="00636991">
        <w:trPr>
          <w:trHeight w:val="574"/>
        </w:trPr>
        <w:tc>
          <w:tcPr>
            <w:tcW w:w="356" w:type="pct"/>
          </w:tcPr>
          <w:p w:rsidR="00636991" w:rsidRPr="00136576" w:rsidRDefault="00636991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1002" w:type="pct"/>
          </w:tcPr>
          <w:p w:rsidR="00636991" w:rsidRDefault="00636991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</w:rPr>
              <w:t>Я</w:t>
            </w:r>
            <w:r w:rsidRPr="00636991">
              <w:rPr>
                <w:sz w:val="22"/>
                <w:szCs w:val="22"/>
                <w:highlight w:val="cyan"/>
              </w:rPr>
              <w:t>зык JavaScript</w:t>
            </w:r>
          </w:p>
          <w:p w:rsidR="008E6CE9" w:rsidRDefault="008E6CE9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</w:p>
          <w:p w:rsidR="008E6CE9" w:rsidRPr="00327525" w:rsidRDefault="00327525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cyan"/>
              </w:rPr>
            </w:pPr>
            <w:r w:rsidRPr="00327525">
              <w:rPr>
                <w:sz w:val="20"/>
                <w:szCs w:val="20"/>
                <w:highlight w:val="cyan"/>
              </w:rPr>
              <w:t xml:space="preserve">Преимущества и ограничения программ, работающих на </w:t>
            </w:r>
            <w:r w:rsidRPr="00327525">
              <w:rPr>
                <w:sz w:val="20"/>
                <w:szCs w:val="20"/>
                <w:highlight w:val="cyan"/>
              </w:rPr>
              <w:lastRenderedPageBreak/>
              <w:t>стороне клиента. Язык JavaScript: основы синтаксиса. Объектная модель HTML страницы. Регулярные выражения</w:t>
            </w:r>
          </w:p>
        </w:tc>
        <w:tc>
          <w:tcPr>
            <w:tcW w:w="271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lastRenderedPageBreak/>
              <w:t>2</w:t>
            </w:r>
          </w:p>
        </w:tc>
        <w:tc>
          <w:tcPr>
            <w:tcW w:w="272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732" w:type="pct"/>
          </w:tcPr>
          <w:p w:rsidR="00636991" w:rsidRDefault="00636991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67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644" w:type="pct"/>
          </w:tcPr>
          <w:p w:rsidR="00636991" w:rsidRDefault="0013657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опрос,  сообщения  по вопросам темы, </w:t>
            </w:r>
            <w:r w:rsidRPr="00CE5897">
              <w:rPr>
                <w:sz w:val="22"/>
                <w:szCs w:val="22"/>
                <w:highlight w:val="cyan"/>
              </w:rPr>
              <w:lastRenderedPageBreak/>
              <w:t>конспект.</w:t>
            </w:r>
          </w:p>
        </w:tc>
        <w:tc>
          <w:tcPr>
            <w:tcW w:w="31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lastRenderedPageBreak/>
              <w:t>0</w:t>
            </w:r>
          </w:p>
        </w:tc>
        <w:tc>
          <w:tcPr>
            <w:tcW w:w="33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7</w:t>
            </w:r>
          </w:p>
        </w:tc>
        <w:tc>
          <w:tcPr>
            <w:tcW w:w="717" w:type="pct"/>
          </w:tcPr>
          <w:p w:rsidR="00636991" w:rsidRDefault="00636991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636991" w:rsidTr="00636991">
        <w:trPr>
          <w:trHeight w:val="574"/>
        </w:trPr>
        <w:tc>
          <w:tcPr>
            <w:tcW w:w="356" w:type="pct"/>
          </w:tcPr>
          <w:p w:rsidR="00636991" w:rsidRPr="00136576" w:rsidRDefault="00636991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1002" w:type="pct"/>
          </w:tcPr>
          <w:p w:rsidR="00636991" w:rsidRPr="00136576" w:rsidRDefault="00636991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Б</w:t>
            </w:r>
            <w:r w:rsidRPr="00636991">
              <w:rPr>
                <w:sz w:val="22"/>
                <w:szCs w:val="22"/>
                <w:highlight w:val="cyan"/>
              </w:rPr>
              <w:t>иблиотека JQuery</w:t>
            </w:r>
            <w:r w:rsidR="00136576">
              <w:rPr>
                <w:sz w:val="22"/>
                <w:szCs w:val="22"/>
                <w:highlight w:val="cyan"/>
                <w:lang w:val="en-US"/>
              </w:rPr>
              <w:t>,</w:t>
            </w:r>
            <w:r w:rsidR="00136576">
              <w:rPr>
                <w:sz w:val="22"/>
                <w:szCs w:val="22"/>
                <w:highlight w:val="cyan"/>
              </w:rPr>
              <w:t xml:space="preserve"> Bootstrap</w:t>
            </w:r>
          </w:p>
        </w:tc>
        <w:tc>
          <w:tcPr>
            <w:tcW w:w="271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72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732" w:type="pct"/>
          </w:tcPr>
          <w:p w:rsidR="00636991" w:rsidRPr="00136576" w:rsidRDefault="00136576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Создание Landing Page с использованием библиотеки Bootstrap</w:t>
            </w:r>
          </w:p>
        </w:tc>
        <w:tc>
          <w:tcPr>
            <w:tcW w:w="367" w:type="pct"/>
          </w:tcPr>
          <w:p w:rsidR="00636991" w:rsidRPr="00136576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  <w:t>4</w:t>
            </w:r>
          </w:p>
        </w:tc>
        <w:tc>
          <w:tcPr>
            <w:tcW w:w="644" w:type="pct"/>
          </w:tcPr>
          <w:p w:rsidR="00636991" w:rsidRDefault="0013657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1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3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10</w:t>
            </w:r>
          </w:p>
        </w:tc>
        <w:tc>
          <w:tcPr>
            <w:tcW w:w="717" w:type="pct"/>
          </w:tcPr>
          <w:p w:rsidR="00636991" w:rsidRDefault="00636991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636991" w:rsidTr="00636991">
        <w:trPr>
          <w:trHeight w:val="574"/>
        </w:trPr>
        <w:tc>
          <w:tcPr>
            <w:tcW w:w="356" w:type="pct"/>
          </w:tcPr>
          <w:p w:rsidR="00636991" w:rsidRPr="00136576" w:rsidRDefault="00636991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1002" w:type="pct"/>
          </w:tcPr>
          <w:p w:rsidR="00636991" w:rsidRDefault="00636991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Р</w:t>
            </w:r>
            <w:r w:rsidRPr="00636991">
              <w:rPr>
                <w:sz w:val="22"/>
                <w:szCs w:val="22"/>
                <w:highlight w:val="cyan"/>
              </w:rPr>
              <w:t>егулярные выражения</w:t>
            </w:r>
            <w:r>
              <w:rPr>
                <w:sz w:val="22"/>
                <w:szCs w:val="22"/>
                <w:highlight w:val="cyan"/>
              </w:rPr>
              <w:t xml:space="preserve"> на JavaScript</w:t>
            </w:r>
          </w:p>
          <w:p w:rsidR="00CB465D" w:rsidRDefault="00CB465D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</w:p>
          <w:p w:rsidR="00CB465D" w:rsidRPr="00CB465D" w:rsidRDefault="00CB465D" w:rsidP="00CB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 w:rsidRPr="00CB465D">
              <w:rPr>
                <w:sz w:val="20"/>
                <w:szCs w:val="22"/>
                <w:highlight w:val="cyan"/>
              </w:rPr>
              <w:t>Регулярные выражение, реализация механизма регулярных выражений на языке JavaScript. Объектная модель XML</w:t>
            </w:r>
            <w:r w:rsidRPr="00CB465D">
              <w:rPr>
                <w:sz w:val="20"/>
                <w:szCs w:val="22"/>
                <w:highlight w:val="cyan"/>
                <w:lang w:val="en-US"/>
              </w:rPr>
              <w:t>-документа</w:t>
            </w:r>
          </w:p>
        </w:tc>
        <w:tc>
          <w:tcPr>
            <w:tcW w:w="271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72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732" w:type="pct"/>
          </w:tcPr>
          <w:p w:rsidR="00636991" w:rsidRDefault="00636991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67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644" w:type="pct"/>
          </w:tcPr>
          <w:p w:rsidR="00636991" w:rsidRDefault="0013657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1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3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10</w:t>
            </w:r>
          </w:p>
        </w:tc>
        <w:tc>
          <w:tcPr>
            <w:tcW w:w="717" w:type="pct"/>
          </w:tcPr>
          <w:p w:rsidR="00636991" w:rsidRDefault="00636991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636991" w:rsidTr="00636991">
        <w:trPr>
          <w:trHeight w:val="574"/>
        </w:trPr>
        <w:tc>
          <w:tcPr>
            <w:tcW w:w="356" w:type="pct"/>
          </w:tcPr>
          <w:p w:rsidR="00636991" w:rsidRPr="00136576" w:rsidRDefault="00636991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1002" w:type="pct"/>
          </w:tcPr>
          <w:p w:rsidR="00636991" w:rsidRDefault="00636991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</w:t>
            </w:r>
            <w:r w:rsidRPr="00636991">
              <w:rPr>
                <w:sz w:val="22"/>
                <w:szCs w:val="22"/>
                <w:highlight w:val="cyan"/>
              </w:rPr>
              <w:t>лагины всплывающих подсказок</w:t>
            </w:r>
          </w:p>
        </w:tc>
        <w:tc>
          <w:tcPr>
            <w:tcW w:w="271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72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732" w:type="pct"/>
          </w:tcPr>
          <w:p w:rsidR="00636991" w:rsidRDefault="00636991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67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644" w:type="pct"/>
          </w:tcPr>
          <w:p w:rsidR="00636991" w:rsidRDefault="0013657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1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3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5</w:t>
            </w:r>
          </w:p>
        </w:tc>
        <w:tc>
          <w:tcPr>
            <w:tcW w:w="717" w:type="pct"/>
          </w:tcPr>
          <w:p w:rsidR="00636991" w:rsidRDefault="00636991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636991" w:rsidTr="00636991">
        <w:trPr>
          <w:trHeight w:val="574"/>
        </w:trPr>
        <w:tc>
          <w:tcPr>
            <w:tcW w:w="356" w:type="pct"/>
          </w:tcPr>
          <w:p w:rsidR="00636991" w:rsidRPr="00136576" w:rsidRDefault="00636991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1002" w:type="pct"/>
          </w:tcPr>
          <w:p w:rsidR="00636991" w:rsidRDefault="00636991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Л</w:t>
            </w:r>
            <w:r w:rsidRPr="00636991">
              <w:rPr>
                <w:sz w:val="22"/>
                <w:szCs w:val="22"/>
                <w:highlight w:val="cyan"/>
              </w:rPr>
              <w:t>окальный сервер Apache</w:t>
            </w:r>
          </w:p>
        </w:tc>
        <w:tc>
          <w:tcPr>
            <w:tcW w:w="271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72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732" w:type="pct"/>
          </w:tcPr>
          <w:p w:rsidR="00636991" w:rsidRPr="00136576" w:rsidRDefault="00136576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  <w:r w:rsidRPr="00136576">
              <w:rPr>
                <w:sz w:val="22"/>
                <w:szCs w:val="22"/>
                <w:highlight w:val="cyan"/>
              </w:rPr>
              <w:t xml:space="preserve">Настройка сервера, конфигурационный файл, файл </w:t>
            </w:r>
            <w:r>
              <w:rPr>
                <w:sz w:val="22"/>
                <w:szCs w:val="22"/>
                <w:highlight w:val="cyan"/>
                <w:lang w:val="en-US"/>
              </w:rPr>
              <w:t>htaccess</w:t>
            </w:r>
          </w:p>
        </w:tc>
        <w:tc>
          <w:tcPr>
            <w:tcW w:w="367" w:type="pct"/>
          </w:tcPr>
          <w:p w:rsidR="00636991" w:rsidRPr="00136576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  <w:t>2</w:t>
            </w:r>
          </w:p>
        </w:tc>
        <w:tc>
          <w:tcPr>
            <w:tcW w:w="644" w:type="pct"/>
          </w:tcPr>
          <w:p w:rsidR="00636991" w:rsidRDefault="0013657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1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3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6</w:t>
            </w:r>
          </w:p>
        </w:tc>
        <w:tc>
          <w:tcPr>
            <w:tcW w:w="717" w:type="pct"/>
          </w:tcPr>
          <w:p w:rsidR="00636991" w:rsidRDefault="00636991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636991" w:rsidTr="00636991">
        <w:trPr>
          <w:trHeight w:val="574"/>
        </w:trPr>
        <w:tc>
          <w:tcPr>
            <w:tcW w:w="356" w:type="pct"/>
          </w:tcPr>
          <w:p w:rsidR="00636991" w:rsidRPr="00136576" w:rsidRDefault="00636991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1002" w:type="pct"/>
          </w:tcPr>
          <w:p w:rsidR="00636991" w:rsidRPr="008A6DC6" w:rsidRDefault="00636991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Я</w:t>
            </w:r>
            <w:r w:rsidRPr="00636991">
              <w:rPr>
                <w:sz w:val="22"/>
                <w:szCs w:val="22"/>
                <w:highlight w:val="cyan"/>
              </w:rPr>
              <w:t>зык PHP, методы передачи параметров между страницами</w:t>
            </w:r>
          </w:p>
          <w:p w:rsidR="008E6CE9" w:rsidRPr="008A6DC6" w:rsidRDefault="008E6CE9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</w:p>
          <w:p w:rsidR="008E6CE9" w:rsidRPr="00327525" w:rsidRDefault="00327525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cyan"/>
                <w:lang w:val="en-US"/>
              </w:rPr>
            </w:pPr>
            <w:r w:rsidRPr="00327525">
              <w:rPr>
                <w:sz w:val="20"/>
                <w:szCs w:val="18"/>
                <w:highlight w:val="cyan"/>
              </w:rPr>
              <w:t>Введение в программирование на стороне сервера на примере PHP. Принцип работы. Синтаксис языка программирования PHP. Переменные. Конста</w:t>
            </w:r>
            <w:r w:rsidRPr="00327525">
              <w:rPr>
                <w:sz w:val="20"/>
                <w:szCs w:val="20"/>
                <w:highlight w:val="cyan"/>
              </w:rPr>
              <w:t xml:space="preserve">нты. Операторы в PHP. Циклы. Массивы. Работа со </w:t>
            </w:r>
            <w:r w:rsidRPr="00327525">
              <w:rPr>
                <w:sz w:val="20"/>
                <w:szCs w:val="20"/>
                <w:highlight w:val="cyan"/>
              </w:rPr>
              <w:lastRenderedPageBreak/>
              <w:t>строками. Функции в PHP. Встроенные функции. Работа с датой и временем в PHP. Связь PHP и HTML. Методы передачи параметров между страницами (GET, POST).  Обработка действий пользователя при помощи форм. Использование вспомогательных переменных.</w:t>
            </w:r>
          </w:p>
        </w:tc>
        <w:tc>
          <w:tcPr>
            <w:tcW w:w="271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lastRenderedPageBreak/>
              <w:t>2</w:t>
            </w:r>
          </w:p>
        </w:tc>
        <w:tc>
          <w:tcPr>
            <w:tcW w:w="272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732" w:type="pct"/>
          </w:tcPr>
          <w:p w:rsidR="00636991" w:rsidRDefault="00636991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67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644" w:type="pct"/>
          </w:tcPr>
          <w:p w:rsidR="00636991" w:rsidRDefault="0013657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10" w:type="pct"/>
          </w:tcPr>
          <w:p w:rsidR="00636991" w:rsidRPr="008E6CE9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8E6CE9">
              <w:rPr>
                <w:b/>
                <w:sz w:val="22"/>
                <w:szCs w:val="22"/>
                <w:highlight w:val="cyan"/>
              </w:rPr>
              <w:t>0</w:t>
            </w:r>
          </w:p>
        </w:tc>
        <w:tc>
          <w:tcPr>
            <w:tcW w:w="330" w:type="pct"/>
          </w:tcPr>
          <w:p w:rsidR="00636991" w:rsidRPr="008E6CE9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8E6CE9">
              <w:rPr>
                <w:b/>
                <w:sz w:val="22"/>
                <w:szCs w:val="22"/>
                <w:highlight w:val="cyan"/>
              </w:rPr>
              <w:t>4</w:t>
            </w:r>
          </w:p>
        </w:tc>
        <w:tc>
          <w:tcPr>
            <w:tcW w:w="717" w:type="pct"/>
          </w:tcPr>
          <w:p w:rsidR="00636991" w:rsidRDefault="00636991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636991" w:rsidTr="00636991">
        <w:trPr>
          <w:trHeight w:val="574"/>
        </w:trPr>
        <w:tc>
          <w:tcPr>
            <w:tcW w:w="356" w:type="pct"/>
          </w:tcPr>
          <w:p w:rsidR="00636991" w:rsidRPr="00136576" w:rsidRDefault="00636991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1002" w:type="pct"/>
          </w:tcPr>
          <w:p w:rsidR="00636991" w:rsidRDefault="00636991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</w:t>
            </w:r>
            <w:r w:rsidRPr="00636991">
              <w:rPr>
                <w:sz w:val="22"/>
                <w:szCs w:val="22"/>
                <w:highlight w:val="cyan"/>
              </w:rPr>
              <w:t>арсеры</w:t>
            </w:r>
          </w:p>
        </w:tc>
        <w:tc>
          <w:tcPr>
            <w:tcW w:w="271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72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732" w:type="pct"/>
          </w:tcPr>
          <w:p w:rsidR="00636991" w:rsidRPr="00136576" w:rsidRDefault="00136576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  <w:r w:rsidRPr="008E6CE9">
              <w:rPr>
                <w:sz w:val="22"/>
                <w:szCs w:val="22"/>
                <w:highlight w:val="cyan"/>
              </w:rPr>
              <w:t>Создание</w:t>
            </w:r>
            <w:r>
              <w:rPr>
                <w:sz w:val="22"/>
                <w:szCs w:val="22"/>
                <w:highlight w:val="cyan"/>
              </w:rPr>
              <w:t xml:space="preserve"> собственного</w:t>
            </w:r>
            <w:r w:rsidRPr="008E6CE9">
              <w:rPr>
                <w:sz w:val="22"/>
                <w:szCs w:val="22"/>
                <w:highlight w:val="cyan"/>
              </w:rPr>
              <w:t xml:space="preserve"> парсера</w:t>
            </w:r>
          </w:p>
        </w:tc>
        <w:tc>
          <w:tcPr>
            <w:tcW w:w="367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4</w:t>
            </w:r>
          </w:p>
        </w:tc>
        <w:tc>
          <w:tcPr>
            <w:tcW w:w="644" w:type="pct"/>
          </w:tcPr>
          <w:p w:rsidR="00636991" w:rsidRDefault="0013657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1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3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7</w:t>
            </w:r>
          </w:p>
        </w:tc>
        <w:tc>
          <w:tcPr>
            <w:tcW w:w="717" w:type="pct"/>
          </w:tcPr>
          <w:p w:rsidR="00636991" w:rsidRDefault="00636991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636991" w:rsidTr="00636991">
        <w:trPr>
          <w:trHeight w:val="574"/>
        </w:trPr>
        <w:tc>
          <w:tcPr>
            <w:tcW w:w="356" w:type="pct"/>
          </w:tcPr>
          <w:p w:rsidR="00636991" w:rsidRPr="00136576" w:rsidRDefault="00636991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1002" w:type="pct"/>
          </w:tcPr>
          <w:p w:rsidR="00636991" w:rsidRPr="008A6DC6" w:rsidRDefault="00636991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Я</w:t>
            </w:r>
            <w:r w:rsidRPr="00636991">
              <w:rPr>
                <w:sz w:val="22"/>
                <w:szCs w:val="22"/>
                <w:highlight w:val="cyan"/>
              </w:rPr>
              <w:t>зык запросов SQL</w:t>
            </w:r>
            <w:r>
              <w:rPr>
                <w:sz w:val="22"/>
                <w:szCs w:val="22"/>
                <w:highlight w:val="cyan"/>
              </w:rPr>
              <w:t>. Б</w:t>
            </w:r>
            <w:r w:rsidRPr="00636991">
              <w:rPr>
                <w:sz w:val="22"/>
                <w:szCs w:val="22"/>
                <w:highlight w:val="cyan"/>
              </w:rPr>
              <w:t>азы данных в MySQL</w:t>
            </w:r>
          </w:p>
          <w:p w:rsidR="00327525" w:rsidRPr="008A6DC6" w:rsidRDefault="00327525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</w:p>
          <w:p w:rsidR="00327525" w:rsidRPr="00327525" w:rsidRDefault="00327525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  <w:lang w:val="en-US"/>
              </w:rPr>
            </w:pPr>
            <w:r w:rsidRPr="00327525">
              <w:rPr>
                <w:sz w:val="20"/>
                <w:szCs w:val="18"/>
                <w:highlight w:val="cyan"/>
              </w:rPr>
              <w:t>Синтаксис запросов к базе данных. Механизм работы с базами данных — PhpMyAdmin. Решение задач (сортировка, вывод с условиями и т.д.). Управление форматами даты и времени. Функция DATE_FORMAT.</w:t>
            </w:r>
            <w:r w:rsidRPr="00327525">
              <w:rPr>
                <w:sz w:val="22"/>
                <w:szCs w:val="18"/>
                <w:highlight w:val="cyan"/>
              </w:rPr>
              <w:t xml:space="preserve"> </w:t>
            </w:r>
            <w:r w:rsidRPr="00327525">
              <w:rPr>
                <w:sz w:val="20"/>
                <w:szCs w:val="18"/>
                <w:highlight w:val="cyan"/>
              </w:rPr>
              <w:t>Варианты хранения информации в сети Internet. Принципы хранения информации в базах данных MySQL. Архитектура базы данных MySQL (таблицы, связи, триггеры). Проектирование баз данных. Нормализация таблиц.</w:t>
            </w:r>
          </w:p>
        </w:tc>
        <w:tc>
          <w:tcPr>
            <w:tcW w:w="271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72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732" w:type="pct"/>
          </w:tcPr>
          <w:p w:rsidR="00636991" w:rsidRDefault="00636991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67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644" w:type="pct"/>
          </w:tcPr>
          <w:p w:rsidR="00636991" w:rsidRDefault="0013657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1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30" w:type="pct"/>
          </w:tcPr>
          <w:p w:rsidR="00636991" w:rsidRPr="00136576" w:rsidRDefault="00505DB4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8</w:t>
            </w:r>
          </w:p>
        </w:tc>
        <w:tc>
          <w:tcPr>
            <w:tcW w:w="717" w:type="pct"/>
          </w:tcPr>
          <w:p w:rsidR="00636991" w:rsidRDefault="00636991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636991" w:rsidTr="00636991">
        <w:trPr>
          <w:trHeight w:val="574"/>
        </w:trPr>
        <w:tc>
          <w:tcPr>
            <w:tcW w:w="356" w:type="pct"/>
          </w:tcPr>
          <w:p w:rsidR="00636991" w:rsidRPr="00136576" w:rsidRDefault="00636991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1002" w:type="pct"/>
          </w:tcPr>
          <w:p w:rsidR="00636991" w:rsidRDefault="00636991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С</w:t>
            </w:r>
            <w:r w:rsidRPr="00636991">
              <w:rPr>
                <w:sz w:val="22"/>
                <w:szCs w:val="22"/>
                <w:highlight w:val="cyan"/>
              </w:rPr>
              <w:t xml:space="preserve">ессии и </w:t>
            </w:r>
            <w:r>
              <w:rPr>
                <w:sz w:val="22"/>
                <w:szCs w:val="22"/>
                <w:highlight w:val="cyan"/>
                <w:lang w:val="en-US"/>
              </w:rPr>
              <w:t>cookie</w:t>
            </w:r>
          </w:p>
          <w:p w:rsidR="00CB465D" w:rsidRDefault="00CB465D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</w:p>
          <w:p w:rsidR="00CB465D" w:rsidRPr="00CB465D" w:rsidRDefault="00CB465D" w:rsidP="00CB465D">
            <w:pPr>
              <w:jc w:val="both"/>
              <w:rPr>
                <w:color w:val="000000"/>
                <w:sz w:val="22"/>
                <w:szCs w:val="22"/>
                <w:highlight w:val="cyan"/>
              </w:rPr>
            </w:pPr>
            <w:r w:rsidRPr="00CB465D">
              <w:rPr>
                <w:color w:val="000000"/>
                <w:sz w:val="20"/>
                <w:szCs w:val="22"/>
                <w:highlight w:val="cyan"/>
              </w:rPr>
              <w:t xml:space="preserve">Авторизация доступа с помощью сессий. Инициализация </w:t>
            </w:r>
            <w:r w:rsidRPr="00CB465D">
              <w:rPr>
                <w:color w:val="000000"/>
                <w:sz w:val="20"/>
                <w:szCs w:val="22"/>
                <w:highlight w:val="cyan"/>
              </w:rPr>
              <w:lastRenderedPageBreak/>
              <w:t>сессий, передача идентификатора пользователя, регистрация переменных сессии, уничтожение сессии.</w:t>
            </w:r>
          </w:p>
        </w:tc>
        <w:tc>
          <w:tcPr>
            <w:tcW w:w="271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lastRenderedPageBreak/>
              <w:t>2</w:t>
            </w:r>
          </w:p>
        </w:tc>
        <w:tc>
          <w:tcPr>
            <w:tcW w:w="272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732" w:type="pct"/>
          </w:tcPr>
          <w:p w:rsidR="00636991" w:rsidRDefault="00636991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67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644" w:type="pct"/>
          </w:tcPr>
          <w:p w:rsidR="00636991" w:rsidRDefault="0013657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опрос,  сообщения  по вопросам </w:t>
            </w:r>
            <w:r w:rsidRPr="00CE5897">
              <w:rPr>
                <w:sz w:val="22"/>
                <w:szCs w:val="22"/>
                <w:highlight w:val="cyan"/>
              </w:rPr>
              <w:lastRenderedPageBreak/>
              <w:t>темы, конспект.</w:t>
            </w:r>
          </w:p>
        </w:tc>
        <w:tc>
          <w:tcPr>
            <w:tcW w:w="310" w:type="pct"/>
          </w:tcPr>
          <w:p w:rsidR="00636991" w:rsidRPr="00CB465D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CB465D">
              <w:rPr>
                <w:b/>
                <w:sz w:val="22"/>
                <w:szCs w:val="22"/>
                <w:highlight w:val="cyan"/>
              </w:rPr>
              <w:lastRenderedPageBreak/>
              <w:t>0</w:t>
            </w:r>
          </w:p>
        </w:tc>
        <w:tc>
          <w:tcPr>
            <w:tcW w:w="330" w:type="pct"/>
          </w:tcPr>
          <w:p w:rsidR="00636991" w:rsidRPr="00CB465D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CB465D">
              <w:rPr>
                <w:b/>
                <w:sz w:val="22"/>
                <w:szCs w:val="22"/>
                <w:highlight w:val="cyan"/>
              </w:rPr>
              <w:t>4</w:t>
            </w:r>
          </w:p>
        </w:tc>
        <w:tc>
          <w:tcPr>
            <w:tcW w:w="717" w:type="pct"/>
          </w:tcPr>
          <w:p w:rsidR="00636991" w:rsidRDefault="00636991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636991" w:rsidTr="00636991">
        <w:trPr>
          <w:trHeight w:val="574"/>
        </w:trPr>
        <w:tc>
          <w:tcPr>
            <w:tcW w:w="356" w:type="pct"/>
          </w:tcPr>
          <w:p w:rsidR="00636991" w:rsidRPr="00136576" w:rsidRDefault="00636991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1002" w:type="pct"/>
          </w:tcPr>
          <w:p w:rsidR="00636991" w:rsidRPr="00CB465D" w:rsidRDefault="00636991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Ш</w:t>
            </w:r>
            <w:r w:rsidRPr="00636991">
              <w:rPr>
                <w:sz w:val="22"/>
                <w:szCs w:val="22"/>
                <w:highlight w:val="cyan"/>
              </w:rPr>
              <w:t>аблонизаторы</w:t>
            </w:r>
          </w:p>
          <w:p w:rsidR="00327525" w:rsidRPr="00CB465D" w:rsidRDefault="00327525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</w:p>
          <w:p w:rsidR="00327525" w:rsidRPr="00327525" w:rsidRDefault="00327525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  <w:lang w:val="en-US"/>
              </w:rPr>
            </w:pPr>
            <w:r w:rsidRPr="00327525">
              <w:rPr>
                <w:sz w:val="20"/>
                <w:szCs w:val="18"/>
                <w:highlight w:val="cyan"/>
              </w:rPr>
              <w:t>Виды шаблонизаторов</w:t>
            </w:r>
          </w:p>
        </w:tc>
        <w:tc>
          <w:tcPr>
            <w:tcW w:w="271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72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732" w:type="pct"/>
          </w:tcPr>
          <w:p w:rsidR="00636991" w:rsidRPr="00136576" w:rsidRDefault="00136576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Шаблонизатор Smarty</w:t>
            </w:r>
          </w:p>
        </w:tc>
        <w:tc>
          <w:tcPr>
            <w:tcW w:w="367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6</w:t>
            </w:r>
          </w:p>
        </w:tc>
        <w:tc>
          <w:tcPr>
            <w:tcW w:w="644" w:type="pct"/>
          </w:tcPr>
          <w:p w:rsidR="00636991" w:rsidRDefault="0013657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1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3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6</w:t>
            </w:r>
          </w:p>
        </w:tc>
        <w:tc>
          <w:tcPr>
            <w:tcW w:w="717" w:type="pct"/>
          </w:tcPr>
          <w:p w:rsidR="00636991" w:rsidRDefault="00636991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636991" w:rsidTr="00636991">
        <w:trPr>
          <w:trHeight w:val="574"/>
        </w:trPr>
        <w:tc>
          <w:tcPr>
            <w:tcW w:w="356" w:type="pct"/>
          </w:tcPr>
          <w:p w:rsidR="00636991" w:rsidRPr="00136576" w:rsidRDefault="00636991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1002" w:type="pct"/>
          </w:tcPr>
          <w:p w:rsidR="00636991" w:rsidRDefault="00636991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</w:rPr>
              <w:t>Т</w:t>
            </w:r>
            <w:r w:rsidRPr="00636991">
              <w:rPr>
                <w:sz w:val="22"/>
                <w:szCs w:val="22"/>
                <w:highlight w:val="cyan"/>
              </w:rPr>
              <w:t>ехнология AJAX</w:t>
            </w:r>
          </w:p>
          <w:p w:rsidR="008178A5" w:rsidRDefault="008178A5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</w:p>
          <w:p w:rsidR="008178A5" w:rsidRPr="008178A5" w:rsidRDefault="008178A5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  <w:lang w:val="en-US"/>
              </w:rPr>
            </w:pPr>
            <w:r w:rsidRPr="008178A5">
              <w:rPr>
                <w:sz w:val="20"/>
                <w:szCs w:val="22"/>
                <w:highlight w:val="cyan"/>
              </w:rPr>
              <w:t>Встроенный объект XMLHttpRequest</w:t>
            </w:r>
          </w:p>
        </w:tc>
        <w:tc>
          <w:tcPr>
            <w:tcW w:w="271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72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732" w:type="pct"/>
          </w:tcPr>
          <w:p w:rsidR="00636991" w:rsidRDefault="00636991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67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644" w:type="pct"/>
          </w:tcPr>
          <w:p w:rsidR="00636991" w:rsidRDefault="0013657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1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3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4</w:t>
            </w:r>
          </w:p>
        </w:tc>
        <w:tc>
          <w:tcPr>
            <w:tcW w:w="717" w:type="pct"/>
          </w:tcPr>
          <w:p w:rsidR="00636991" w:rsidRDefault="00636991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636991" w:rsidTr="00636991">
        <w:trPr>
          <w:trHeight w:val="574"/>
        </w:trPr>
        <w:tc>
          <w:tcPr>
            <w:tcW w:w="356" w:type="pct"/>
          </w:tcPr>
          <w:p w:rsidR="00636991" w:rsidRPr="00136576" w:rsidRDefault="00636991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1002" w:type="pct"/>
          </w:tcPr>
          <w:p w:rsidR="00636991" w:rsidRDefault="00636991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  <w:lang w:val="en-US"/>
              </w:rPr>
              <w:t>Content</w:t>
            </w:r>
            <w:r w:rsidRPr="00636991">
              <w:rPr>
                <w:sz w:val="22"/>
                <w:szCs w:val="22"/>
                <w:highlight w:val="cyan"/>
              </w:rPr>
              <w:t xml:space="preserve"> </w:t>
            </w:r>
            <w:r>
              <w:rPr>
                <w:sz w:val="22"/>
                <w:szCs w:val="22"/>
                <w:highlight w:val="cyan"/>
                <w:lang w:val="en-US"/>
              </w:rPr>
              <w:t>management</w:t>
            </w:r>
            <w:r w:rsidRPr="00636991">
              <w:rPr>
                <w:sz w:val="22"/>
                <w:szCs w:val="22"/>
                <w:highlight w:val="cyan"/>
              </w:rPr>
              <w:t xml:space="preserve"> </w:t>
            </w:r>
            <w:r>
              <w:rPr>
                <w:sz w:val="22"/>
                <w:szCs w:val="22"/>
                <w:highlight w:val="cyan"/>
                <w:lang w:val="en-US"/>
              </w:rPr>
              <w:t>system</w:t>
            </w:r>
            <w:r w:rsidRPr="00636991">
              <w:rPr>
                <w:sz w:val="22"/>
                <w:szCs w:val="22"/>
                <w:highlight w:val="cyan"/>
              </w:rPr>
              <w:t xml:space="preserve"> (CMS) с открытым исходным кодом</w:t>
            </w:r>
          </w:p>
        </w:tc>
        <w:tc>
          <w:tcPr>
            <w:tcW w:w="271" w:type="pct"/>
          </w:tcPr>
          <w:p w:rsidR="00636991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72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732" w:type="pct"/>
          </w:tcPr>
          <w:p w:rsidR="00636991" w:rsidRDefault="00636991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67" w:type="pct"/>
          </w:tcPr>
          <w:p w:rsidR="00636991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644" w:type="pct"/>
          </w:tcPr>
          <w:p w:rsidR="00636991" w:rsidRDefault="0013657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1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30" w:type="pct"/>
          </w:tcPr>
          <w:p w:rsidR="00636991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5</w:t>
            </w:r>
          </w:p>
        </w:tc>
        <w:tc>
          <w:tcPr>
            <w:tcW w:w="717" w:type="pct"/>
          </w:tcPr>
          <w:p w:rsidR="00636991" w:rsidRDefault="00636991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CE5897" w:rsidRPr="00136576" w:rsidTr="00636991">
        <w:trPr>
          <w:trHeight w:val="574"/>
        </w:trPr>
        <w:tc>
          <w:tcPr>
            <w:tcW w:w="356" w:type="pct"/>
          </w:tcPr>
          <w:p w:rsidR="00CE5897" w:rsidRPr="00136576" w:rsidRDefault="00CE589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1002" w:type="pct"/>
          </w:tcPr>
          <w:p w:rsidR="00CE5897" w:rsidRPr="00636991" w:rsidRDefault="00636991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С</w:t>
            </w:r>
            <w:r w:rsidRPr="00636991">
              <w:rPr>
                <w:sz w:val="22"/>
                <w:szCs w:val="22"/>
                <w:highlight w:val="cyan"/>
              </w:rPr>
              <w:t>оздание плагинов, виджетов и тем для CMS WordPress</w:t>
            </w:r>
          </w:p>
        </w:tc>
        <w:tc>
          <w:tcPr>
            <w:tcW w:w="271" w:type="pct"/>
          </w:tcPr>
          <w:p w:rsidR="00CE5897" w:rsidRPr="00CE5897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72" w:type="pct"/>
          </w:tcPr>
          <w:p w:rsidR="00CE5897" w:rsidRPr="00CE5897" w:rsidRDefault="00CE589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732" w:type="pct"/>
          </w:tcPr>
          <w:p w:rsidR="00CE5897" w:rsidRPr="00136576" w:rsidRDefault="00136576" w:rsidP="00136576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</w:rPr>
              <w:t>Хуки</w:t>
            </w:r>
            <w:r w:rsidRPr="00136576">
              <w:rPr>
                <w:sz w:val="22"/>
                <w:szCs w:val="22"/>
                <w:highlight w:val="cyan"/>
                <w:lang w:val="en-US"/>
              </w:rPr>
              <w:t>: actions, filers, s</w:t>
            </w:r>
            <w:r>
              <w:rPr>
                <w:sz w:val="22"/>
                <w:szCs w:val="22"/>
                <w:highlight w:val="cyan"/>
                <w:lang w:val="en-US"/>
              </w:rPr>
              <w:t>h</w:t>
            </w:r>
            <w:r w:rsidRPr="00136576">
              <w:rPr>
                <w:sz w:val="22"/>
                <w:szCs w:val="22"/>
                <w:highlight w:val="cyan"/>
                <w:lang w:val="en-US"/>
              </w:rPr>
              <w:t>ort_codes</w:t>
            </w:r>
          </w:p>
        </w:tc>
        <w:tc>
          <w:tcPr>
            <w:tcW w:w="367" w:type="pct"/>
          </w:tcPr>
          <w:p w:rsidR="00CE5897" w:rsidRPr="00136576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  <w:t>4</w:t>
            </w:r>
          </w:p>
        </w:tc>
        <w:tc>
          <w:tcPr>
            <w:tcW w:w="644" w:type="pct"/>
          </w:tcPr>
          <w:p w:rsidR="00CE5897" w:rsidRPr="00136576" w:rsidRDefault="0013657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10" w:type="pct"/>
          </w:tcPr>
          <w:p w:rsidR="00CE5897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30" w:type="pct"/>
          </w:tcPr>
          <w:p w:rsidR="00CE5897" w:rsidRPr="00136576" w:rsidRDefault="00136576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5</w:t>
            </w:r>
          </w:p>
        </w:tc>
        <w:tc>
          <w:tcPr>
            <w:tcW w:w="717" w:type="pct"/>
          </w:tcPr>
          <w:p w:rsidR="00CE5897" w:rsidRPr="00136576" w:rsidRDefault="00CE589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636991" w:rsidTr="00636991">
        <w:trPr>
          <w:trHeight w:val="503"/>
        </w:trPr>
        <w:tc>
          <w:tcPr>
            <w:tcW w:w="356" w:type="pct"/>
          </w:tcPr>
          <w:p w:rsidR="00636991" w:rsidRPr="00136576" w:rsidRDefault="00636991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highlight w:val="cyan"/>
              </w:rPr>
            </w:pPr>
          </w:p>
        </w:tc>
        <w:tc>
          <w:tcPr>
            <w:tcW w:w="1002" w:type="pct"/>
          </w:tcPr>
          <w:p w:rsidR="00636991" w:rsidRDefault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b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highlight w:val="cyan"/>
              </w:rPr>
              <w:t>С</w:t>
            </w:r>
            <w:r w:rsidRPr="00636991">
              <w:rPr>
                <w:sz w:val="22"/>
                <w:szCs w:val="22"/>
                <w:highlight w:val="cyan"/>
              </w:rPr>
              <w:t>оздание собственного API</w:t>
            </w:r>
          </w:p>
        </w:tc>
        <w:tc>
          <w:tcPr>
            <w:tcW w:w="271" w:type="pct"/>
          </w:tcPr>
          <w:p w:rsidR="00636991" w:rsidRPr="00CE5897" w:rsidRDefault="00136576">
            <w:pPr>
              <w:shd w:val="clear" w:color="auto" w:fill="FFFFFF"/>
              <w:jc w:val="center"/>
              <w:rPr>
                <w:sz w:val="22"/>
                <w:szCs w:val="22"/>
                <w:highlight w:val="yellow"/>
              </w:rPr>
            </w:pPr>
            <w:r w:rsidRPr="00136576"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72" w:type="pct"/>
          </w:tcPr>
          <w:p w:rsidR="00636991" w:rsidRPr="00CE5897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32" w:type="pct"/>
          </w:tcPr>
          <w:p w:rsidR="00636991" w:rsidRPr="00CE5897" w:rsidRDefault="00636991">
            <w:pPr>
              <w:shd w:val="clear" w:color="auto" w:fill="FFFFFF"/>
              <w:jc w:val="center"/>
              <w:rPr>
                <w:highlight w:val="yellow"/>
              </w:rPr>
            </w:pPr>
          </w:p>
        </w:tc>
        <w:tc>
          <w:tcPr>
            <w:tcW w:w="367" w:type="pct"/>
          </w:tcPr>
          <w:p w:rsidR="00636991" w:rsidRPr="00CE5897" w:rsidRDefault="00636991">
            <w:pPr>
              <w:shd w:val="clear" w:color="auto" w:fill="FFFFFF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644" w:type="pct"/>
          </w:tcPr>
          <w:p w:rsidR="00636991" w:rsidRPr="00CE5897" w:rsidRDefault="00636991">
            <w:pPr>
              <w:shd w:val="clear" w:color="auto" w:fill="FFFFFF"/>
              <w:jc w:val="center"/>
              <w:rPr>
                <w:highlight w:val="yellow"/>
              </w:rPr>
            </w:pPr>
          </w:p>
        </w:tc>
        <w:tc>
          <w:tcPr>
            <w:tcW w:w="310" w:type="pct"/>
          </w:tcPr>
          <w:p w:rsidR="00636991" w:rsidRPr="00136576" w:rsidRDefault="00136576">
            <w:pPr>
              <w:shd w:val="clear" w:color="auto" w:fill="FFFFFF"/>
              <w:jc w:val="center"/>
              <w:rPr>
                <w:b/>
                <w:highlight w:val="cyan"/>
                <w:lang w:val="en-US"/>
              </w:rPr>
            </w:pPr>
            <w:r w:rsidRPr="00136576">
              <w:rPr>
                <w:b/>
                <w:highlight w:val="cyan"/>
                <w:lang w:val="en-US"/>
              </w:rPr>
              <w:t>0</w:t>
            </w:r>
          </w:p>
        </w:tc>
        <w:tc>
          <w:tcPr>
            <w:tcW w:w="330" w:type="pct"/>
          </w:tcPr>
          <w:p w:rsidR="00636991" w:rsidRPr="00136576" w:rsidRDefault="00136576">
            <w:pPr>
              <w:shd w:val="clear" w:color="auto" w:fill="FFFFFF"/>
              <w:jc w:val="center"/>
              <w:rPr>
                <w:b/>
                <w:highlight w:val="cyan"/>
                <w:lang w:val="en-US"/>
              </w:rPr>
            </w:pPr>
            <w:r w:rsidRPr="00136576">
              <w:rPr>
                <w:b/>
                <w:highlight w:val="cyan"/>
                <w:lang w:val="en-US"/>
              </w:rPr>
              <w:t>2</w:t>
            </w:r>
          </w:p>
        </w:tc>
        <w:tc>
          <w:tcPr>
            <w:tcW w:w="717" w:type="pct"/>
          </w:tcPr>
          <w:p w:rsidR="00636991" w:rsidRPr="00CE5897" w:rsidRDefault="00636991">
            <w:pPr>
              <w:shd w:val="clear" w:color="auto" w:fill="FFFFFF"/>
              <w:jc w:val="center"/>
              <w:rPr>
                <w:b/>
                <w:highlight w:val="yellow"/>
              </w:rPr>
            </w:pPr>
          </w:p>
        </w:tc>
      </w:tr>
      <w:tr w:rsidR="00021807" w:rsidTr="00636991">
        <w:trPr>
          <w:trHeight w:val="503"/>
        </w:trPr>
        <w:tc>
          <w:tcPr>
            <w:tcW w:w="356" w:type="pct"/>
          </w:tcPr>
          <w:p w:rsidR="00021807" w:rsidRDefault="00021807">
            <w:pPr>
              <w:shd w:val="clear" w:color="auto" w:fill="FFFFFF"/>
              <w:rPr>
                <w:b/>
              </w:rPr>
            </w:pPr>
          </w:p>
        </w:tc>
        <w:tc>
          <w:tcPr>
            <w:tcW w:w="1002" w:type="pct"/>
          </w:tcPr>
          <w:p w:rsidR="00021807" w:rsidRDefault="00021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271" w:type="pct"/>
          </w:tcPr>
          <w:p w:rsidR="00021807" w:rsidRPr="00CE5897" w:rsidRDefault="00636991">
            <w:pPr>
              <w:shd w:val="clear" w:color="auto" w:fill="FFFFFF"/>
              <w:jc w:val="center"/>
              <w:rPr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34</w:t>
            </w:r>
          </w:p>
        </w:tc>
        <w:tc>
          <w:tcPr>
            <w:tcW w:w="272" w:type="pct"/>
          </w:tcPr>
          <w:p w:rsidR="00021807" w:rsidRPr="00CE5897" w:rsidRDefault="00021807" w:rsidP="00636991">
            <w:pPr>
              <w:shd w:val="clear" w:color="auto" w:fill="FFFFFF"/>
              <w:jc w:val="center"/>
              <w:rPr>
                <w:highlight w:val="yellow"/>
              </w:rPr>
            </w:pPr>
            <w:r w:rsidRPr="00CE5897">
              <w:rPr>
                <w:sz w:val="22"/>
                <w:szCs w:val="22"/>
                <w:highlight w:val="yellow"/>
              </w:rPr>
              <w:t>1</w:t>
            </w:r>
            <w:r w:rsidR="00636991">
              <w:rPr>
                <w:sz w:val="22"/>
                <w:szCs w:val="22"/>
                <w:highlight w:val="yellow"/>
              </w:rPr>
              <w:t>6</w:t>
            </w:r>
          </w:p>
        </w:tc>
        <w:tc>
          <w:tcPr>
            <w:tcW w:w="732" w:type="pct"/>
          </w:tcPr>
          <w:p w:rsidR="00021807" w:rsidRPr="00CE5897" w:rsidRDefault="00021807">
            <w:pPr>
              <w:shd w:val="clear" w:color="auto" w:fill="FFFFFF"/>
              <w:jc w:val="center"/>
              <w:rPr>
                <w:highlight w:val="yellow"/>
              </w:rPr>
            </w:pPr>
          </w:p>
        </w:tc>
        <w:tc>
          <w:tcPr>
            <w:tcW w:w="367" w:type="pct"/>
          </w:tcPr>
          <w:p w:rsidR="00021807" w:rsidRPr="00CE5897" w:rsidRDefault="00636991">
            <w:pPr>
              <w:shd w:val="clear" w:color="auto" w:fill="FFFFFF"/>
              <w:jc w:val="center"/>
              <w:rPr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22</w:t>
            </w:r>
          </w:p>
        </w:tc>
        <w:tc>
          <w:tcPr>
            <w:tcW w:w="644" w:type="pct"/>
          </w:tcPr>
          <w:p w:rsidR="00021807" w:rsidRPr="00CE5897" w:rsidRDefault="00021807">
            <w:pPr>
              <w:shd w:val="clear" w:color="auto" w:fill="FFFFFF"/>
              <w:jc w:val="center"/>
              <w:rPr>
                <w:highlight w:val="yellow"/>
              </w:rPr>
            </w:pPr>
          </w:p>
        </w:tc>
        <w:tc>
          <w:tcPr>
            <w:tcW w:w="310" w:type="pct"/>
          </w:tcPr>
          <w:p w:rsidR="00021807" w:rsidRPr="00CE5897" w:rsidRDefault="00CE5897">
            <w:pPr>
              <w:shd w:val="clear" w:color="auto" w:fill="FFFFFF"/>
              <w:jc w:val="center"/>
              <w:rPr>
                <w:b/>
                <w:highlight w:val="yellow"/>
              </w:rPr>
            </w:pPr>
            <w:r w:rsidRPr="00CE5897">
              <w:rPr>
                <w:b/>
                <w:highlight w:val="yellow"/>
              </w:rPr>
              <w:t>0</w:t>
            </w:r>
          </w:p>
        </w:tc>
        <w:tc>
          <w:tcPr>
            <w:tcW w:w="330" w:type="pct"/>
          </w:tcPr>
          <w:p w:rsidR="00021807" w:rsidRPr="00CE5897" w:rsidRDefault="00CE5897">
            <w:pPr>
              <w:shd w:val="clear" w:color="auto" w:fill="FFFFFF"/>
              <w:jc w:val="center"/>
              <w:rPr>
                <w:b/>
                <w:highlight w:val="yellow"/>
              </w:rPr>
            </w:pPr>
            <w:r w:rsidRPr="00CE5897">
              <w:rPr>
                <w:b/>
                <w:highlight w:val="yellow"/>
              </w:rPr>
              <w:t>100</w:t>
            </w:r>
          </w:p>
        </w:tc>
        <w:tc>
          <w:tcPr>
            <w:tcW w:w="717" w:type="pct"/>
          </w:tcPr>
          <w:p w:rsidR="00021807" w:rsidRPr="00CE5897" w:rsidRDefault="00021807">
            <w:pPr>
              <w:shd w:val="clear" w:color="auto" w:fill="FFFFFF"/>
              <w:jc w:val="center"/>
              <w:rPr>
                <w:b/>
                <w:highlight w:val="yellow"/>
              </w:rPr>
            </w:pPr>
          </w:p>
        </w:tc>
      </w:tr>
    </w:tbl>
    <w:p w:rsidR="008A325F" w:rsidRDefault="008A325F">
      <w:pPr>
        <w:widowControl w:val="0"/>
        <w:ind w:firstLine="851"/>
        <w:jc w:val="both"/>
        <w:rPr>
          <w:b/>
          <w:sz w:val="22"/>
          <w:szCs w:val="22"/>
        </w:rPr>
      </w:pPr>
    </w:p>
    <w:p w:rsidR="001B1281" w:rsidRDefault="006B1DF1">
      <w:pPr>
        <w:widowControl w:val="0"/>
        <w:ind w:firstLine="85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Примечания: </w:t>
      </w:r>
    </w:p>
    <w:p w:rsidR="001B1281" w:rsidRDefault="006B1DF1">
      <w:pPr>
        <w:widowControl w:val="0"/>
        <w:tabs>
          <w:tab w:val="left" w:pos="284"/>
        </w:tabs>
        <w:ind w:left="284" w:firstLine="567"/>
        <w:jc w:val="both"/>
        <w:rPr>
          <w:sz w:val="22"/>
          <w:szCs w:val="22"/>
        </w:rPr>
      </w:pPr>
      <w:r>
        <w:rPr>
          <w:sz w:val="22"/>
          <w:szCs w:val="22"/>
        </w:rPr>
        <w:t>– Все виды учебной работы могут проводиться дистанционно на основании локальных нормативных актов.</w:t>
      </w:r>
    </w:p>
    <w:p w:rsidR="001B1281" w:rsidRDefault="006B1DF1">
      <w:pPr>
        <w:widowControl w:val="0"/>
        <w:tabs>
          <w:tab w:val="left" w:pos="284"/>
        </w:tabs>
        <w:ind w:left="284" w:right="-314" w:firstLine="567"/>
        <w:jc w:val="both"/>
        <w:rPr>
          <w:sz w:val="22"/>
          <w:szCs w:val="22"/>
        </w:rPr>
      </w:pPr>
      <w:r>
        <w:rPr>
          <w:sz w:val="22"/>
          <w:szCs w:val="22"/>
        </w:rPr>
        <w:t>– В целях реализации индивидуального подхода к обучению студентов, осуществляющих учебный процесс по индивидуальной траектории в рамках индивидуального рабочего плана, изучение данной дисциплины может осуществляться через индивидуальные консультации преподавателя очно, в часы консультаций, по электронной почте</w:t>
      </w:r>
      <w:r w:rsidR="006E7F4C">
        <w:rPr>
          <w:sz w:val="22"/>
          <w:szCs w:val="22"/>
        </w:rPr>
        <w:t xml:space="preserve"> и с использованием платформ  дистанционного обучения.</w:t>
      </w:r>
    </w:p>
    <w:p w:rsidR="0078330D" w:rsidRDefault="0078330D">
      <w:pPr>
        <w:widowControl w:val="0"/>
        <w:tabs>
          <w:tab w:val="left" w:pos="284"/>
        </w:tabs>
        <w:ind w:left="284" w:right="-314" w:firstLine="567"/>
        <w:jc w:val="both"/>
        <w:rPr>
          <w:sz w:val="28"/>
          <w:szCs w:val="28"/>
        </w:rPr>
        <w:sectPr w:rsidR="0078330D" w:rsidSect="00021807">
          <w:pgSz w:w="11906" w:h="16838"/>
          <w:pgMar w:top="1134" w:right="851" w:bottom="1134" w:left="1701" w:header="709" w:footer="709" w:gutter="0"/>
          <w:cols w:space="720"/>
          <w:titlePg/>
        </w:sectPr>
      </w:pPr>
    </w:p>
    <w:p w:rsidR="001B1281" w:rsidRDefault="006B1DF1">
      <w:pPr>
        <w:widowControl w:val="0"/>
        <w:ind w:firstLine="567"/>
        <w:jc w:val="center"/>
        <w:rPr>
          <w:b/>
        </w:rPr>
      </w:pPr>
      <w:r>
        <w:rPr>
          <w:b/>
        </w:rPr>
        <w:lastRenderedPageBreak/>
        <w:t>6. Образовательные технологии</w:t>
      </w:r>
    </w:p>
    <w:p w:rsidR="003C762A" w:rsidRPr="008A6DC6" w:rsidRDefault="003C762A">
      <w:pPr>
        <w:widowControl w:val="0"/>
        <w:ind w:firstLine="567"/>
        <w:jc w:val="both"/>
      </w:pPr>
      <w:r>
        <w:t xml:space="preserve">В соответствии с государственными образовательными стандартами высшего образования реализация учебного процесса должна предусматривать проведение занятий в интерактивных и активных формах. Внедрение этих форм обучения – одно из важнейших направлений совершенствования подготовки студентов в современном вузе. Цель – повышение эффективности образовательного процесса, достижение всеми обучающимися высоких результатов обучения. </w:t>
      </w:r>
    </w:p>
    <w:p w:rsidR="001B1281" w:rsidRPr="008A6DC6" w:rsidRDefault="003C762A">
      <w:pPr>
        <w:widowControl w:val="0"/>
        <w:ind w:firstLine="567"/>
        <w:jc w:val="both"/>
      </w:pPr>
      <w:r>
        <w:t>Интерактивные формы проведения занятий предполагают обучение в сотрудничестве. Все участники образовательного процесса (преподаватель и студенты) взаимодействуют друг с другом, обмениваются информацией, совместно решают проблемы, моделируют ситуации. Суть использования активных и интерактивных форм проведения состоит в погружении студентов в реальную атмосферу делового сотрудничества по разрешению проблем, оптимальную для выработки навыков и качеств будущего специалиста.</w:t>
      </w:r>
    </w:p>
    <w:p w:rsidR="003C762A" w:rsidRPr="003C762A" w:rsidRDefault="003C762A">
      <w:pPr>
        <w:widowControl w:val="0"/>
        <w:ind w:firstLine="567"/>
        <w:jc w:val="both"/>
      </w:pPr>
      <w:r>
        <w:t>Для решения воспитательных и учебных задач преподавателем могут быть использованы следующие интерактивные формы обучения.</w:t>
      </w:r>
    </w:p>
    <w:p w:rsidR="001B1281" w:rsidRDefault="006B1DF1">
      <w:pPr>
        <w:tabs>
          <w:tab w:val="left" w:pos="851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 xml:space="preserve">Традиционные лекции и практические (семинарские) занятия </w:t>
      </w:r>
      <w:r>
        <w:rPr>
          <w:color w:val="000000"/>
        </w:rPr>
        <w:t>с использованием современных интерактивных технологий.</w:t>
      </w:r>
      <w:r>
        <w:rPr>
          <w:b/>
          <w:color w:val="000000"/>
        </w:rPr>
        <w:t xml:space="preserve"> </w:t>
      </w:r>
    </w:p>
    <w:p w:rsidR="001B1281" w:rsidRDefault="006B1DF1">
      <w:pPr>
        <w:tabs>
          <w:tab w:val="left" w:pos="851"/>
        </w:tabs>
        <w:ind w:firstLine="567"/>
        <w:jc w:val="both"/>
        <w:rPr>
          <w:b/>
          <w:color w:val="000000"/>
        </w:rPr>
      </w:pPr>
      <w:r>
        <w:rPr>
          <w:b/>
        </w:rPr>
        <w:t>Лекция-диалог –</w:t>
      </w:r>
      <w:r>
        <w:t xml:space="preserve"> содержание подается через серию вопросов, на которые студент должен отвечать непосредственно в ходе лекции.</w:t>
      </w:r>
    </w:p>
    <w:p w:rsidR="001B1281" w:rsidRDefault="006B1DF1">
      <w:pPr>
        <w:widowControl w:val="0"/>
        <w:ind w:firstLine="567"/>
        <w:jc w:val="both"/>
      </w:pPr>
      <w:r>
        <w:rPr>
          <w:b/>
        </w:rPr>
        <w:t>Онлайн-семинар</w:t>
      </w:r>
      <w:r>
        <w:t xml:space="preserve"> – разновидность веб-конференции, проведение онлайн-встреч или презентаций через Интернет в режиме реального времени. Каждый из участников находится у своего компьютера (средства связи), а связь между ними поддерживается через Интернет посредством загружаемого приложения, установленного на компьютере каждого участника</w:t>
      </w:r>
      <w:r w:rsidR="007A3153">
        <w:t>.</w:t>
      </w:r>
    </w:p>
    <w:p w:rsidR="001B1281" w:rsidRDefault="006B1DF1">
      <w:pPr>
        <w:widowControl w:val="0"/>
        <w:ind w:firstLine="567"/>
        <w:jc w:val="both"/>
      </w:pPr>
      <w:r>
        <w:rPr>
          <w:b/>
        </w:rPr>
        <w:t>Видеоконференция</w:t>
      </w:r>
      <w:r>
        <w:t xml:space="preserve"> – сеанс видеоконференцсвязи (ВКС) – это технология интерактивного взаимодействия двух и более участников образовательного процесса для обмена информацией в реальном режиме времени.</w:t>
      </w:r>
    </w:p>
    <w:p w:rsidR="001B1281" w:rsidRDefault="006B1DF1">
      <w:pPr>
        <w:widowControl w:val="0"/>
        <w:ind w:firstLine="567"/>
        <w:jc w:val="both"/>
      </w:pPr>
      <w:r>
        <w:rPr>
          <w:b/>
        </w:rPr>
        <w:t>Видео-лекция</w:t>
      </w:r>
      <w:r>
        <w:t xml:space="preserve"> – снятая на камеру сокращенная лекция, дополненная фотографиями и схемами, иллюстрирующая подаваемый в лекции материал.</w:t>
      </w:r>
    </w:p>
    <w:p w:rsidR="001B1281" w:rsidRPr="008A6DC6" w:rsidRDefault="006B1DF1">
      <w:pPr>
        <w:widowControl w:val="0"/>
        <w:ind w:firstLine="567"/>
        <w:jc w:val="both"/>
      </w:pPr>
      <w:r>
        <w:rPr>
          <w:b/>
        </w:rPr>
        <w:t>Технология электронного обучени</w:t>
      </w:r>
      <w:r>
        <w:t xml:space="preserve">я (реализуется при помощи электронной образовательной среды СОГУ при использовании ресурсов ЭБС, при проведении автоматизированного тестирования и т. д.). </w:t>
      </w:r>
    </w:p>
    <w:p w:rsidR="003C762A" w:rsidRPr="008A6DC6" w:rsidRDefault="003C762A">
      <w:pPr>
        <w:widowControl w:val="0"/>
        <w:ind w:firstLine="567"/>
        <w:jc w:val="both"/>
      </w:pPr>
      <w:r w:rsidRPr="003C762A">
        <w:rPr>
          <w:b/>
        </w:rPr>
        <w:t>Творческое задание</w:t>
      </w:r>
      <w:r w:rsidRPr="003C762A">
        <w:t xml:space="preserve"> </w:t>
      </w:r>
      <w:r>
        <w:t>составляет содержание (основу) любой интерактивной формы проведения занятия. Выполнение творческих заданий требует от студента воспроизведения полученной ранее информации в форме, определяемой преподавателем и требующей творческого подхода: 1) подборка примеров из практики; 2) подборка материала по определенной проблеме;</w:t>
      </w:r>
    </w:p>
    <w:p w:rsidR="003C762A" w:rsidRPr="008A6DC6" w:rsidRDefault="003C762A">
      <w:pPr>
        <w:widowControl w:val="0"/>
        <w:ind w:firstLine="567"/>
        <w:jc w:val="both"/>
      </w:pPr>
      <w:r w:rsidRPr="003C762A">
        <w:rPr>
          <w:b/>
        </w:rPr>
        <w:t>Публичная презентация проекта -</w:t>
      </w:r>
      <w:r>
        <w:t xml:space="preserve"> самый эффективный способ донесения важной информации при публичных выступлениях. Слайд-презентации позволяют эффектно и наглядно представить содержание, выделить и проиллюстрировать сообщение.</w:t>
      </w:r>
    </w:p>
    <w:p w:rsidR="003C762A" w:rsidRPr="003C762A" w:rsidRDefault="003C762A">
      <w:pPr>
        <w:widowControl w:val="0"/>
        <w:ind w:firstLine="567"/>
        <w:jc w:val="both"/>
      </w:pPr>
      <w:r w:rsidRPr="003C762A">
        <w:rPr>
          <w:b/>
        </w:rPr>
        <w:t>Интерактивная лекция</w:t>
      </w:r>
      <w:r>
        <w:t xml:space="preserve"> представляет собой выступление преподавателя перед аудиторий студентов с применением следующих интерактивных форм обучения: 1.</w:t>
      </w:r>
      <w:r>
        <w:rPr>
          <w:lang w:val="en-US"/>
        </w:rPr>
        <w:t> </w:t>
      </w:r>
      <w:r>
        <w:t>управляемая дискуссия или беседа; 2. демонстрация слайдов или учебных фильмов; 3. мозговой штурм; 4. мотивационная речь и др.</w:t>
      </w:r>
    </w:p>
    <w:p w:rsidR="003C762A" w:rsidRPr="003C762A" w:rsidRDefault="003C762A">
      <w:pPr>
        <w:widowControl w:val="0"/>
        <w:ind w:firstLine="567"/>
        <w:jc w:val="both"/>
      </w:pPr>
      <w:r w:rsidRPr="003C762A">
        <w:rPr>
          <w:b/>
        </w:rPr>
        <w:t>Разработка проекта</w:t>
      </w:r>
      <w:r>
        <w:t xml:space="preserve"> позволяет участникам мысленно выйти за пределы аудитории и составить проект своих действий по обсуждаемому вопросу Участники могут обратиться за консультацией, дополнительной литературой в специализированные учреждения, библиотеки и т.д.</w:t>
      </w:r>
    </w:p>
    <w:p w:rsidR="003C762A" w:rsidRPr="003C762A" w:rsidRDefault="003C762A">
      <w:pPr>
        <w:widowControl w:val="0"/>
        <w:ind w:firstLine="567"/>
        <w:jc w:val="both"/>
      </w:pPr>
      <w:r w:rsidRPr="003C762A">
        <w:rPr>
          <w:b/>
        </w:rPr>
        <w:t>Проблемное обучение</w:t>
      </w:r>
      <w:r>
        <w:t xml:space="preserve"> </w:t>
      </w:r>
      <w:r w:rsidRPr="003C762A">
        <w:t>- п</w:t>
      </w:r>
      <w:r>
        <w:t>оиск ответов на вопросы по теме.</w:t>
      </w:r>
    </w:p>
    <w:tbl>
      <w:tblPr>
        <w:tblW w:w="5000" w:type="pct"/>
        <w:tblLayout w:type="fixed"/>
        <w:tblLook w:val="0000"/>
      </w:tblPr>
      <w:tblGrid>
        <w:gridCol w:w="642"/>
        <w:gridCol w:w="1900"/>
        <w:gridCol w:w="1820"/>
        <w:gridCol w:w="991"/>
        <w:gridCol w:w="2314"/>
        <w:gridCol w:w="1903"/>
      </w:tblGrid>
      <w:tr w:rsidR="00971F41" w:rsidRPr="008A6DC6" w:rsidTr="00971F41">
        <w:trPr>
          <w:cantSplit/>
          <w:trHeight w:val="450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both"/>
              <w:rPr>
                <w:b/>
                <w:bCs/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lastRenderedPageBreak/>
              <w:t>№/п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both"/>
              <w:rPr>
                <w:b/>
                <w:bCs/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t>Тема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center"/>
              <w:rPr>
                <w:b/>
                <w:bCs/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t>Вид занятия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center"/>
              <w:rPr>
                <w:b/>
                <w:bCs/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t>Количество часов</w:t>
            </w:r>
          </w:p>
        </w:tc>
        <w:tc>
          <w:tcPr>
            <w:tcW w:w="1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center"/>
              <w:rPr>
                <w:b/>
                <w:bCs/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t>Активные формы</w:t>
            </w:r>
          </w:p>
        </w:tc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t>Интерактивные формы</w:t>
            </w:r>
          </w:p>
        </w:tc>
      </w:tr>
      <w:tr w:rsidR="00971F41" w:rsidRPr="008A6DC6" w:rsidTr="00971F41">
        <w:trPr>
          <w:cantSplit/>
          <w:trHeight w:val="450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</w:rPr>
              <w:t>1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 xml:space="preserve">Язык </w:t>
            </w:r>
            <w:r w:rsidRPr="008A6DC6">
              <w:rPr>
                <w:highlight w:val="cyan"/>
                <w:lang w:val="en-US"/>
              </w:rPr>
              <w:t>PHP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>Практическое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center"/>
              <w:rPr>
                <w:highlight w:val="cyan"/>
                <w:lang w:val="en-US"/>
              </w:rPr>
            </w:pPr>
            <w:r w:rsidRPr="008A6DC6">
              <w:rPr>
                <w:highlight w:val="cyan"/>
                <w:lang w:val="en-US"/>
              </w:rPr>
              <w:t>5</w:t>
            </w:r>
          </w:p>
        </w:tc>
        <w:tc>
          <w:tcPr>
            <w:tcW w:w="1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3C762A" w:rsidP="00BC1914">
            <w:pPr>
              <w:ind w:left="-20" w:right="-8"/>
              <w:rPr>
                <w:highlight w:val="cyan"/>
              </w:rPr>
            </w:pPr>
            <w:r w:rsidRPr="008A6DC6">
              <w:rPr>
                <w:highlight w:val="cyan"/>
              </w:rPr>
              <w:t>Интерактивная лекция</w:t>
            </w:r>
          </w:p>
        </w:tc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</w:rPr>
              <w:t>Разработка проекта «Социальная сеть»</w:t>
            </w:r>
          </w:p>
        </w:tc>
      </w:tr>
      <w:tr w:rsidR="00971F41" w:rsidRPr="008A6DC6" w:rsidTr="00971F41">
        <w:trPr>
          <w:cantSplit/>
          <w:trHeight w:val="450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</w:rPr>
              <w:t>2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shd w:val="clear" w:color="auto" w:fill="FFFFFF"/>
              <w:ind w:right="62"/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 xml:space="preserve">СУБД </w:t>
            </w:r>
            <w:r w:rsidRPr="008A6DC6">
              <w:rPr>
                <w:highlight w:val="cyan"/>
                <w:lang w:val="en-US"/>
              </w:rPr>
              <w:t>MySQL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>Практическое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EB573B" w:rsidP="00BC1914">
            <w:pPr>
              <w:jc w:val="center"/>
              <w:rPr>
                <w:highlight w:val="cyan"/>
                <w:lang w:val="en-US"/>
              </w:rPr>
            </w:pPr>
            <w:r w:rsidRPr="008A6DC6">
              <w:rPr>
                <w:highlight w:val="cyan"/>
                <w:lang w:val="en-US"/>
              </w:rPr>
              <w:t>7</w:t>
            </w:r>
          </w:p>
        </w:tc>
        <w:tc>
          <w:tcPr>
            <w:tcW w:w="1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ind w:left="5" w:right="-8"/>
              <w:rPr>
                <w:highlight w:val="cyan"/>
              </w:rPr>
            </w:pPr>
            <w:r w:rsidRPr="008A6DC6">
              <w:rPr>
                <w:color w:val="000000"/>
                <w:highlight w:val="cyan"/>
              </w:rPr>
              <w:t xml:space="preserve">Традиционные лекции и практические (семинарские) занятия </w:t>
            </w:r>
          </w:p>
        </w:tc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</w:rPr>
              <w:t>Разработка проекта «Интернет магазин»</w:t>
            </w:r>
          </w:p>
        </w:tc>
      </w:tr>
      <w:tr w:rsidR="00971F41" w:rsidRPr="008A6DC6" w:rsidTr="00971F41">
        <w:trPr>
          <w:cantSplit/>
          <w:trHeight w:val="450"/>
        </w:trPr>
        <w:tc>
          <w:tcPr>
            <w:tcW w:w="33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</w:rPr>
              <w:t>3</w:t>
            </w:r>
          </w:p>
        </w:tc>
        <w:tc>
          <w:tcPr>
            <w:tcW w:w="99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shd w:val="clear" w:color="auto" w:fill="FFFFFF"/>
              <w:ind w:right="62"/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>Проектирование БД</w:t>
            </w:r>
          </w:p>
        </w:tc>
        <w:tc>
          <w:tcPr>
            <w:tcW w:w="95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>Практическое</w:t>
            </w:r>
          </w:p>
        </w:tc>
        <w:tc>
          <w:tcPr>
            <w:tcW w:w="51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center"/>
              <w:rPr>
                <w:highlight w:val="cyan"/>
                <w:lang w:val="en-US"/>
              </w:rPr>
            </w:pPr>
            <w:r w:rsidRPr="008A6DC6">
              <w:rPr>
                <w:highlight w:val="cyan"/>
                <w:lang w:val="en-US"/>
              </w:rPr>
              <w:t>5</w:t>
            </w:r>
          </w:p>
        </w:tc>
        <w:tc>
          <w:tcPr>
            <w:tcW w:w="120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3C762A" w:rsidP="003C762A">
            <w:pPr>
              <w:tabs>
                <w:tab w:val="left" w:pos="708"/>
              </w:tabs>
              <w:spacing w:line="276" w:lineRule="auto"/>
              <w:ind w:left="-20" w:right="-8"/>
              <w:rPr>
                <w:highlight w:val="cyan"/>
                <w:lang w:eastAsia="en-US"/>
              </w:rPr>
            </w:pPr>
            <w:r w:rsidRPr="008A6DC6">
              <w:rPr>
                <w:highlight w:val="cyan"/>
              </w:rPr>
              <w:t xml:space="preserve">Разработка проекта </w:t>
            </w:r>
          </w:p>
        </w:tc>
        <w:tc>
          <w:tcPr>
            <w:tcW w:w="9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center"/>
              <w:rPr>
                <w:highlight w:val="cyan"/>
                <w:lang w:val="en-US"/>
              </w:rPr>
            </w:pPr>
            <w:r w:rsidRPr="008A6DC6">
              <w:rPr>
                <w:highlight w:val="cyan"/>
              </w:rPr>
              <w:t>Разработка проекта «Форум»</w:t>
            </w:r>
          </w:p>
        </w:tc>
      </w:tr>
      <w:tr w:rsidR="00971F41" w:rsidTr="00971F41">
        <w:trPr>
          <w:cantSplit/>
          <w:trHeight w:val="450"/>
        </w:trPr>
        <w:tc>
          <w:tcPr>
            <w:tcW w:w="33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center"/>
              <w:rPr>
                <w:highlight w:val="cyan"/>
                <w:lang w:val="en-US"/>
              </w:rPr>
            </w:pPr>
            <w:r w:rsidRPr="008A6DC6">
              <w:rPr>
                <w:highlight w:val="cyan"/>
                <w:lang w:val="en-US"/>
              </w:rPr>
              <w:t>4</w:t>
            </w:r>
          </w:p>
        </w:tc>
        <w:tc>
          <w:tcPr>
            <w:tcW w:w="99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shd w:val="clear" w:color="auto" w:fill="FFFFFF"/>
              <w:ind w:right="62"/>
              <w:jc w:val="both"/>
              <w:rPr>
                <w:highlight w:val="cyan"/>
              </w:rPr>
            </w:pPr>
            <w:r w:rsidRPr="008A6DC6">
              <w:rPr>
                <w:highlight w:val="cyan"/>
                <w:lang w:val="en-US"/>
              </w:rPr>
              <w:t>CMS</w:t>
            </w:r>
          </w:p>
        </w:tc>
        <w:tc>
          <w:tcPr>
            <w:tcW w:w="95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971F41" w:rsidP="00BC1914">
            <w:pPr>
              <w:jc w:val="both"/>
              <w:rPr>
                <w:highlight w:val="cyan"/>
                <w:lang w:val="en-US"/>
              </w:rPr>
            </w:pPr>
            <w:r w:rsidRPr="008A6DC6">
              <w:rPr>
                <w:highlight w:val="cyan"/>
              </w:rPr>
              <w:t>Практическое</w:t>
            </w:r>
          </w:p>
        </w:tc>
        <w:tc>
          <w:tcPr>
            <w:tcW w:w="51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EB573B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  <w:lang w:val="en-US"/>
              </w:rPr>
              <w:t>7</w:t>
            </w:r>
          </w:p>
        </w:tc>
        <w:tc>
          <w:tcPr>
            <w:tcW w:w="120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1F41" w:rsidRPr="008A6DC6" w:rsidRDefault="003C762A" w:rsidP="00BC1914">
            <w:pPr>
              <w:tabs>
                <w:tab w:val="left" w:pos="708"/>
              </w:tabs>
              <w:spacing w:line="276" w:lineRule="auto"/>
              <w:ind w:left="-20" w:right="-8"/>
              <w:rPr>
                <w:highlight w:val="cyan"/>
                <w:lang w:eastAsia="en-US"/>
              </w:rPr>
            </w:pPr>
            <w:r w:rsidRPr="008A6DC6">
              <w:rPr>
                <w:highlight w:val="cyan"/>
              </w:rPr>
              <w:t>Творческое задание</w:t>
            </w:r>
          </w:p>
        </w:tc>
        <w:tc>
          <w:tcPr>
            <w:tcW w:w="9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F41" w:rsidRDefault="00971F41" w:rsidP="00BC1914">
            <w:pPr>
              <w:jc w:val="center"/>
            </w:pPr>
            <w:r w:rsidRPr="008A6DC6">
              <w:rPr>
                <w:highlight w:val="cyan"/>
              </w:rPr>
              <w:t>Разработка проекта «</w:t>
            </w:r>
            <w:r w:rsidRPr="008A6DC6">
              <w:rPr>
                <w:highlight w:val="cyan"/>
                <w:lang w:val="en-US"/>
              </w:rPr>
              <w:t>CMS</w:t>
            </w:r>
            <w:r w:rsidRPr="008A6DC6">
              <w:rPr>
                <w:highlight w:val="cyan"/>
              </w:rPr>
              <w:t>»</w:t>
            </w:r>
          </w:p>
        </w:tc>
      </w:tr>
    </w:tbl>
    <w:p w:rsidR="00971F41" w:rsidRPr="00971F41" w:rsidRDefault="00971F41">
      <w:pPr>
        <w:widowControl w:val="0"/>
        <w:ind w:firstLine="567"/>
        <w:jc w:val="both"/>
        <w:rPr>
          <w:lang w:val="en-US"/>
        </w:rPr>
      </w:pPr>
    </w:p>
    <w:p w:rsidR="001B1281" w:rsidRDefault="001B1281">
      <w:pPr>
        <w:ind w:firstLine="708"/>
        <w:jc w:val="both"/>
        <w:rPr>
          <w:b/>
        </w:rPr>
      </w:pPr>
    </w:p>
    <w:p w:rsidR="001B1281" w:rsidRDefault="006B1DF1">
      <w:pPr>
        <w:ind w:firstLine="708"/>
        <w:jc w:val="center"/>
        <w:rPr>
          <w:b/>
        </w:rPr>
      </w:pPr>
      <w:r>
        <w:rPr>
          <w:b/>
        </w:rPr>
        <w:t>7. Учебно-методическое обеспечение самостоятельной работы</w:t>
      </w:r>
    </w:p>
    <w:p w:rsidR="001B1281" w:rsidRDefault="001B1281">
      <w:pPr>
        <w:ind w:firstLine="708"/>
        <w:jc w:val="both"/>
        <w:rPr>
          <w:b/>
        </w:rPr>
      </w:pPr>
    </w:p>
    <w:p w:rsidR="001B1281" w:rsidRDefault="006B1DF1">
      <w:pPr>
        <w:ind w:firstLine="567"/>
        <w:jc w:val="both"/>
      </w:pPr>
      <w:r>
        <w:t xml:space="preserve">Самостоятельная работа обучающихся является одним из видов учебных занятий. Самостоятельная работа проводится с целью: </w:t>
      </w:r>
    </w:p>
    <w:p w:rsidR="001B1281" w:rsidRDefault="00656FC1">
      <w:pPr>
        <w:ind w:firstLine="567"/>
        <w:jc w:val="both"/>
      </w:pPr>
      <w:sdt>
        <w:sdtPr>
          <w:tag w:val="goog_rdk_0"/>
          <w:id w:val="-416177508"/>
        </w:sdtPr>
        <w:sdtContent>
          <w:r w:rsidR="006B1DF1">
            <w:rPr>
              <w:rFonts w:ascii="Gungsuh" w:eastAsia="Gungsuh" w:hAnsi="Gungsuh" w:cs="Gungsuh"/>
            </w:rPr>
            <w:t xml:space="preserve">− систематизации и закрепления полученных теоретических знаний и практических умений обучающихся студентов; </w:t>
          </w:r>
        </w:sdtContent>
      </w:sdt>
    </w:p>
    <w:p w:rsidR="001B1281" w:rsidRDefault="00656FC1">
      <w:pPr>
        <w:ind w:firstLine="567"/>
        <w:jc w:val="both"/>
      </w:pPr>
      <w:sdt>
        <w:sdtPr>
          <w:tag w:val="goog_rdk_1"/>
          <w:id w:val="-1875226992"/>
        </w:sdtPr>
        <w:sdtContent>
          <w:r w:rsidR="006B1DF1">
            <w:rPr>
              <w:rFonts w:ascii="Gungsuh" w:eastAsia="Gungsuh" w:hAnsi="Gungsuh" w:cs="Gungsuh"/>
            </w:rPr>
            <w:t xml:space="preserve">− углубления и расширения теоретических знаний; </w:t>
          </w:r>
        </w:sdtContent>
      </w:sdt>
    </w:p>
    <w:p w:rsidR="001B1281" w:rsidRDefault="00656FC1">
      <w:pPr>
        <w:ind w:firstLine="567"/>
        <w:jc w:val="both"/>
      </w:pPr>
      <w:sdt>
        <w:sdtPr>
          <w:tag w:val="goog_rdk_2"/>
          <w:id w:val="839276166"/>
        </w:sdtPr>
        <w:sdtContent>
          <w:r w:rsidR="006B1DF1">
            <w:rPr>
              <w:rFonts w:ascii="Gungsuh" w:eastAsia="Gungsuh" w:hAnsi="Gungsuh" w:cs="Gungsuh"/>
            </w:rPr>
            <w:t xml:space="preserve">− формирования умений использовать нормативную, правовую, справочную документацию и специальную литературу; </w:t>
          </w:r>
        </w:sdtContent>
      </w:sdt>
    </w:p>
    <w:p w:rsidR="001B1281" w:rsidRDefault="006B1DF1">
      <w:pPr>
        <w:ind w:firstLine="567"/>
        <w:jc w:val="both"/>
      </w:pPr>
      <w:r>
        <w:t xml:space="preserve">- формирования самостоятельности мышления, способностей к саморазвитию, самосовершенствованию и самореализации; </w:t>
      </w:r>
    </w:p>
    <w:p w:rsidR="001B1281" w:rsidRDefault="00656FC1">
      <w:pPr>
        <w:ind w:firstLine="567"/>
        <w:jc w:val="both"/>
      </w:pPr>
      <w:sdt>
        <w:sdtPr>
          <w:tag w:val="goog_rdk_3"/>
          <w:id w:val="-1222746592"/>
        </w:sdtPr>
        <w:sdtContent>
          <w:r w:rsidR="006B1DF1">
            <w:rPr>
              <w:rFonts w:ascii="Gungsuh" w:eastAsia="Gungsuh" w:hAnsi="Gungsuh" w:cs="Gungsuh"/>
            </w:rPr>
            <w:t>− развития исследовательских умений.</w:t>
          </w:r>
        </w:sdtContent>
      </w:sdt>
    </w:p>
    <w:p w:rsidR="001B1281" w:rsidRDefault="006B1DF1">
      <w:pPr>
        <w:ind w:firstLine="567"/>
        <w:jc w:val="both"/>
      </w:pPr>
      <w:r>
        <w:t>К видам самостоятельной работы при изучении данной дисциплины относится: написание докладов, эссе, подготовка презентаций, самостоятельное изучение литературы по теме и составление по ней конспектов, работа со справочными материалами (терминологическими и иными словарями, энциклопедиями) и т.д.</w:t>
      </w:r>
    </w:p>
    <w:p w:rsidR="001B1281" w:rsidRDefault="006B1DF1">
      <w:pPr>
        <w:ind w:firstLine="567"/>
        <w:jc w:val="both"/>
      </w:pPr>
      <w:r>
        <w:t>Темы и формы внеаудиторной самостоятельной работы, ее трудоёмкость содержатся в разделе 5, табл. 5.1.</w:t>
      </w:r>
    </w:p>
    <w:p w:rsidR="001B1281" w:rsidRDefault="006B1DF1">
      <w:pPr>
        <w:ind w:firstLine="567"/>
        <w:jc w:val="both"/>
      </w:pPr>
      <w:r>
        <w:t>Методические рекомендации по дисциплине прилагаются.</w:t>
      </w:r>
    </w:p>
    <w:p w:rsidR="001B1281" w:rsidRDefault="001B1281">
      <w:pPr>
        <w:ind w:firstLine="567"/>
        <w:jc w:val="both"/>
        <w:rPr>
          <w:b/>
        </w:rPr>
      </w:pPr>
    </w:p>
    <w:p w:rsidR="001B1281" w:rsidRDefault="006B1DF1">
      <w:pPr>
        <w:shd w:val="clear" w:color="auto" w:fill="FFFFFF"/>
        <w:ind w:firstLine="567"/>
        <w:jc w:val="center"/>
        <w:rPr>
          <w:b/>
        </w:rPr>
      </w:pPr>
      <w:r>
        <w:rPr>
          <w:b/>
        </w:rPr>
        <w:t xml:space="preserve">8. Оценочные средства для текущего контроля успеваемости, </w:t>
      </w:r>
    </w:p>
    <w:p w:rsidR="001B1281" w:rsidRDefault="006B1DF1">
      <w:pPr>
        <w:shd w:val="clear" w:color="auto" w:fill="FFFFFF"/>
        <w:ind w:firstLine="567"/>
        <w:jc w:val="center"/>
        <w:rPr>
          <w:b/>
        </w:rPr>
      </w:pPr>
      <w:r>
        <w:rPr>
          <w:b/>
        </w:rPr>
        <w:t xml:space="preserve">рубежной аттестации и промежуточной аттестации по итогам освоения </w:t>
      </w:r>
    </w:p>
    <w:p w:rsidR="001B1281" w:rsidRDefault="006B1DF1">
      <w:pPr>
        <w:shd w:val="clear" w:color="auto" w:fill="FFFFFF"/>
        <w:ind w:firstLine="567"/>
        <w:jc w:val="center"/>
        <w:rPr>
          <w:b/>
        </w:rPr>
      </w:pPr>
      <w:r>
        <w:rPr>
          <w:b/>
        </w:rPr>
        <w:t>дисциплины</w:t>
      </w:r>
    </w:p>
    <w:p w:rsidR="001B1281" w:rsidRDefault="001B1281">
      <w:pPr>
        <w:shd w:val="clear" w:color="auto" w:fill="FFFFFF"/>
        <w:ind w:firstLine="567"/>
        <w:jc w:val="both"/>
        <w:rPr>
          <w:b/>
          <w:u w:val="single"/>
        </w:rPr>
      </w:pPr>
    </w:p>
    <w:p w:rsidR="001B1281" w:rsidRDefault="006B1DF1">
      <w:pPr>
        <w:ind w:firstLine="567"/>
        <w:jc w:val="both"/>
      </w:pPr>
      <w:r>
        <w:t xml:space="preserve">Рабочая программа предусматривает проведение </w:t>
      </w:r>
      <w:r w:rsidRPr="00266C84">
        <w:rPr>
          <w:highlight w:val="yellow"/>
        </w:rPr>
        <w:t xml:space="preserve">лекционных и практических </w:t>
      </w:r>
      <w:r w:rsidRPr="00266C84">
        <w:t>занятий</w:t>
      </w:r>
      <w:r>
        <w:t>, а также следующие виды работ: самостоятельную работу студентов по подготовке устных сообщений, написанию докладов, подготовку презентаций и обсуждений по темам дисциплины - работу в активной и интерактивной формах.</w:t>
      </w:r>
    </w:p>
    <w:p w:rsidR="001B1281" w:rsidRDefault="006B1DF1">
      <w:pPr>
        <w:ind w:firstLine="567"/>
        <w:jc w:val="both"/>
      </w:pPr>
      <w:r>
        <w:t>Рабочая программа предполагает текущий и промежуточный контроль знаний.</w:t>
      </w:r>
    </w:p>
    <w:p w:rsidR="001B1281" w:rsidRDefault="006B1DF1">
      <w:pPr>
        <w:ind w:firstLine="567"/>
        <w:jc w:val="both"/>
        <w:rPr>
          <w:b/>
        </w:rPr>
      </w:pPr>
      <w:r>
        <w:rPr>
          <w:i/>
          <w:highlight w:val="white"/>
        </w:rPr>
        <w:t>Текущий контроль</w:t>
      </w:r>
      <w:r>
        <w:rPr>
          <w:highlight w:val="white"/>
        </w:rPr>
        <w:t xml:space="preserve"> – это непрерывно осуществляемый мониторинг уровня усвоения знаний и формирования умений и навыков в течение семестра или учебного года. Текущий контроль знаний, умений и навыков студентов осуществляется в ходе учебных (аудиторных) занятий, проводимых по расписанию. </w:t>
      </w:r>
      <w:r w:rsidRPr="00344AB2">
        <w:t>Формами текущего контроля</w:t>
      </w:r>
      <w:r>
        <w:t xml:space="preserve"> </w:t>
      </w:r>
      <w:r>
        <w:lastRenderedPageBreak/>
        <w:t xml:space="preserve">выступают опросы </w:t>
      </w:r>
      <w:r w:rsidR="00344AB2">
        <w:t xml:space="preserve">на </w:t>
      </w:r>
      <w:r>
        <w:t>занятиях</w:t>
      </w:r>
      <w:r w:rsidR="00344AB2">
        <w:t xml:space="preserve"> </w:t>
      </w:r>
      <w:r>
        <w:t>с целью проверки наличия знаний, необходимых для усвоения нового материала или для выяснения степени усвоения изложенного материала.</w:t>
      </w:r>
    </w:p>
    <w:p w:rsidR="001B1281" w:rsidRDefault="006B1DF1">
      <w:pPr>
        <w:widowControl w:val="0"/>
        <w:shd w:val="clear" w:color="auto" w:fill="FFFFFF"/>
        <w:ind w:firstLine="567"/>
        <w:jc w:val="both"/>
      </w:pPr>
      <w:r>
        <w:rPr>
          <w:i/>
          <w:highlight w:val="white"/>
        </w:rPr>
        <w:t>Рубежный контроль</w:t>
      </w:r>
      <w:r>
        <w:rPr>
          <w:highlight w:val="white"/>
        </w:rPr>
        <w:t xml:space="preserve"> осуществляется по окончании изучения материала модуля в заранее установленное время. </w:t>
      </w:r>
      <w:r>
        <w:t>Рубежный контроль проводится с целью определения качества усвоения материала учебного модуля в целом. В течение семестра таки</w:t>
      </w:r>
      <w:r w:rsidR="00E95B84">
        <w:t xml:space="preserve">е </w:t>
      </w:r>
      <w:r>
        <w:t>контрольны</w:t>
      </w:r>
      <w:r w:rsidR="00E95B84">
        <w:t>е</w:t>
      </w:r>
      <w:r>
        <w:t xml:space="preserve"> мероприятия </w:t>
      </w:r>
      <w:r w:rsidR="00E95B84">
        <w:t xml:space="preserve">проводятся </w:t>
      </w:r>
      <w:r>
        <w:t>по графику.</w:t>
      </w:r>
    </w:p>
    <w:p w:rsidR="001B1281" w:rsidRDefault="001B1281">
      <w:pPr>
        <w:shd w:val="clear" w:color="auto" w:fill="FFFFFF"/>
        <w:ind w:firstLine="708"/>
        <w:jc w:val="both"/>
        <w:rPr>
          <w:b/>
          <w:u w:val="single"/>
        </w:rPr>
      </w:pPr>
    </w:p>
    <w:p w:rsidR="001B1281" w:rsidRDefault="006B1DF1">
      <w:pPr>
        <w:shd w:val="clear" w:color="auto" w:fill="FFFFFF"/>
        <w:ind w:firstLine="708"/>
        <w:jc w:val="both"/>
        <w:rPr>
          <w:b/>
        </w:rPr>
      </w:pPr>
      <w:r>
        <w:rPr>
          <w:b/>
        </w:rPr>
        <w:t>Контрольные задания (демоверсии)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1B1281" w:rsidRDefault="001B1281">
      <w:pPr>
        <w:shd w:val="clear" w:color="auto" w:fill="FFFFFF"/>
        <w:ind w:firstLine="708"/>
        <w:jc w:val="both"/>
        <w:rPr>
          <w:b/>
          <w:u w:val="single"/>
        </w:rPr>
      </w:pPr>
    </w:p>
    <w:p w:rsidR="00CB465D" w:rsidRDefault="00CB465D" w:rsidP="00CB465D">
      <w:pPr>
        <w:numPr>
          <w:ilvl w:val="0"/>
          <w:numId w:val="25"/>
        </w:numPr>
        <w:ind w:left="357" w:firstLine="0"/>
        <w:jc w:val="both"/>
        <w:rPr>
          <w:highlight w:val="cyan"/>
        </w:rPr>
      </w:pPr>
      <w:r w:rsidRPr="00CB465D">
        <w:rPr>
          <w:highlight w:val="cyan"/>
        </w:rPr>
        <w:t>Разработать дизайн сайта интернет-магазина и написать для него к</w:t>
      </w:r>
      <w:r w:rsidR="00E651FD">
        <w:rPr>
          <w:highlight w:val="cyan"/>
        </w:rPr>
        <w:t>од на HTML с использованием CSS</w:t>
      </w:r>
      <w:r w:rsidR="00E651FD" w:rsidRPr="00E651FD">
        <w:rPr>
          <w:highlight w:val="cyan"/>
        </w:rPr>
        <w:t>;</w:t>
      </w:r>
    </w:p>
    <w:p w:rsidR="00E651FD" w:rsidRPr="00CB465D" w:rsidRDefault="00E651FD" w:rsidP="00CB465D">
      <w:pPr>
        <w:numPr>
          <w:ilvl w:val="0"/>
          <w:numId w:val="25"/>
        </w:numPr>
        <w:ind w:left="357" w:firstLine="0"/>
        <w:jc w:val="both"/>
        <w:rPr>
          <w:highlight w:val="cyan"/>
        </w:rPr>
      </w:pPr>
      <w:r>
        <w:rPr>
          <w:highlight w:val="cyan"/>
        </w:rPr>
        <w:t>Интерактивное меню навигации CSS</w:t>
      </w:r>
      <w:r>
        <w:rPr>
          <w:highlight w:val="cyan"/>
          <w:lang w:val="en-US"/>
        </w:rPr>
        <w:t>;</w:t>
      </w:r>
    </w:p>
    <w:p w:rsidR="00CB465D" w:rsidRPr="00CB465D" w:rsidRDefault="00CB465D" w:rsidP="00CB465D">
      <w:pPr>
        <w:numPr>
          <w:ilvl w:val="0"/>
          <w:numId w:val="25"/>
        </w:numPr>
        <w:shd w:val="clear" w:color="auto" w:fill="FFFFFF"/>
        <w:ind w:left="357" w:firstLine="0"/>
        <w:jc w:val="both"/>
        <w:rPr>
          <w:highlight w:val="cyan"/>
        </w:rPr>
      </w:pPr>
      <w:r w:rsidRPr="00CB465D">
        <w:rPr>
          <w:highlight w:val="cyan"/>
        </w:rPr>
        <w:t>Написать регулярные выражения на JavaScr</w:t>
      </w:r>
      <w:r w:rsidR="00E651FD">
        <w:rPr>
          <w:highlight w:val="cyan"/>
        </w:rPr>
        <w:t>ipt для проверки email</w:t>
      </w:r>
      <w:r w:rsidR="00E651FD" w:rsidRPr="00E651FD">
        <w:rPr>
          <w:highlight w:val="cyan"/>
        </w:rPr>
        <w:t>;</w:t>
      </w:r>
    </w:p>
    <w:p w:rsidR="00CB465D" w:rsidRPr="00941E5B" w:rsidRDefault="00CB465D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highlight w:val="cyan"/>
        </w:rPr>
      </w:pPr>
      <w:r w:rsidRPr="00CB465D">
        <w:rPr>
          <w:highlight w:val="cyan"/>
        </w:rPr>
        <w:t>Создайте и заполните ассоциированный массив, в котором именами элементов будет название страны, население и название столицы (английские названия придумайте самостоятельно). Выведите из массива таблицу в три строки по две ячейки в каждой. В левой ячейке - имя элемента, в правой - его значение.</w:t>
      </w:r>
    </w:p>
    <w:p w:rsidR="00CB465D" w:rsidRPr="00941E5B" w:rsidRDefault="00CB465D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highlight w:val="cyan"/>
        </w:rPr>
      </w:pPr>
      <w:r w:rsidRPr="00941E5B">
        <w:rPr>
          <w:highlight w:val="cyan"/>
        </w:rPr>
        <w:t>Подсчитать количество хитов/хостов</w:t>
      </w:r>
      <w:r w:rsidR="00E651FD">
        <w:rPr>
          <w:highlight w:val="cyan"/>
          <w:lang w:val="en-US"/>
        </w:rPr>
        <w:t>;</w:t>
      </w:r>
    </w:p>
    <w:p w:rsidR="00CB465D" w:rsidRPr="00941E5B" w:rsidRDefault="00CB465D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highlight w:val="cyan"/>
        </w:rPr>
      </w:pPr>
      <w:r w:rsidRPr="00941E5B">
        <w:rPr>
          <w:highlight w:val="cyan"/>
        </w:rPr>
        <w:t>Требуется написать гостевую книгу на текстовой базе</w:t>
      </w:r>
      <w:r w:rsidR="00E651FD" w:rsidRPr="00E651FD">
        <w:rPr>
          <w:highlight w:val="cyan"/>
        </w:rPr>
        <w:t>;</w:t>
      </w:r>
    </w:p>
    <w:p w:rsidR="00CB465D" w:rsidRPr="00941E5B" w:rsidRDefault="00CB465D" w:rsidP="00941E5B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highlight w:val="cyan"/>
        </w:rPr>
      </w:pPr>
      <w:r w:rsidRPr="00941E5B">
        <w:rPr>
          <w:highlight w:val="cyan"/>
        </w:rPr>
        <w:t>Разработать MySQL БД интернет-магазина, и переписать скрипт регистрации.</w:t>
      </w:r>
      <w:r w:rsidR="00E651FD" w:rsidRPr="00E651FD">
        <w:rPr>
          <w:highlight w:val="cyan"/>
        </w:rPr>
        <w:t>;</w:t>
      </w:r>
    </w:p>
    <w:p w:rsidR="00CB465D" w:rsidRDefault="00941E5B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color w:val="000000"/>
          <w:highlight w:val="cyan"/>
        </w:rPr>
      </w:pPr>
      <w:r>
        <w:rPr>
          <w:color w:val="000000"/>
          <w:highlight w:val="cyan"/>
        </w:rPr>
        <w:t>Поисков</w:t>
      </w:r>
      <w:r w:rsidR="00E651FD">
        <w:rPr>
          <w:color w:val="000000"/>
          <w:highlight w:val="cyan"/>
        </w:rPr>
        <w:t>ая система. Система голосования</w:t>
      </w:r>
      <w:r w:rsidR="00E651FD">
        <w:rPr>
          <w:color w:val="000000"/>
          <w:highlight w:val="cyan"/>
          <w:lang w:val="en-US"/>
        </w:rPr>
        <w:t>;</w:t>
      </w:r>
    </w:p>
    <w:p w:rsidR="00E651FD" w:rsidRPr="004244F9" w:rsidRDefault="00E651FD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color w:val="000000"/>
          <w:highlight w:val="cyan"/>
        </w:rPr>
      </w:pPr>
      <w:r>
        <w:rPr>
          <w:color w:val="000000"/>
          <w:highlight w:val="cyan"/>
        </w:rPr>
        <w:t>Постраничный вывод данных на PHP и MySQL</w:t>
      </w:r>
      <w:r w:rsidR="004244F9" w:rsidRPr="004244F9">
        <w:rPr>
          <w:color w:val="000000"/>
          <w:highlight w:val="cyan"/>
        </w:rPr>
        <w:t>;</w:t>
      </w:r>
    </w:p>
    <w:p w:rsidR="004244F9" w:rsidRPr="00CB465D" w:rsidRDefault="004244F9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color w:val="000000"/>
          <w:highlight w:val="cyan"/>
        </w:rPr>
      </w:pPr>
      <w:r>
        <w:rPr>
          <w:color w:val="000000"/>
          <w:highlight w:val="cyan"/>
        </w:rPr>
        <w:t xml:space="preserve">Создание </w:t>
      </w:r>
      <w:r w:rsidR="00D83102">
        <w:rPr>
          <w:color w:val="000000"/>
          <w:highlight w:val="cyan"/>
        </w:rPr>
        <w:t xml:space="preserve">плагина </w:t>
      </w:r>
      <w:r w:rsidR="00D83102">
        <w:rPr>
          <w:color w:val="000000"/>
          <w:highlight w:val="cyan"/>
          <w:lang w:val="en-US"/>
        </w:rPr>
        <w:t>Excerpt</w:t>
      </w:r>
      <w:r w:rsidR="00D83102" w:rsidRPr="00D83102">
        <w:rPr>
          <w:color w:val="000000"/>
          <w:highlight w:val="cyan"/>
        </w:rPr>
        <w:t xml:space="preserve"> для </w:t>
      </w:r>
      <w:r w:rsidR="00D83102">
        <w:rPr>
          <w:color w:val="000000"/>
          <w:highlight w:val="cyan"/>
          <w:lang w:val="en-US"/>
        </w:rPr>
        <w:t>CMS</w:t>
      </w:r>
      <w:r w:rsidR="00D83102" w:rsidRPr="00D83102">
        <w:rPr>
          <w:color w:val="000000"/>
          <w:highlight w:val="cyan"/>
        </w:rPr>
        <w:t xml:space="preserve"> </w:t>
      </w:r>
      <w:r w:rsidR="00D83102">
        <w:rPr>
          <w:color w:val="000000"/>
          <w:highlight w:val="cyan"/>
          <w:lang w:val="en-US"/>
        </w:rPr>
        <w:t>WordPress</w:t>
      </w:r>
      <w:r w:rsidR="00D83102" w:rsidRPr="00D83102">
        <w:rPr>
          <w:color w:val="000000"/>
          <w:highlight w:val="cyan"/>
        </w:rPr>
        <w:t xml:space="preserve"> с настройкой параметров в административном интерфейсе.</w:t>
      </w:r>
    </w:p>
    <w:p w:rsidR="001B1281" w:rsidRDefault="006B1DF1" w:rsidP="00BF6B81">
      <w:pPr>
        <w:tabs>
          <w:tab w:val="left" w:pos="708"/>
        </w:tabs>
        <w:spacing w:before="280"/>
        <w:rPr>
          <w:sz w:val="23"/>
          <w:szCs w:val="23"/>
        </w:rPr>
      </w:pPr>
      <w:r w:rsidRPr="00CB465D">
        <w:rPr>
          <w:color w:val="000000"/>
        </w:rPr>
        <w:t xml:space="preserve">  </w:t>
      </w:r>
      <w:r w:rsidR="008A325F">
        <w:rPr>
          <w:sz w:val="23"/>
          <w:szCs w:val="23"/>
        </w:rPr>
        <w:t>Критерии оценивания представлены в таблице 8.1.</w:t>
      </w:r>
    </w:p>
    <w:p w:rsidR="008A325F" w:rsidRDefault="008A325F" w:rsidP="008A325F">
      <w:pPr>
        <w:jc w:val="both"/>
        <w:rPr>
          <w:b/>
        </w:rPr>
      </w:pPr>
    </w:p>
    <w:p w:rsidR="001B1281" w:rsidRDefault="006B1DF1" w:rsidP="008A325F">
      <w:pPr>
        <w:jc w:val="both"/>
        <w:rPr>
          <w:b/>
        </w:rPr>
      </w:pPr>
      <w:r w:rsidRPr="008A325F">
        <w:rPr>
          <w:b/>
          <w:highlight w:val="cyan"/>
        </w:rPr>
        <w:t>Примеры тесто</w:t>
      </w:r>
      <w:r w:rsidR="008A325F">
        <w:rPr>
          <w:b/>
          <w:highlight w:val="cyan"/>
        </w:rPr>
        <w:t>вых заданий по дисциплине</w:t>
      </w:r>
      <w:r w:rsidRPr="008A325F">
        <w:rPr>
          <w:b/>
          <w:highlight w:val="cyan"/>
        </w:rPr>
        <w:t>:</w:t>
      </w:r>
    </w:p>
    <w:p w:rsidR="001B1281" w:rsidRDefault="001B1281">
      <w:pPr>
        <w:jc w:val="both"/>
        <w:rPr>
          <w:b/>
        </w:rPr>
      </w:pPr>
    </w:p>
    <w:p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 xml:space="preserve">1. Укажите тег позволяющий определить поле для ввода пароля. </w:t>
      </w:r>
    </w:p>
    <w:p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  <w:lang w:val="en-US"/>
        </w:rPr>
      </w:pPr>
      <w:r w:rsidRPr="0027628C">
        <w:rPr>
          <w:highlight w:val="cyan"/>
          <w:lang w:val="en-US"/>
        </w:rPr>
        <w:t>+&lt;input type='password' /&gt;</w:t>
      </w:r>
    </w:p>
    <w:p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  <w:lang w:val="en-US"/>
        </w:rPr>
      </w:pPr>
      <w:r w:rsidRPr="0027628C">
        <w:rPr>
          <w:highlight w:val="cyan"/>
          <w:lang w:val="en-US"/>
        </w:rPr>
        <w:t>&lt;pass&gt;</w:t>
      </w:r>
    </w:p>
    <w:p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  <w:lang w:val="en-US"/>
        </w:rPr>
      </w:pPr>
      <w:r w:rsidRPr="0027628C">
        <w:rPr>
          <w:highlight w:val="cyan"/>
          <w:lang w:val="en-US"/>
        </w:rPr>
        <w:t>&lt;hide&gt;</w:t>
      </w:r>
    </w:p>
    <w:p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>&lt;password&gt;</w:t>
      </w:r>
    </w:p>
    <w:p w:rsidR="0027628C" w:rsidRDefault="0027628C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</w:p>
    <w:p w:rsidR="009D0B44" w:rsidRPr="009D0B44" w:rsidRDefault="0027628C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>
        <w:rPr>
          <w:highlight w:val="cyan"/>
        </w:rPr>
        <w:t>2</w:t>
      </w:r>
      <w:r w:rsidR="009D0B44" w:rsidRPr="0027628C">
        <w:rPr>
          <w:highlight w:val="cyan"/>
        </w:rPr>
        <w:t xml:space="preserve">. </w:t>
      </w:r>
      <w:r w:rsidR="009D0B44" w:rsidRPr="009D0B44">
        <w:rPr>
          <w:highlight w:val="cyan"/>
        </w:rPr>
        <w:t>Как определить в классе метод myMethod?</w:t>
      </w:r>
    </w:p>
    <w:p w:rsidR="009D0B44" w:rsidRPr="009D0B44" w:rsidRDefault="009D0B44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определить функцию function myMethod() и вставить ее в класс с помощью слова new</w:t>
      </w:r>
    </w:p>
    <w:p w:rsidR="009D0B44" w:rsidRPr="009D0B44" w:rsidRDefault="009D0B44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>
        <w:rPr>
          <w:highlight w:val="cyan"/>
        </w:rPr>
        <w:t>+</w:t>
      </w:r>
      <w:r w:rsidRPr="009D0B44">
        <w:rPr>
          <w:highlight w:val="cyan"/>
        </w:rPr>
        <w:t>определить в классе функцию function myMethod()</w:t>
      </w:r>
    </w:p>
    <w:p w:rsidR="009D0B44" w:rsidRPr="009D0B44" w:rsidRDefault="009D0B44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определить в классе функцию method myMethod()</w:t>
      </w:r>
    </w:p>
    <w:p w:rsidR="009D0B44" w:rsidRDefault="009D0B44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в классе не может быть методов</w:t>
      </w:r>
    </w:p>
    <w:p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>
        <w:rPr>
          <w:highlight w:val="cyan"/>
        </w:rPr>
        <w:t>3</w:t>
      </w:r>
      <w:r w:rsidRPr="0027628C">
        <w:rPr>
          <w:highlight w:val="cyan"/>
        </w:rPr>
        <w:t>. Текстовые строки в PHP заключаются в</w:t>
      </w:r>
    </w:p>
    <w:p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>квадратные скобки</w:t>
      </w:r>
    </w:p>
    <w:p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>
        <w:rPr>
          <w:highlight w:val="cyan"/>
        </w:rPr>
        <w:t>+</w:t>
      </w:r>
      <w:r w:rsidRPr="0027628C">
        <w:rPr>
          <w:highlight w:val="cyan"/>
        </w:rPr>
        <w:t>кавычки</w:t>
      </w:r>
    </w:p>
    <w:p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>круглые скобки и кавычки</w:t>
      </w:r>
    </w:p>
    <w:p w:rsid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>круглые скобки</w:t>
      </w:r>
    </w:p>
    <w:p w:rsid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</w:p>
    <w:p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>4. Для чтения из файла используется функция</w:t>
      </w:r>
    </w:p>
    <w:p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>fwrite(указатель файла, данные)</w:t>
      </w:r>
    </w:p>
    <w:p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>
        <w:rPr>
          <w:highlight w:val="cyan"/>
        </w:rPr>
        <w:t>+</w:t>
      </w:r>
      <w:r w:rsidRPr="0027628C">
        <w:rPr>
          <w:highlight w:val="cyan"/>
        </w:rPr>
        <w:t>file(имя файла)</w:t>
      </w:r>
    </w:p>
    <w:p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>fopen(имя файла, режим)</w:t>
      </w:r>
    </w:p>
    <w:p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</w:p>
    <w:p w:rsidR="0027628C" w:rsidRPr="009D0B44" w:rsidRDefault="0027628C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</w:p>
    <w:p w:rsidR="008A325F" w:rsidRPr="0027628C" w:rsidRDefault="008A325F">
      <w:pPr>
        <w:tabs>
          <w:tab w:val="left" w:pos="0"/>
          <w:tab w:val="left" w:pos="142"/>
          <w:tab w:val="left" w:pos="567"/>
        </w:tabs>
        <w:ind w:right="-144" w:firstLine="709"/>
        <w:jc w:val="center"/>
        <w:rPr>
          <w:b/>
        </w:rPr>
      </w:pPr>
    </w:p>
    <w:p w:rsidR="001B1281" w:rsidRDefault="006B1DF1">
      <w:pPr>
        <w:tabs>
          <w:tab w:val="left" w:pos="0"/>
          <w:tab w:val="left" w:pos="142"/>
          <w:tab w:val="left" w:pos="567"/>
        </w:tabs>
        <w:ind w:right="-144" w:firstLine="709"/>
        <w:jc w:val="center"/>
        <w:rPr>
          <w:b/>
          <w:color w:val="000000"/>
        </w:rPr>
      </w:pPr>
      <w:r>
        <w:rPr>
          <w:b/>
        </w:rPr>
        <w:t xml:space="preserve">Методика формирования </w:t>
      </w:r>
      <w:r>
        <w:rPr>
          <w:b/>
          <w:color w:val="000000"/>
        </w:rPr>
        <w:t>результирующей оценки</w:t>
      </w:r>
    </w:p>
    <w:p w:rsidR="008A325F" w:rsidRDefault="008A325F">
      <w:pPr>
        <w:tabs>
          <w:tab w:val="left" w:pos="0"/>
          <w:tab w:val="left" w:pos="142"/>
          <w:tab w:val="left" w:pos="567"/>
        </w:tabs>
        <w:ind w:right="-144" w:firstLine="709"/>
        <w:jc w:val="center"/>
        <w:rPr>
          <w:b/>
        </w:rPr>
      </w:pPr>
    </w:p>
    <w:p w:rsidR="008A325F" w:rsidRDefault="008A325F" w:rsidP="008A325F">
      <w:pPr>
        <w:jc w:val="right"/>
      </w:pPr>
      <w:r w:rsidRPr="008A325F">
        <w:rPr>
          <w:b/>
        </w:rPr>
        <w:t>Таблица 8.1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1284"/>
        <w:gridCol w:w="1896"/>
        <w:gridCol w:w="1896"/>
        <w:gridCol w:w="1896"/>
        <w:gridCol w:w="1987"/>
      </w:tblGrid>
      <w:tr w:rsidR="008A325F" w:rsidRPr="00B4363E" w:rsidTr="00636991">
        <w:trPr>
          <w:trHeight w:val="26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b/>
                <w:bCs/>
                <w:color w:val="000000"/>
                <w:sz w:val="20"/>
                <w:szCs w:val="20"/>
                <w:highlight w:val="cyan"/>
              </w:rPr>
              <w:t>Этап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b/>
                <w:bCs/>
                <w:color w:val="000000"/>
                <w:sz w:val="20"/>
                <w:szCs w:val="20"/>
                <w:highlight w:val="cyan"/>
              </w:rPr>
              <w:t>Форма </w:t>
            </w:r>
          </w:p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b/>
                <w:bCs/>
                <w:color w:val="000000"/>
                <w:sz w:val="20"/>
                <w:szCs w:val="20"/>
                <w:highlight w:val="cyan"/>
              </w:rPr>
              <w:t>контроля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b/>
                <w:bCs/>
                <w:color w:val="000000"/>
                <w:sz w:val="20"/>
                <w:szCs w:val="20"/>
                <w:highlight w:val="cyan"/>
              </w:rPr>
              <w:t>Критерии оценивания (процент от максимального кол-ва баллов)</w:t>
            </w:r>
          </w:p>
        </w:tc>
      </w:tr>
      <w:tr w:rsidR="008A325F" w:rsidRPr="00B4363E" w:rsidTr="00636991">
        <w:trPr>
          <w:trHeight w:val="28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934673" w:rsidRDefault="008A325F" w:rsidP="00636991">
            <w:pPr>
              <w:pStyle w:val="af"/>
              <w:spacing w:before="0" w:beforeAutospacing="0" w:after="0" w:afterAutospacing="0"/>
              <w:jc w:val="center"/>
            </w:pPr>
            <w:r w:rsidRPr="00934673">
              <w:rPr>
                <w:b/>
                <w:bCs/>
                <w:color w:val="000000"/>
                <w:sz w:val="20"/>
                <w:szCs w:val="20"/>
              </w:rPr>
              <w:t>86-100 %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934673" w:rsidRDefault="008A325F" w:rsidP="00636991">
            <w:pPr>
              <w:pStyle w:val="af"/>
              <w:spacing w:before="0" w:beforeAutospacing="0" w:after="0" w:afterAutospacing="0"/>
              <w:jc w:val="center"/>
            </w:pPr>
            <w:r w:rsidRPr="00934673">
              <w:rPr>
                <w:b/>
                <w:bCs/>
                <w:color w:val="000000"/>
                <w:sz w:val="20"/>
                <w:szCs w:val="20"/>
              </w:rPr>
              <w:t>71–85%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934673" w:rsidRDefault="00934673" w:rsidP="00636991">
            <w:pPr>
              <w:pStyle w:val="af"/>
              <w:spacing w:before="0" w:beforeAutospacing="0" w:after="0" w:afterAutospacing="0"/>
              <w:jc w:val="center"/>
            </w:pPr>
            <w:r w:rsidRPr="00934673">
              <w:rPr>
                <w:b/>
                <w:bCs/>
                <w:color w:val="000000"/>
                <w:sz w:val="20"/>
                <w:szCs w:val="20"/>
              </w:rPr>
              <w:t>60</w:t>
            </w:r>
            <w:r w:rsidR="008A325F" w:rsidRPr="00934673">
              <w:rPr>
                <w:b/>
                <w:bCs/>
                <w:color w:val="000000"/>
                <w:sz w:val="20"/>
                <w:szCs w:val="20"/>
              </w:rPr>
              <w:t>–70%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934673" w:rsidRDefault="00934673" w:rsidP="00636991">
            <w:pPr>
              <w:pStyle w:val="af"/>
              <w:spacing w:before="0" w:beforeAutospacing="0" w:after="0" w:afterAutospacing="0"/>
              <w:jc w:val="center"/>
            </w:pPr>
            <w:r w:rsidRPr="00934673">
              <w:rPr>
                <w:b/>
                <w:bCs/>
                <w:color w:val="000000"/>
                <w:sz w:val="20"/>
                <w:szCs w:val="20"/>
              </w:rPr>
              <w:t xml:space="preserve">Менее </w:t>
            </w:r>
            <w:r w:rsidR="008A325F" w:rsidRPr="00934673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Pr="00934673">
              <w:rPr>
                <w:b/>
                <w:bCs/>
                <w:color w:val="000000"/>
                <w:sz w:val="20"/>
                <w:szCs w:val="20"/>
              </w:rPr>
              <w:t>0</w:t>
            </w:r>
            <w:r w:rsidR="008A325F" w:rsidRPr="00934673">
              <w:rPr>
                <w:b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8A325F" w:rsidRPr="00B4363E" w:rsidTr="00636991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i/>
                <w:iCs/>
                <w:color w:val="000000"/>
                <w:sz w:val="20"/>
                <w:szCs w:val="20"/>
                <w:highlight w:val="cyan"/>
              </w:rPr>
              <w:t>1. Текущий контроль (max  25 баллов за 1 модуль)</w:t>
            </w:r>
          </w:p>
        </w:tc>
      </w:tr>
      <w:tr w:rsidR="008A325F" w:rsidRPr="00B4363E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7-8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6–7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4–5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0–3 баллов</w:t>
            </w:r>
          </w:p>
        </w:tc>
      </w:tr>
      <w:tr w:rsidR="008A325F" w:rsidRPr="00B4363E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Посещение занятий </w:t>
            </w:r>
          </w:p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(max 8 б.)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посетил более 85% занятий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посетил 71–85% занятий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посетил 56–70% занятий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посетил менее 56% занятий</w:t>
            </w:r>
          </w:p>
        </w:tc>
      </w:tr>
      <w:tr w:rsidR="008A325F" w:rsidRPr="00B4363E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9–10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7–8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6–7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0–5 баллов</w:t>
            </w:r>
          </w:p>
        </w:tc>
      </w:tr>
      <w:tr w:rsidR="008A325F" w:rsidRPr="00B4363E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Текущая работа в течение модуля</w:t>
            </w:r>
          </w:p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(мах 10б.)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активно работает на занятиях, превосходно выполняет все задания преподавателя.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активно работает на занятиях, хорошо выполняет задания преподавателя.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недостаточно активно работает на занятиях, удовлетворительно выполняет задания преподавателя.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недостаточно активно работает на занятиях, неудовлетворительно выполняет задания преподавателя.</w:t>
            </w:r>
          </w:p>
        </w:tc>
      </w:tr>
      <w:tr w:rsidR="008A325F" w:rsidRPr="00B4363E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3/2 балла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2 балла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1 балл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0 баллов</w:t>
            </w:r>
          </w:p>
        </w:tc>
      </w:tr>
      <w:tr w:rsidR="008A325F" w:rsidRPr="00B4363E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Доклад,</w:t>
            </w:r>
          </w:p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презентация</w:t>
            </w:r>
          </w:p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(мах 3б.) /</w:t>
            </w:r>
          </w:p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опорный конспект (max 2б.)</w:t>
            </w:r>
          </w:p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Тема полностью раскрыта. Превосходное владение материалом. Высокий уровень самостоятельности, логичности, аргументированности. Превосходный стиль изложения.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Тема в основном раскрыта. Хорошее владение материалом. Средний уровень самостоятельности, логичности, аргументированности. Хороший стиль изложения.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Тема частично раскрыта. Удовлетворительное владение материалом. Низкий уровень самостоятельности, логичности, аргументированности. Удовлетворительный стиль изложения.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Тема не раскрыта. Неудовлетворительное владение материалом. Недостаточный уровень самостоятельности, логичности, аргументированности. Неудовлетворительный стиль изложения.</w:t>
            </w:r>
          </w:p>
        </w:tc>
      </w:tr>
      <w:tr w:rsidR="008A325F" w:rsidRPr="00B4363E" w:rsidTr="00636991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i/>
                <w:iCs/>
                <w:color w:val="000000"/>
                <w:sz w:val="20"/>
                <w:szCs w:val="20"/>
                <w:highlight w:val="cyan"/>
              </w:rPr>
              <w:t>2. Рубежный контроль (25б. за 1 модуль)</w:t>
            </w:r>
          </w:p>
        </w:tc>
      </w:tr>
      <w:tr w:rsidR="008A325F" w:rsidRPr="00B4363E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22–25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18–21 балл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14–17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0–13 баллов</w:t>
            </w:r>
          </w:p>
        </w:tc>
      </w:tr>
      <w:tr w:rsidR="008A325F" w:rsidRPr="00B4363E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Контрольная работа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Правильно выполнены все задания. Продемонстрирован высокий уровень владения материалом. Проявлены превосходные способности применять знания и умения к выполнению конкретных заданий.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Правильно выполнена большая часть заданий. Присутствуют незначительные ошибки. Продемонстрирован хороший уровень владения материалом. Проявлены средние способности применять знания и умения к выполнению конкретных заданий.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Задания выполнены более чем наполовину. Присутствуют серьезные ошибки. Продемонстрирован удовлетворительный уровень владения материалом. Проявлены низкие способности применять знания и умения к выполнению конкретных заданий.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Задания выполнены менее чем наполовину. Продемонстрирован неудовлетворительный уровень владения материалом. Проявлены недостаточные способности применять знания и умения к выполнению конкретных заданий.</w:t>
            </w:r>
          </w:p>
        </w:tc>
      </w:tr>
      <w:tr w:rsidR="008A325F" w:rsidRPr="00B4363E" w:rsidTr="00636991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i/>
                <w:iCs/>
                <w:color w:val="000000"/>
                <w:sz w:val="20"/>
                <w:szCs w:val="20"/>
                <w:highlight w:val="cyan"/>
              </w:rPr>
              <w:t>3. Итоговый контр</w:t>
            </w:r>
            <w:r w:rsidR="00060993" w:rsidRPr="00D82239">
              <w:rPr>
                <w:i/>
                <w:iCs/>
                <w:color w:val="000000"/>
                <w:sz w:val="20"/>
                <w:szCs w:val="20"/>
                <w:highlight w:val="cyan"/>
              </w:rPr>
              <w:t>оль по дисциплине</w:t>
            </w:r>
          </w:p>
        </w:tc>
      </w:tr>
      <w:tr w:rsidR="008A325F" w:rsidRPr="00B4363E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43–50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36–42 балла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28–35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0–27 баллов</w:t>
            </w:r>
          </w:p>
        </w:tc>
      </w:tr>
      <w:tr w:rsidR="008A325F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Экзамен/зач</w:t>
            </w:r>
            <w:r w:rsidRPr="00B4363E">
              <w:rPr>
                <w:color w:val="000000"/>
                <w:sz w:val="20"/>
                <w:szCs w:val="20"/>
                <w:highlight w:val="cyan"/>
              </w:rPr>
              <w:lastRenderedPageBreak/>
              <w:t>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lastRenderedPageBreak/>
              <w:t xml:space="preserve">Дан полный, </w:t>
            </w:r>
            <w:r w:rsidRPr="00B4363E">
              <w:rPr>
                <w:color w:val="000000"/>
                <w:sz w:val="20"/>
                <w:szCs w:val="20"/>
                <w:highlight w:val="cyan"/>
              </w:rPr>
              <w:lastRenderedPageBreak/>
              <w:t>развернутый ответ на поставленный вопрос. Ответ формулируется в терминах науки, изложен литературным языком, логичен, доказателен, демонстрирует авторскую позицию студента.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lastRenderedPageBreak/>
              <w:t xml:space="preserve">Дан полный ответ </w:t>
            </w:r>
            <w:r w:rsidRPr="00B4363E">
              <w:rPr>
                <w:color w:val="000000"/>
                <w:sz w:val="20"/>
                <w:szCs w:val="20"/>
                <w:highlight w:val="cyan"/>
              </w:rPr>
              <w:lastRenderedPageBreak/>
              <w:t>на поставленный вопрос, показано умение выделить существенные и несущественные признаки, причинно-следственные связи. Но допущены незначительные ошибки, исправленные студентом с помощью «наводящих» вопросов преподавателя.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lastRenderedPageBreak/>
              <w:t xml:space="preserve">Дан недостаточно </w:t>
            </w:r>
            <w:r w:rsidRPr="00B4363E">
              <w:rPr>
                <w:color w:val="000000"/>
                <w:sz w:val="20"/>
                <w:szCs w:val="20"/>
                <w:highlight w:val="cyan"/>
              </w:rPr>
              <w:lastRenderedPageBreak/>
              <w:t>полный ответ. Студент не способен самостоятельно выделить существенные и несущественные признаки и причинно-следственные связи. Речевое оформление требует поправок, коррекции.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5F" w:rsidRDefault="008A325F" w:rsidP="00636991">
            <w:pPr>
              <w:pStyle w:val="af"/>
              <w:spacing w:before="0" w:beforeAutospacing="0" w:after="0" w:afterAutospacing="0"/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lastRenderedPageBreak/>
              <w:t xml:space="preserve">Не получены ответы </w:t>
            </w:r>
            <w:r w:rsidRPr="00B4363E">
              <w:rPr>
                <w:color w:val="000000"/>
                <w:sz w:val="20"/>
                <w:szCs w:val="20"/>
                <w:highlight w:val="cyan"/>
              </w:rPr>
              <w:lastRenderedPageBreak/>
              <w:t>по базовым вопросам дисциплины или дан неполный ответ и допущены грубые ошибки. Речь неграмотная. Уточняющие вопросы преподавателя не приводят к коррекции ответа студента не только на поставленный вопрос, но и на другие вопросы дисциплины.</w:t>
            </w:r>
          </w:p>
        </w:tc>
      </w:tr>
    </w:tbl>
    <w:p w:rsidR="008A325F" w:rsidRDefault="008A325F" w:rsidP="008A325F">
      <w:pPr>
        <w:ind w:firstLine="708"/>
        <w:jc w:val="both"/>
      </w:pP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7"/>
          <w:tab w:val="left" w:pos="993"/>
        </w:tabs>
        <w:ind w:right="-144" w:firstLine="709"/>
        <w:rPr>
          <w:color w:val="000000"/>
        </w:rPr>
      </w:pPr>
      <w:r>
        <w:rPr>
          <w:color w:val="000000"/>
        </w:rPr>
        <w:t>Студенты, получившие в ходе текущего и рубежного контроля 56-100 баллов, автоматически получают «</w:t>
      </w:r>
      <w:r w:rsidR="00060993">
        <w:rPr>
          <w:color w:val="000000"/>
        </w:rPr>
        <w:t>Зачет</w:t>
      </w:r>
      <w:r>
        <w:rPr>
          <w:color w:val="000000"/>
        </w:rPr>
        <w:t>»</w:t>
      </w:r>
      <w:r w:rsidR="00060993">
        <w:rPr>
          <w:color w:val="000000"/>
        </w:rPr>
        <w:t xml:space="preserve"> или соответствующую шкале экзаменационную оценку</w:t>
      </w:r>
      <w:r>
        <w:rPr>
          <w:color w:val="000000"/>
        </w:rPr>
        <w:t>.</w:t>
      </w: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ind w:right="-144"/>
        <w:jc w:val="both"/>
        <w:rPr>
          <w:b/>
          <w:color w:val="000000"/>
        </w:rPr>
      </w:pPr>
      <w:r>
        <w:rPr>
          <w:color w:val="000000"/>
        </w:rPr>
        <w:t>Результирующая оценка складывается по соответствующей БРС формуле.</w:t>
      </w:r>
    </w:p>
    <w:p w:rsidR="001B1281" w:rsidRDefault="001B1281">
      <w:pPr>
        <w:tabs>
          <w:tab w:val="left" w:pos="2160"/>
        </w:tabs>
        <w:ind w:firstLine="709"/>
        <w:jc w:val="both"/>
      </w:pPr>
    </w:p>
    <w:p w:rsidR="001B1281" w:rsidRDefault="006B1DF1">
      <w:pPr>
        <w:jc w:val="center"/>
        <w:rPr>
          <w:b/>
        </w:rPr>
      </w:pPr>
      <w:r>
        <w:rPr>
          <w:b/>
        </w:rPr>
        <w:t>Вопрос</w:t>
      </w:r>
      <w:r w:rsidR="00060993">
        <w:rPr>
          <w:b/>
        </w:rPr>
        <w:t>ы для подготовки к зачету</w:t>
      </w:r>
      <w:r>
        <w:rPr>
          <w:b/>
        </w:rPr>
        <w:t>: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tabs>
          <w:tab w:val="left" w:pos="708"/>
        </w:tabs>
        <w:spacing w:before="280"/>
        <w:rPr>
          <w:highlight w:val="cyan"/>
        </w:rPr>
      </w:pPr>
      <w:r w:rsidRPr="009D0B44">
        <w:rPr>
          <w:highlight w:val="cyan"/>
        </w:rPr>
        <w:t xml:space="preserve">Глобальные компьютерные сети: основные понятия, принципы функционирования. 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tabs>
          <w:tab w:val="left" w:pos="708"/>
        </w:tabs>
        <w:rPr>
          <w:highlight w:val="cyan"/>
        </w:rPr>
      </w:pPr>
      <w:r w:rsidRPr="009D0B44">
        <w:rPr>
          <w:highlight w:val="cyan"/>
        </w:rPr>
        <w:t xml:space="preserve">Каталоги ресурсов. Поисковые системы. 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color w:val="000000"/>
          <w:highlight w:val="cyan"/>
        </w:rPr>
      </w:pPr>
      <w:r w:rsidRPr="009D0B44">
        <w:rPr>
          <w:highlight w:val="cyan"/>
        </w:rPr>
        <w:t>Язык гипертекстовой разметки страниц HTML</w:t>
      </w:r>
      <w:r w:rsidRPr="009D0B44">
        <w:rPr>
          <w:color w:val="000000"/>
          <w:highlight w:val="cyan"/>
        </w:rPr>
        <w:t xml:space="preserve"> 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color w:val="000000"/>
          <w:highlight w:val="cyan"/>
        </w:rPr>
      </w:pPr>
      <w:r w:rsidRPr="009D0B44">
        <w:rPr>
          <w:highlight w:val="cyan"/>
        </w:rPr>
        <w:t>Общие подходы к дизайну сайта. Разработка макета страницы</w:t>
      </w:r>
      <w:r w:rsidRPr="009D0B44">
        <w:rPr>
          <w:color w:val="000000"/>
          <w:highlight w:val="cyan"/>
        </w:rPr>
        <w:t xml:space="preserve"> 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color w:val="000000"/>
          <w:highlight w:val="cyan"/>
        </w:rPr>
      </w:pPr>
      <w:r w:rsidRPr="009D0B44">
        <w:rPr>
          <w:highlight w:val="cyan"/>
        </w:rPr>
        <w:t>Использование стиля при оформлении сайта. Возможности CSS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color w:val="000000"/>
          <w:highlight w:val="cyan"/>
        </w:rPr>
      </w:pPr>
      <w:r w:rsidRPr="009D0B44">
        <w:rPr>
          <w:highlight w:val="cyan"/>
        </w:rPr>
        <w:t>Хостинг. Бесплатный хостинг. FTP. Размещение Интернет-ресурса на сервере провайдера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color w:val="000000"/>
          <w:highlight w:val="cyan"/>
        </w:rPr>
      </w:pPr>
      <w:r w:rsidRPr="009D0B44">
        <w:rPr>
          <w:highlight w:val="cyan"/>
        </w:rPr>
        <w:t>Регистрация Интернет-ресурса в каталогах и поисковых системах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Преимущества и ограничения программ, работающих на стороне клиента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Язык JavaScript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Библиотека jQuery. Обращение к элементам.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Основы клиент-серверных технологий.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Введение в программирование на стороне сервера на примере PHP. Принцип работы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 xml:space="preserve">HTML-формы и отправка данных с ее помощью. 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Краткая характеристика методов Post и Get. Механизм получения данных из HTML-форм, и их обработка с помощью PHP.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Cookie. Клиентские сценарии и приложения. Программы, выполняющиеся на клиент-машине. Программы, выполняющиеся на сервере.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Программирование взаимодействия PHP и MySQL. Структурированный язык запросов SQL. Команды языка SQL.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Системы управление контентом (CMS). Назначение, функции.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Классификация CMS.</w:t>
      </w:r>
    </w:p>
    <w:p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Настройка WordPress. Плагины, шаблоны.</w:t>
      </w:r>
    </w:p>
    <w:p w:rsidR="00060993" w:rsidRDefault="00060993">
      <w:pPr>
        <w:tabs>
          <w:tab w:val="left" w:pos="2160"/>
        </w:tabs>
        <w:ind w:firstLine="709"/>
        <w:jc w:val="both"/>
      </w:pPr>
    </w:p>
    <w:p w:rsidR="001B1281" w:rsidRDefault="006B1DF1">
      <w:pPr>
        <w:tabs>
          <w:tab w:val="left" w:pos="2160"/>
        </w:tabs>
        <w:ind w:firstLine="709"/>
        <w:jc w:val="center"/>
        <w:rPr>
          <w:b/>
        </w:rPr>
      </w:pPr>
      <w:r>
        <w:rPr>
          <w:b/>
        </w:rPr>
        <w:t>Показатели и критерии оценивания компетенций на различных этапах их формирования, описание шкал оценивания</w:t>
      </w:r>
    </w:p>
    <w:p w:rsidR="001B1281" w:rsidRDefault="001B1281">
      <w:pPr>
        <w:tabs>
          <w:tab w:val="left" w:pos="2160"/>
        </w:tabs>
        <w:ind w:firstLine="709"/>
        <w:jc w:val="center"/>
        <w:rPr>
          <w:b/>
        </w:rPr>
      </w:pPr>
    </w:p>
    <w:tbl>
      <w:tblPr>
        <w:tblStyle w:val="affb"/>
        <w:tblW w:w="949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74"/>
        <w:gridCol w:w="2374"/>
        <w:gridCol w:w="2374"/>
        <w:gridCol w:w="2375"/>
      </w:tblGrid>
      <w:tr w:rsidR="001B1281" w:rsidTr="009F1B2D">
        <w:tc>
          <w:tcPr>
            <w:tcW w:w="9497" w:type="dxa"/>
            <w:gridSpan w:val="4"/>
            <w:shd w:val="clear" w:color="auto" w:fill="auto"/>
            <w:vAlign w:val="center"/>
          </w:tcPr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Уровень сформированности компетенций</w:t>
            </w:r>
          </w:p>
          <w:p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1B1281">
        <w:trPr>
          <w:trHeight w:val="1236"/>
        </w:trPr>
        <w:tc>
          <w:tcPr>
            <w:tcW w:w="2374" w:type="dxa"/>
          </w:tcPr>
          <w:p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lastRenderedPageBreak/>
              <w:t xml:space="preserve">«Минимальный уровень </w:t>
            </w:r>
          </w:p>
          <w:p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 xml:space="preserve">не достигнут» </w:t>
            </w:r>
          </w:p>
          <w:p w:rsidR="001B1281" w:rsidRPr="006A0283" w:rsidRDefault="006B1DF1" w:rsidP="002B5AF6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(</w:t>
            </w:r>
            <w:r w:rsidR="00D82239" w:rsidRPr="006A0283">
              <w:rPr>
                <w:b/>
                <w:color w:val="000000"/>
                <w:sz w:val="22"/>
                <w:szCs w:val="22"/>
              </w:rPr>
              <w:t xml:space="preserve">менее </w:t>
            </w:r>
            <w:r w:rsidR="002B5AF6" w:rsidRPr="006A0283">
              <w:rPr>
                <w:b/>
                <w:color w:val="000000"/>
                <w:sz w:val="22"/>
                <w:szCs w:val="22"/>
              </w:rPr>
              <w:t>6</w:t>
            </w:r>
            <w:r w:rsidR="00D82239" w:rsidRPr="006A0283">
              <w:rPr>
                <w:b/>
                <w:color w:val="000000"/>
                <w:sz w:val="22"/>
                <w:szCs w:val="22"/>
              </w:rPr>
              <w:t>0</w:t>
            </w:r>
            <w:r w:rsidRPr="006A0283">
              <w:rPr>
                <w:b/>
                <w:color w:val="000000"/>
                <w:sz w:val="22"/>
                <w:szCs w:val="22"/>
              </w:rPr>
              <w:t xml:space="preserve"> баллов)</w:t>
            </w:r>
          </w:p>
        </w:tc>
        <w:tc>
          <w:tcPr>
            <w:tcW w:w="2374" w:type="dxa"/>
          </w:tcPr>
          <w:p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 xml:space="preserve">«Минимальный </w:t>
            </w:r>
          </w:p>
          <w:p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уровень»</w:t>
            </w:r>
          </w:p>
          <w:p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(6</w:t>
            </w:r>
            <w:r w:rsidR="00D82239" w:rsidRPr="006A0283">
              <w:rPr>
                <w:b/>
                <w:color w:val="000000"/>
                <w:sz w:val="22"/>
                <w:szCs w:val="22"/>
              </w:rPr>
              <w:t>0</w:t>
            </w:r>
            <w:r w:rsidRPr="006A0283">
              <w:rPr>
                <w:b/>
                <w:color w:val="000000"/>
                <w:sz w:val="22"/>
                <w:szCs w:val="22"/>
              </w:rPr>
              <w:t>-70 баллов)</w:t>
            </w:r>
          </w:p>
          <w:p w:rsidR="001B1281" w:rsidRPr="006A0283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  <w:sz w:val="22"/>
                <w:szCs w:val="22"/>
              </w:rPr>
            </w:pPr>
          </w:p>
        </w:tc>
        <w:tc>
          <w:tcPr>
            <w:tcW w:w="2374" w:type="dxa"/>
          </w:tcPr>
          <w:p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«Средний уровень»</w:t>
            </w:r>
          </w:p>
          <w:p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(71-85 баллов)</w:t>
            </w:r>
          </w:p>
          <w:p w:rsidR="001B1281" w:rsidRPr="006A0283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  <w:sz w:val="22"/>
                <w:szCs w:val="22"/>
              </w:rPr>
            </w:pPr>
          </w:p>
        </w:tc>
        <w:tc>
          <w:tcPr>
            <w:tcW w:w="2375" w:type="dxa"/>
          </w:tcPr>
          <w:p w:rsidR="001B1281" w:rsidRPr="006A0283" w:rsidRDefault="006B1DF1">
            <w:pPr>
              <w:tabs>
                <w:tab w:val="left" w:pos="0"/>
                <w:tab w:val="left" w:pos="142"/>
                <w:tab w:val="left" w:pos="196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«Высокий уровень»</w:t>
            </w:r>
          </w:p>
          <w:p w:rsidR="001B1281" w:rsidRPr="006A0283" w:rsidRDefault="006B1DF1">
            <w:pPr>
              <w:tabs>
                <w:tab w:val="left" w:pos="0"/>
                <w:tab w:val="left" w:pos="142"/>
                <w:tab w:val="left" w:pos="196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 xml:space="preserve">(86-100 баллов) </w:t>
            </w:r>
          </w:p>
          <w:p w:rsidR="001B1281" w:rsidRPr="006A0283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  <w:sz w:val="22"/>
                <w:szCs w:val="22"/>
              </w:rPr>
            </w:pPr>
          </w:p>
        </w:tc>
      </w:tr>
      <w:tr w:rsidR="001B1281">
        <w:tc>
          <w:tcPr>
            <w:tcW w:w="2374" w:type="dxa"/>
          </w:tcPr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i/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Компетенции не сформированы.</w:t>
            </w:r>
          </w:p>
          <w:p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  <w:sz w:val="22"/>
                <w:szCs w:val="22"/>
              </w:rPr>
            </w:pPr>
          </w:p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Знания отсутствуют, умения и навыки не сформированы.</w:t>
            </w:r>
          </w:p>
        </w:tc>
        <w:tc>
          <w:tcPr>
            <w:tcW w:w="2374" w:type="dxa"/>
          </w:tcPr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i/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 xml:space="preserve">Компетенции </w:t>
            </w:r>
          </w:p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сформированы.</w:t>
            </w:r>
          </w:p>
          <w:p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</w:p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Сформированы базовые структуры знаний.</w:t>
            </w:r>
          </w:p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Умения фрагментарны и носят репродуктивный характер.</w:t>
            </w:r>
          </w:p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Демонстрируется низкий уровень самостоятельности практического навыка.</w:t>
            </w:r>
          </w:p>
        </w:tc>
        <w:tc>
          <w:tcPr>
            <w:tcW w:w="2374" w:type="dxa"/>
          </w:tcPr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i/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 xml:space="preserve">Компетенции </w:t>
            </w:r>
          </w:p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сформированы.</w:t>
            </w:r>
          </w:p>
          <w:p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</w:p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Знания обширные, системные.</w:t>
            </w:r>
          </w:p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Умения носят репродуктивный характер, применяются к решению типовых заданий.</w:t>
            </w:r>
          </w:p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Демонстрируется достаточный уровень самостоятельности устойчивого практического навыка.</w:t>
            </w:r>
          </w:p>
        </w:tc>
        <w:tc>
          <w:tcPr>
            <w:tcW w:w="2375" w:type="dxa"/>
          </w:tcPr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i/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 xml:space="preserve">Компетенции </w:t>
            </w:r>
          </w:p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сформированы.</w:t>
            </w:r>
          </w:p>
          <w:p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</w:p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Знания твердые, аргументированные, всесторонние.</w:t>
            </w:r>
          </w:p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Умения успешно применяются к решению как типовых, так и нестандартных творческих заданий.</w:t>
            </w:r>
          </w:p>
          <w:p w:rsidR="001B1281" w:rsidRDefault="006B1DF1">
            <w:pPr>
              <w:tabs>
                <w:tab w:val="left" w:pos="0"/>
                <w:tab w:val="left" w:pos="142"/>
                <w:tab w:val="left" w:pos="196"/>
              </w:tabs>
              <w:ind w:firstLine="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Демонстрируется высокий уровень</w:t>
            </w:r>
            <w:r w:rsidR="00B0273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самостоятельности, высокая адаптивность практического навыка</w:t>
            </w:r>
          </w:p>
        </w:tc>
      </w:tr>
      <w:tr w:rsidR="001B1281">
        <w:tc>
          <w:tcPr>
            <w:tcW w:w="9497" w:type="dxa"/>
            <w:gridSpan w:val="4"/>
          </w:tcPr>
          <w:p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Описание критериев оценивания</w:t>
            </w:r>
          </w:p>
          <w:p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B1281">
        <w:tc>
          <w:tcPr>
            <w:tcW w:w="2374" w:type="dxa"/>
          </w:tcPr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Обучающийся демонстрирует:</w:t>
            </w:r>
          </w:p>
          <w:p w:rsidR="001B1281" w:rsidRPr="00AE47AA" w:rsidRDefault="006B1DF1" w:rsidP="00AE47AA">
            <w:pPr>
              <w:tabs>
                <w:tab w:val="left" w:pos="320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существенные пробелы в знаниях учебного материала;</w:t>
            </w:r>
          </w:p>
          <w:p w:rsidR="001B1281" w:rsidRPr="00AE47AA" w:rsidRDefault="006B1DF1" w:rsidP="00AE47AA">
            <w:pPr>
              <w:tabs>
                <w:tab w:val="left" w:pos="320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допускаются принципиальные ошибки при ответе на основные вопросы, отсутствует знание и понимание основных понятий и категорий;</w:t>
            </w:r>
          </w:p>
          <w:p w:rsidR="001B1281" w:rsidRPr="00AE47AA" w:rsidRDefault="006B1DF1" w:rsidP="00AE47AA">
            <w:pPr>
              <w:tabs>
                <w:tab w:val="left" w:pos="320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-непонимание сущности дополнительных вопросов в рамках заданий;</w:t>
            </w:r>
          </w:p>
          <w:p w:rsidR="001B1281" w:rsidRPr="00AE47AA" w:rsidRDefault="006B1DF1" w:rsidP="00AE47AA">
            <w:pPr>
              <w:tabs>
                <w:tab w:val="left" w:pos="320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отсутствие умения выполнять практические задания, предусмотренные программой дисциплины;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отсутствие готовности (способности) к дискуссии и низкую степень контактности.</w:t>
            </w:r>
          </w:p>
        </w:tc>
        <w:tc>
          <w:tcPr>
            <w:tcW w:w="2374" w:type="dxa"/>
          </w:tcPr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Обучающийся демонстрирует: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знания теоретического материала;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неполные ответы на основные вопросы, ошибки в ответе, недостаточное понимание сущности излагаемых вопросов;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неуверенные и неточные ответы на дополнительные вопросы;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недостаточное владение литературой, рекомендованной программой дисциплины;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умение без грубых ошибок решать практические задания, которые следует выполнить.</w:t>
            </w:r>
          </w:p>
        </w:tc>
        <w:tc>
          <w:tcPr>
            <w:tcW w:w="2374" w:type="dxa"/>
          </w:tcPr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Обучающийся демонстрирует: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знание и понимание основных вопросов контролируемого объема программного материала;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твердые знания теоретического материала.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-способность устанавливать и объяснять связь практики и теории, выявлять противоречия, проблемы и тенденции развития;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правильные и конкретные, без грубых ошибок, ответы на поставленные вопросы;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умение решать практические задания, которые следует выполнить;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 xml:space="preserve">- владение основной литературой, рекомендованной программой дисциплины; 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 xml:space="preserve">- наличие собственной </w:t>
            </w:r>
            <w:r w:rsidRPr="00AE47AA">
              <w:rPr>
                <w:color w:val="000000"/>
                <w:sz w:val="22"/>
                <w:szCs w:val="22"/>
              </w:rPr>
              <w:lastRenderedPageBreak/>
              <w:t>обоснованной позиции по обсуждаемым вопросам.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Возможны незначительные оговорки и неточности в раскрытии отдельных положений вопросов, присутствует неуверенность в ответах.</w:t>
            </w:r>
          </w:p>
        </w:tc>
        <w:tc>
          <w:tcPr>
            <w:tcW w:w="2375" w:type="dxa"/>
          </w:tcPr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lastRenderedPageBreak/>
              <w:t>Обучающийся демонстрирует: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глубокие, всесторонние и аргументированные знания программного материала;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полное понимание сущности и взаимосвязи рассматриваемых процессов и явлений, точное знание основных понятий в рамках обсуждаемых заданий;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способность устанавливать и объяснять связь практики и теории;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логически последовательные, содержательные, конкретные и исчерпывающие ответы на все задания, а также дополнительные вопросы экзаменатора;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умение решать практические задания;</w:t>
            </w:r>
          </w:p>
          <w:p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 xml:space="preserve">- свободное использование в </w:t>
            </w:r>
            <w:r w:rsidRPr="00AE47AA">
              <w:rPr>
                <w:color w:val="000000"/>
                <w:sz w:val="22"/>
                <w:szCs w:val="22"/>
              </w:rPr>
              <w:lastRenderedPageBreak/>
              <w:t>ответах на вопросы материалов рекомендованной основной и дополнительной литературы.</w:t>
            </w:r>
          </w:p>
        </w:tc>
      </w:tr>
      <w:tr w:rsidR="001B1281">
        <w:tc>
          <w:tcPr>
            <w:tcW w:w="2374" w:type="dxa"/>
          </w:tcPr>
          <w:p w:rsidR="001B1281" w:rsidRPr="00A65CC7" w:rsidRDefault="006B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lastRenderedPageBreak/>
              <w:t>Оценка</w:t>
            </w:r>
          </w:p>
          <w:p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sz w:val="22"/>
                <w:szCs w:val="22"/>
              </w:rPr>
              <w:t>«неудовлетворительно» /не зачтено</w:t>
            </w:r>
          </w:p>
        </w:tc>
        <w:tc>
          <w:tcPr>
            <w:tcW w:w="2374" w:type="dxa"/>
          </w:tcPr>
          <w:p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 xml:space="preserve">Оценка </w:t>
            </w:r>
          </w:p>
          <w:p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>«удовлетворительно» / «зачтено»</w:t>
            </w:r>
          </w:p>
        </w:tc>
        <w:tc>
          <w:tcPr>
            <w:tcW w:w="2374" w:type="dxa"/>
          </w:tcPr>
          <w:p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 xml:space="preserve">Оценка </w:t>
            </w:r>
          </w:p>
          <w:p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>«хорошо» / «зачтено»</w:t>
            </w:r>
          </w:p>
        </w:tc>
        <w:tc>
          <w:tcPr>
            <w:tcW w:w="2375" w:type="dxa"/>
          </w:tcPr>
          <w:p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 xml:space="preserve">Оценка </w:t>
            </w:r>
          </w:p>
          <w:p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>«отлично» / «зачтено»</w:t>
            </w:r>
          </w:p>
        </w:tc>
      </w:tr>
    </w:tbl>
    <w:p w:rsidR="001B1281" w:rsidRDefault="001B1281">
      <w:pPr>
        <w:ind w:left="283"/>
        <w:jc w:val="both"/>
        <w:rPr>
          <w:sz w:val="20"/>
          <w:szCs w:val="20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hanging="720"/>
        <w:jc w:val="both"/>
        <w:rPr>
          <w:color w:val="000000"/>
        </w:rPr>
      </w:pP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hanging="720"/>
        <w:jc w:val="both"/>
        <w:rPr>
          <w:color w:val="000000"/>
        </w:rPr>
      </w:pPr>
    </w:p>
    <w:p w:rsidR="001B1281" w:rsidRDefault="006B1DF1">
      <w:pPr>
        <w:ind w:firstLine="709"/>
        <w:jc w:val="both"/>
        <w:rPr>
          <w:b/>
        </w:rPr>
      </w:pPr>
      <w:r>
        <w:rPr>
          <w:b/>
        </w:rPr>
        <w:t xml:space="preserve">9. Учебно-методическое и информационное обеспечение дисциплины </w:t>
      </w:r>
    </w:p>
    <w:p w:rsidR="001B1281" w:rsidRDefault="001B1281">
      <w:pPr>
        <w:ind w:firstLine="709"/>
        <w:jc w:val="both"/>
        <w:rPr>
          <w:b/>
        </w:rPr>
      </w:pPr>
    </w:p>
    <w:p w:rsidR="001B1281" w:rsidRDefault="006B1DF1">
      <w:pPr>
        <w:ind w:firstLine="709"/>
        <w:jc w:val="both"/>
        <w:rPr>
          <w:b/>
        </w:rPr>
      </w:pPr>
      <w:r>
        <w:rPr>
          <w:b/>
        </w:rPr>
        <w:t>а) основная литература:</w:t>
      </w:r>
    </w:p>
    <w:p w:rsidR="001B1281" w:rsidRPr="006504AA" w:rsidRDefault="006B1DF1" w:rsidP="009971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highlight w:val="cyan"/>
        </w:rPr>
      </w:pPr>
      <w:r w:rsidRPr="006504AA">
        <w:rPr>
          <w:color w:val="000000"/>
          <w:highlight w:val="cyan"/>
        </w:rPr>
        <w:t xml:space="preserve">Балашов Л.Е. Философия: учебник. – 4-е изд., испр. и доп. – М.: Дашков и К°, 2017. – 612 с. – Режим доступа: по подписке. – URL: </w:t>
      </w:r>
      <w:hyperlink r:id="rId12">
        <w:r w:rsidRPr="006504AA">
          <w:rPr>
            <w:color w:val="0000FF"/>
            <w:highlight w:val="cyan"/>
            <w:u w:val="single"/>
          </w:rPr>
          <w:t>https://biblioclub.ru/index.php?page=book&amp;id=453870</w:t>
        </w:r>
      </w:hyperlink>
      <w:r w:rsidRPr="006504AA">
        <w:rPr>
          <w:color w:val="000000"/>
          <w:highlight w:val="cyan"/>
        </w:rPr>
        <w:t xml:space="preserve">. </w:t>
      </w:r>
    </w:p>
    <w:p w:rsidR="001B1281" w:rsidRDefault="001B1281">
      <w:pPr>
        <w:ind w:firstLine="567"/>
        <w:jc w:val="both"/>
        <w:rPr>
          <w:b/>
        </w:rPr>
      </w:pPr>
    </w:p>
    <w:p w:rsidR="001B1281" w:rsidRDefault="006B1DF1">
      <w:pPr>
        <w:ind w:firstLine="567"/>
        <w:jc w:val="both"/>
        <w:rPr>
          <w:b/>
        </w:rPr>
      </w:pPr>
      <w:r>
        <w:rPr>
          <w:b/>
        </w:rPr>
        <w:t>б) дополнительная литература:</w:t>
      </w:r>
    </w:p>
    <w:p w:rsidR="001B1281" w:rsidRPr="006504AA" w:rsidRDefault="006B1DF1" w:rsidP="0099715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0" w:firstLine="567"/>
        <w:jc w:val="both"/>
        <w:rPr>
          <w:color w:val="000000"/>
          <w:highlight w:val="cyan"/>
        </w:rPr>
      </w:pPr>
      <w:r w:rsidRPr="006504AA">
        <w:rPr>
          <w:color w:val="000000"/>
          <w:highlight w:val="cyan"/>
        </w:rPr>
        <w:t xml:space="preserve">Канке В.А. Основы философии: учебник / В.А. Канке. – М.: Логос, 2012. – 288 с. – Режим доступа: по подписке. – URL: </w:t>
      </w:r>
      <w:hyperlink r:id="rId13">
        <w:r w:rsidRPr="006504AA">
          <w:rPr>
            <w:color w:val="0000FF"/>
            <w:highlight w:val="cyan"/>
            <w:u w:val="single"/>
          </w:rPr>
          <w:t>https://biblioclub.ru/index.php?page=book&amp;id=89787</w:t>
        </w:r>
      </w:hyperlink>
      <w:r w:rsidRPr="006504AA">
        <w:rPr>
          <w:color w:val="000000"/>
          <w:highlight w:val="cyan"/>
        </w:rPr>
        <w:t xml:space="preserve">. </w:t>
      </w: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567" w:hanging="720"/>
        <w:jc w:val="both"/>
        <w:rPr>
          <w:color w:val="000000"/>
        </w:rPr>
      </w:pPr>
    </w:p>
    <w:p w:rsidR="001B1281" w:rsidRDefault="006B1DF1">
      <w:pPr>
        <w:ind w:firstLine="426"/>
        <w:jc w:val="both"/>
        <w:rPr>
          <w:b/>
        </w:rPr>
      </w:pPr>
      <w:r>
        <w:rPr>
          <w:b/>
        </w:rPr>
        <w:t>в) электронные библиотечные системы, с которыми у СОГУ имеется действующий договор, современные профессиональные базы, информационные справочные системы:</w:t>
      </w:r>
    </w:p>
    <w:p w:rsidR="001B1281" w:rsidRDefault="001B1281">
      <w:pPr>
        <w:ind w:firstLine="426"/>
        <w:jc w:val="both"/>
        <w:rPr>
          <w:b/>
        </w:rPr>
      </w:pPr>
    </w:p>
    <w:p w:rsidR="001B1281" w:rsidRPr="0099781F" w:rsidRDefault="006B1DF1">
      <w:pPr>
        <w:ind w:firstLine="426"/>
        <w:jc w:val="both"/>
      </w:pPr>
      <w:r w:rsidRPr="0099781F">
        <w:t xml:space="preserve">– eLIBRARY.RU [Электронный ресурс]: научная электронная библиотека. – URL: </w:t>
      </w:r>
      <w:hyperlink r:id="rId14">
        <w:r w:rsidRPr="0099781F">
          <w:rPr>
            <w:color w:val="0000FF"/>
            <w:u w:val="single"/>
          </w:rPr>
          <w:t>http://www.elibrary.ru</w:t>
        </w:r>
      </w:hyperlink>
      <w:r w:rsidRPr="0099781F">
        <w:t xml:space="preserve">. </w:t>
      </w:r>
    </w:p>
    <w:p w:rsidR="001B1281" w:rsidRPr="0099781F" w:rsidRDefault="006B1DF1">
      <w:pPr>
        <w:ind w:firstLine="426"/>
        <w:jc w:val="both"/>
      </w:pPr>
      <w:r w:rsidRPr="0099781F">
        <w:t xml:space="preserve">– База данных «ЭБС elibrary»: </w:t>
      </w:r>
      <w:hyperlink r:id="rId15">
        <w:r w:rsidRPr="0099781F">
          <w:rPr>
            <w:color w:val="0000FF"/>
            <w:u w:val="single"/>
          </w:rPr>
          <w:t>http://elibrary.ru</w:t>
        </w:r>
      </w:hyperlink>
      <w:r w:rsidRPr="0099781F">
        <w:t xml:space="preserve"> </w:t>
      </w:r>
    </w:p>
    <w:p w:rsidR="001B1281" w:rsidRPr="0099781F" w:rsidRDefault="006B1DF1">
      <w:pPr>
        <w:ind w:firstLine="426"/>
        <w:jc w:val="both"/>
      </w:pPr>
      <w:r w:rsidRPr="0099781F">
        <w:t xml:space="preserve">– Издательство «Юрайт» [Электронный ресурс]: электронно-библиотечная система. – URL: </w:t>
      </w:r>
      <w:hyperlink r:id="rId16">
        <w:r w:rsidRPr="0099781F">
          <w:rPr>
            <w:color w:val="0000FF"/>
            <w:u w:val="single"/>
          </w:rPr>
          <w:t>http://biblio-online.ru</w:t>
        </w:r>
      </w:hyperlink>
      <w:r w:rsidRPr="0099781F">
        <w:t xml:space="preserve">. </w:t>
      </w:r>
    </w:p>
    <w:p w:rsidR="001B1281" w:rsidRPr="0099781F" w:rsidRDefault="006B1DF1">
      <w:pPr>
        <w:shd w:val="clear" w:color="auto" w:fill="FFFFFF"/>
        <w:ind w:firstLine="403"/>
        <w:jc w:val="both"/>
      </w:pPr>
      <w:r w:rsidRPr="0099781F">
        <w:t xml:space="preserve">- Университетская библиотека online  [Электронный ресурс]: электронно-библиотечная система. – URL: </w:t>
      </w:r>
      <w:hyperlink r:id="rId17">
        <w:r w:rsidRPr="0099781F">
          <w:rPr>
            <w:color w:val="0000FF"/>
            <w:u w:val="single"/>
          </w:rPr>
          <w:t>http://www.biblioclub.ru</w:t>
        </w:r>
      </w:hyperlink>
      <w:r w:rsidRPr="0099781F">
        <w:t xml:space="preserve">. </w:t>
      </w:r>
    </w:p>
    <w:p w:rsidR="0099781F" w:rsidRDefault="0099781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b/>
          <w:color w:val="000000"/>
        </w:rPr>
      </w:pPr>
      <w:r w:rsidRPr="0099781F">
        <w:rPr>
          <w:b/>
          <w:color w:val="000000"/>
          <w:highlight w:val="cyan"/>
        </w:rPr>
        <w:t>… ресурсы в СВОБОДНОМ ДОСТУПЕ</w:t>
      </w: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b/>
          <w:color w:val="000000"/>
        </w:rPr>
        <w:t>10. Материально-техническое обеспечение дисциплины</w:t>
      </w:r>
    </w:p>
    <w:p w:rsidR="001B1281" w:rsidRDefault="001B1281">
      <w:pPr>
        <w:ind w:firstLine="709"/>
        <w:jc w:val="both"/>
      </w:pPr>
    </w:p>
    <w:p w:rsidR="001B1281" w:rsidRDefault="00E325EB">
      <w:pPr>
        <w:ind w:firstLine="709"/>
        <w:jc w:val="both"/>
      </w:pPr>
      <w:r>
        <w:t xml:space="preserve">Занятия по дисциплине проводятся </w:t>
      </w:r>
      <w:r w:rsidR="006B1DF1">
        <w:t xml:space="preserve">в </w:t>
      </w:r>
      <w:r w:rsidR="00577228">
        <w:t>аудиториях</w:t>
      </w:r>
      <w:r w:rsidR="006B1DF1">
        <w:t>, обеспеченн</w:t>
      </w:r>
      <w:r w:rsidR="00577228">
        <w:t>ых</w:t>
      </w:r>
      <w:r w:rsidR="006B1DF1">
        <w:t xml:space="preserve"> компьютерами, имеющи</w:t>
      </w:r>
      <w:r w:rsidR="00577228">
        <w:t>ми</w:t>
      </w:r>
      <w:r w:rsidR="006B1DF1">
        <w:t xml:space="preserve"> доступ к сети Интернет, интерактивн</w:t>
      </w:r>
      <w:r w:rsidR="00577228">
        <w:t>ыми</w:t>
      </w:r>
      <w:r w:rsidR="006B1DF1">
        <w:t xml:space="preserve"> доск</w:t>
      </w:r>
      <w:r w:rsidR="00577228">
        <w:t>ами</w:t>
      </w:r>
      <w:r w:rsidR="006B1DF1">
        <w:t xml:space="preserve"> и мультимедийным оборудованием. </w:t>
      </w:r>
    </w:p>
    <w:p w:rsidR="000E7FF5" w:rsidRDefault="00441A6F" w:rsidP="000E7FF5">
      <w:pPr>
        <w:pStyle w:val="af"/>
        <w:spacing w:before="0" w:beforeAutospacing="0" w:after="0" w:afterAutospacing="0"/>
        <w:jc w:val="both"/>
        <w:rPr>
          <w:i/>
          <w:iCs/>
          <w:color w:val="000000"/>
          <w:sz w:val="23"/>
          <w:szCs w:val="23"/>
        </w:rPr>
      </w:pPr>
      <w:r>
        <w:rPr>
          <w:i/>
          <w:iCs/>
          <w:color w:val="000000"/>
          <w:sz w:val="23"/>
          <w:szCs w:val="23"/>
        </w:rPr>
        <w:t xml:space="preserve">Лицензионное </w:t>
      </w:r>
      <w:r w:rsidR="000E7FF5">
        <w:rPr>
          <w:i/>
          <w:iCs/>
          <w:color w:val="000000"/>
          <w:sz w:val="23"/>
          <w:szCs w:val="23"/>
        </w:rPr>
        <w:t>программное обеспечение:</w:t>
      </w:r>
    </w:p>
    <w:p w:rsidR="000E7FF5" w:rsidRPr="000E7FF5" w:rsidRDefault="000E7FF5" w:rsidP="00997154">
      <w:pPr>
        <w:pStyle w:val="af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rPr>
          <w:iCs/>
          <w:color w:val="000000"/>
          <w:sz w:val="23"/>
          <w:szCs w:val="23"/>
          <w:lang w:val="en-US"/>
        </w:rPr>
      </w:pPr>
      <w:r w:rsidRPr="000E7FF5">
        <w:rPr>
          <w:iCs/>
          <w:color w:val="000000"/>
          <w:sz w:val="23"/>
          <w:szCs w:val="23"/>
          <w:lang w:val="en-US"/>
        </w:rPr>
        <w:t xml:space="preserve">Windows 10 Pro for Workstations, (№ 4100072800 Microsoft Products (MPSA) </w:t>
      </w:r>
      <w:r w:rsidRPr="000E7FF5">
        <w:rPr>
          <w:iCs/>
          <w:color w:val="000000"/>
          <w:sz w:val="23"/>
          <w:szCs w:val="23"/>
        </w:rPr>
        <w:t>от</w:t>
      </w:r>
      <w:r w:rsidRPr="000E7FF5">
        <w:rPr>
          <w:iCs/>
          <w:color w:val="000000"/>
          <w:sz w:val="23"/>
          <w:szCs w:val="23"/>
          <w:lang w:val="en-US"/>
        </w:rPr>
        <w:t xml:space="preserve"> 04.2016</w:t>
      </w:r>
      <w:r w:rsidRPr="000E7FF5">
        <w:rPr>
          <w:iCs/>
          <w:color w:val="000000"/>
          <w:sz w:val="23"/>
          <w:szCs w:val="23"/>
        </w:rPr>
        <w:t>г</w:t>
      </w:r>
      <w:r w:rsidRPr="000E7FF5">
        <w:rPr>
          <w:iCs/>
          <w:color w:val="000000"/>
          <w:sz w:val="23"/>
          <w:szCs w:val="23"/>
          <w:lang w:val="en-US"/>
        </w:rPr>
        <w:t>);</w:t>
      </w:r>
    </w:p>
    <w:p w:rsidR="000E7FF5" w:rsidRPr="000E7FF5" w:rsidRDefault="000E7FF5" w:rsidP="00997154">
      <w:pPr>
        <w:pStyle w:val="af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rPr>
          <w:iCs/>
          <w:color w:val="000000"/>
          <w:sz w:val="23"/>
          <w:szCs w:val="23"/>
          <w:lang w:val="en-US"/>
        </w:rPr>
      </w:pPr>
      <w:r w:rsidRPr="000E7FF5">
        <w:rPr>
          <w:iCs/>
          <w:color w:val="000000"/>
          <w:sz w:val="23"/>
          <w:szCs w:val="23"/>
          <w:lang w:val="en-US"/>
        </w:rPr>
        <w:t xml:space="preserve">Office Standard 2016 (№ 4100072800 Microsoft Products (MPSA) </w:t>
      </w:r>
      <w:r w:rsidRPr="000E7FF5">
        <w:rPr>
          <w:iCs/>
          <w:color w:val="000000"/>
          <w:sz w:val="23"/>
          <w:szCs w:val="23"/>
        </w:rPr>
        <w:t>от</w:t>
      </w:r>
      <w:r w:rsidRPr="000E7FF5">
        <w:rPr>
          <w:iCs/>
          <w:color w:val="000000"/>
          <w:sz w:val="23"/>
          <w:szCs w:val="23"/>
          <w:lang w:val="en-US"/>
        </w:rPr>
        <w:t xml:space="preserve"> 04.2016</w:t>
      </w:r>
      <w:r w:rsidRPr="000E7FF5">
        <w:rPr>
          <w:iCs/>
          <w:color w:val="000000"/>
          <w:sz w:val="23"/>
          <w:szCs w:val="23"/>
        </w:rPr>
        <w:t>г</w:t>
      </w:r>
      <w:r w:rsidRPr="000E7FF5">
        <w:rPr>
          <w:iCs/>
          <w:color w:val="000000"/>
          <w:sz w:val="23"/>
          <w:szCs w:val="23"/>
          <w:lang w:val="en-US"/>
        </w:rPr>
        <w:t>);</w:t>
      </w:r>
    </w:p>
    <w:p w:rsidR="000E7FF5" w:rsidRPr="00AA55F7" w:rsidRDefault="000E7FF5" w:rsidP="00997154">
      <w:pPr>
        <w:pStyle w:val="af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rPr>
          <w:i/>
          <w:iCs/>
          <w:color w:val="000000"/>
          <w:sz w:val="23"/>
          <w:szCs w:val="23"/>
        </w:rPr>
      </w:pPr>
      <w:r w:rsidRPr="000E7FF5">
        <w:rPr>
          <w:iCs/>
          <w:color w:val="000000"/>
          <w:sz w:val="23"/>
          <w:szCs w:val="23"/>
        </w:rPr>
        <w:t>Система поиска текстовых</w:t>
      </w:r>
      <w:r>
        <w:rPr>
          <w:iCs/>
          <w:color w:val="000000"/>
          <w:sz w:val="23"/>
          <w:szCs w:val="23"/>
        </w:rPr>
        <w:t xml:space="preserve"> </w:t>
      </w:r>
      <w:r w:rsidR="00AA55F7">
        <w:rPr>
          <w:iCs/>
          <w:color w:val="000000"/>
          <w:sz w:val="23"/>
          <w:szCs w:val="23"/>
        </w:rPr>
        <w:t>заимствований «Антиплагиат ВУЗ»;</w:t>
      </w:r>
    </w:p>
    <w:p w:rsidR="00AA55F7" w:rsidRPr="00A83D04" w:rsidRDefault="00AA55F7" w:rsidP="00997154">
      <w:pPr>
        <w:pStyle w:val="af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rPr>
          <w:i/>
          <w:iCs/>
          <w:color w:val="000000"/>
          <w:sz w:val="23"/>
          <w:szCs w:val="23"/>
          <w:highlight w:val="cyan"/>
        </w:rPr>
      </w:pPr>
      <w:r w:rsidRPr="00AA55F7">
        <w:rPr>
          <w:iCs/>
          <w:color w:val="000000"/>
          <w:sz w:val="23"/>
          <w:szCs w:val="23"/>
          <w:highlight w:val="cyan"/>
        </w:rPr>
        <w:t>1C: Предприятие. Бухгалтерский Учет. Типовая конфигурация 8 сетевая версия (№ СД/108 от 29.08.2017 (максимум-софт) бессрочно)</w:t>
      </w:r>
      <w:r w:rsidR="00A83D04">
        <w:rPr>
          <w:iCs/>
          <w:color w:val="000000"/>
          <w:sz w:val="23"/>
          <w:szCs w:val="23"/>
          <w:highlight w:val="cyan"/>
        </w:rPr>
        <w:t>;</w:t>
      </w:r>
    </w:p>
    <w:p w:rsidR="00A83D04" w:rsidRPr="00A83D04" w:rsidRDefault="00A83D04" w:rsidP="00997154">
      <w:pPr>
        <w:pStyle w:val="af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rPr>
          <w:i/>
          <w:iCs/>
          <w:color w:val="000000"/>
          <w:sz w:val="23"/>
          <w:szCs w:val="23"/>
          <w:highlight w:val="cyan"/>
        </w:rPr>
      </w:pPr>
      <w:r w:rsidRPr="00A83D04">
        <w:rPr>
          <w:highlight w:val="cyan"/>
        </w:rPr>
        <w:lastRenderedPageBreak/>
        <w:t>CiscoWebex- Система проведения вебинаров (ООО Айстекдоговор № Д83-2020 от 10.08.2020-10.08.2021 г.).</w:t>
      </w:r>
    </w:p>
    <w:p w:rsidR="000E7FF5" w:rsidRPr="000E7FF5" w:rsidRDefault="000E7FF5" w:rsidP="000E7FF5">
      <w:pPr>
        <w:jc w:val="both"/>
        <w:rPr>
          <w:i/>
          <w:iCs/>
          <w:color w:val="000000"/>
          <w:sz w:val="23"/>
          <w:szCs w:val="23"/>
        </w:rPr>
      </w:pPr>
      <w:r w:rsidRPr="000E7FF5">
        <w:rPr>
          <w:i/>
          <w:iCs/>
          <w:color w:val="000000"/>
          <w:sz w:val="23"/>
          <w:szCs w:val="23"/>
        </w:rPr>
        <w:t>Перечень ПО в свободном доступе:</w:t>
      </w:r>
    </w:p>
    <w:p w:rsidR="000E7FF5" w:rsidRPr="007E04C5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</w:rPr>
      </w:pPr>
      <w:r w:rsidRPr="007E04C5">
        <w:rPr>
          <w:iCs/>
          <w:color w:val="000000"/>
          <w:sz w:val="23"/>
          <w:szCs w:val="23"/>
        </w:rPr>
        <w:t>Kaspersky Free;</w:t>
      </w:r>
    </w:p>
    <w:p w:rsidR="000E7FF5" w:rsidRPr="007E04C5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</w:rPr>
      </w:pPr>
      <w:r w:rsidRPr="007E04C5">
        <w:rPr>
          <w:iCs/>
          <w:color w:val="000000"/>
          <w:sz w:val="23"/>
          <w:szCs w:val="23"/>
        </w:rPr>
        <w:t xml:space="preserve">WinRar; </w:t>
      </w:r>
    </w:p>
    <w:p w:rsidR="007E04C5" w:rsidRPr="007E04C5" w:rsidRDefault="007E04C5" w:rsidP="00997154">
      <w:pPr>
        <w:pStyle w:val="aa"/>
        <w:numPr>
          <w:ilvl w:val="0"/>
          <w:numId w:val="6"/>
        </w:numPr>
        <w:ind w:left="993" w:hanging="426"/>
        <w:jc w:val="both"/>
        <w:rPr>
          <w:lang w:val="en-US"/>
        </w:rPr>
      </w:pPr>
      <w:r w:rsidRPr="007E04C5">
        <w:rPr>
          <w:iCs/>
          <w:color w:val="000000"/>
          <w:sz w:val="23"/>
          <w:szCs w:val="23"/>
          <w:lang w:val="en-US"/>
        </w:rPr>
        <w:t>Google Chrome</w:t>
      </w:r>
      <w:r w:rsidRPr="007E04C5">
        <w:rPr>
          <w:iCs/>
          <w:color w:val="000000"/>
          <w:sz w:val="23"/>
          <w:szCs w:val="23"/>
        </w:rPr>
        <w:t>;</w:t>
      </w:r>
    </w:p>
    <w:p w:rsidR="007E04C5" w:rsidRPr="007E04C5" w:rsidRDefault="007E04C5" w:rsidP="00997154">
      <w:pPr>
        <w:pStyle w:val="aa"/>
        <w:numPr>
          <w:ilvl w:val="0"/>
          <w:numId w:val="6"/>
        </w:numPr>
        <w:ind w:left="993" w:hanging="426"/>
        <w:jc w:val="both"/>
        <w:rPr>
          <w:lang w:val="en-US"/>
        </w:rPr>
      </w:pPr>
      <w:r w:rsidRPr="007E04C5">
        <w:rPr>
          <w:iCs/>
          <w:color w:val="000000"/>
          <w:sz w:val="23"/>
          <w:szCs w:val="23"/>
          <w:lang w:val="en-US"/>
        </w:rPr>
        <w:t>Yandex Browser</w:t>
      </w:r>
      <w:r w:rsidRPr="007E04C5">
        <w:rPr>
          <w:iCs/>
          <w:color w:val="000000"/>
          <w:sz w:val="23"/>
          <w:szCs w:val="23"/>
        </w:rPr>
        <w:t>;</w:t>
      </w:r>
    </w:p>
    <w:p w:rsidR="007E04C5" w:rsidRPr="007E04C5" w:rsidRDefault="007E04C5" w:rsidP="00997154">
      <w:pPr>
        <w:pStyle w:val="aa"/>
        <w:numPr>
          <w:ilvl w:val="0"/>
          <w:numId w:val="6"/>
        </w:numPr>
        <w:ind w:left="993" w:hanging="426"/>
        <w:jc w:val="both"/>
        <w:rPr>
          <w:lang w:val="en-US"/>
        </w:rPr>
      </w:pPr>
      <w:r w:rsidRPr="007E04C5">
        <w:rPr>
          <w:iCs/>
          <w:color w:val="000000"/>
          <w:sz w:val="23"/>
          <w:szCs w:val="23"/>
          <w:lang w:val="en-US"/>
        </w:rPr>
        <w:t>OperaBrowser</w:t>
      </w:r>
      <w:r w:rsidRPr="007E04C5">
        <w:rPr>
          <w:iCs/>
          <w:color w:val="000000"/>
          <w:sz w:val="23"/>
          <w:szCs w:val="23"/>
        </w:rPr>
        <w:t>;</w:t>
      </w:r>
    </w:p>
    <w:p w:rsidR="000E7FF5" w:rsidRPr="00AA55F7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  <w:highlight w:val="cyan"/>
        </w:rPr>
      </w:pPr>
      <w:r w:rsidRPr="00AA55F7">
        <w:rPr>
          <w:iCs/>
          <w:color w:val="000000"/>
          <w:sz w:val="23"/>
          <w:szCs w:val="23"/>
          <w:highlight w:val="cyan"/>
        </w:rPr>
        <w:t>Система управления базами данных MySQL FireBird;</w:t>
      </w:r>
    </w:p>
    <w:p w:rsidR="000E7FF5" w:rsidRPr="00AA55F7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 xml:space="preserve">VisualStudioCode; </w:t>
      </w:r>
    </w:p>
    <w:p w:rsidR="000E7FF5" w:rsidRPr="00AA55F7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Blend for Visual Studio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:rsidR="000E7FF5" w:rsidRPr="00AA55F7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Visual Studio 2019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Open Server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Code Blocks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 xml:space="preserve">Anaconda3; </w:t>
      </w:r>
    </w:p>
    <w:p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Android Studio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PyCharm-community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Python 3.8.5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Sublime text 3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:rsidR="00441A6F" w:rsidRPr="000E7FF5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Cisco Packet Tracer</w:t>
      </w:r>
      <w:r w:rsidRPr="00AA55F7">
        <w:rPr>
          <w:iCs/>
          <w:color w:val="000000"/>
          <w:sz w:val="23"/>
          <w:szCs w:val="23"/>
          <w:highlight w:val="cyan"/>
        </w:rPr>
        <w:t>.</w:t>
      </w:r>
    </w:p>
    <w:p w:rsidR="001B1281" w:rsidRPr="000E7FF5" w:rsidRDefault="001B1281">
      <w:pPr>
        <w:ind w:firstLine="709"/>
        <w:jc w:val="both"/>
        <w:rPr>
          <w:lang w:val="en-US"/>
        </w:rPr>
      </w:pPr>
    </w:p>
    <w:p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7"/>
        </w:tabs>
        <w:ind w:firstLine="709"/>
        <w:jc w:val="center"/>
        <w:rPr>
          <w:b/>
          <w:color w:val="000000"/>
        </w:rPr>
      </w:pPr>
      <w:r>
        <w:rPr>
          <w:b/>
          <w:color w:val="000000"/>
        </w:rPr>
        <w:t>11. Лист обновления/актуализации</w:t>
      </w:r>
    </w:p>
    <w:p w:rsidR="00BE3451" w:rsidRDefault="00BE3451" w:rsidP="00BE3451">
      <w:pPr>
        <w:pStyle w:val="af"/>
        <w:spacing w:before="0" w:beforeAutospacing="0" w:after="0" w:afterAutospacing="0"/>
        <w:ind w:firstLine="709"/>
        <w:jc w:val="both"/>
        <w:rPr>
          <w:color w:val="000000"/>
        </w:rPr>
      </w:pPr>
    </w:p>
    <w:p w:rsidR="00BE3451" w:rsidRDefault="00BE3451" w:rsidP="00BE3451">
      <w:pPr>
        <w:pStyle w:val="af"/>
        <w:spacing w:before="0" w:beforeAutospacing="0" w:after="0" w:afterAutospacing="0"/>
        <w:ind w:firstLine="709"/>
        <w:jc w:val="both"/>
      </w:pPr>
      <w:r>
        <w:rPr>
          <w:color w:val="000000"/>
        </w:rPr>
        <w:t>Программа актуализирована.</w:t>
      </w:r>
    </w:p>
    <w:p w:rsidR="00BE3451" w:rsidRDefault="00BE3451" w:rsidP="00BE3451">
      <w:pPr>
        <w:pStyle w:val="af"/>
        <w:spacing w:before="0" w:beforeAutospacing="0" w:after="0" w:afterAutospacing="0"/>
        <w:ind w:firstLine="709"/>
        <w:jc w:val="both"/>
      </w:pPr>
      <w:r>
        <w:rPr>
          <w:color w:val="000000"/>
        </w:rPr>
        <w:t xml:space="preserve">Внесенные изменения и дополнения утверждены на заседании кафедры </w:t>
      </w:r>
      <w:r w:rsidRPr="00BE3451">
        <w:rPr>
          <w:color w:val="000000"/>
          <w:highlight w:val="yellow"/>
        </w:rPr>
        <w:t>алгебры и геометрии.</w:t>
      </w:r>
    </w:p>
    <w:p w:rsidR="00BE3451" w:rsidRPr="00BE3451" w:rsidRDefault="00BE3451" w:rsidP="00BE3451">
      <w:pPr>
        <w:pStyle w:val="af"/>
        <w:spacing w:before="0" w:beforeAutospacing="0" w:after="0" w:afterAutospacing="0"/>
        <w:ind w:firstLine="709"/>
        <w:jc w:val="both"/>
        <w:rPr>
          <w:color w:val="000000"/>
        </w:rPr>
      </w:pPr>
      <w:r w:rsidRPr="00BE3451">
        <w:rPr>
          <w:color w:val="000000"/>
        </w:rPr>
        <w:t xml:space="preserve">Протокол заседания кафедры от </w:t>
      </w:r>
      <w:bookmarkStart w:id="0" w:name="_GoBack"/>
      <w:bookmarkEnd w:id="0"/>
      <w:r w:rsidR="00CD13A0" w:rsidRPr="00CD13A0">
        <w:rPr>
          <w:color w:val="000000"/>
          <w:highlight w:val="cyan"/>
        </w:rPr>
        <w:t xml:space="preserve">№ </w:t>
      </w:r>
      <w:r w:rsidR="002441F9">
        <w:rPr>
          <w:color w:val="000000"/>
          <w:highlight w:val="cyan"/>
        </w:rPr>
        <w:t>1</w:t>
      </w:r>
      <w:r w:rsidR="009B4A80">
        <w:rPr>
          <w:color w:val="000000"/>
          <w:highlight w:val="cyan"/>
        </w:rPr>
        <w:t>2</w:t>
      </w:r>
      <w:r w:rsidR="00CD13A0" w:rsidRPr="00CD13A0">
        <w:rPr>
          <w:color w:val="000000"/>
          <w:highlight w:val="cyan"/>
        </w:rPr>
        <w:t xml:space="preserve">  от «2</w:t>
      </w:r>
      <w:r w:rsidR="002441F9">
        <w:rPr>
          <w:color w:val="000000"/>
          <w:highlight w:val="cyan"/>
        </w:rPr>
        <w:t>6</w:t>
      </w:r>
      <w:r w:rsidR="00CD13A0" w:rsidRPr="00CD13A0">
        <w:rPr>
          <w:color w:val="000000"/>
          <w:highlight w:val="cyan"/>
        </w:rPr>
        <w:t>» июня 20</w:t>
      </w:r>
      <w:r w:rsidR="009B4A80">
        <w:rPr>
          <w:color w:val="000000"/>
          <w:highlight w:val="cyan"/>
        </w:rPr>
        <w:t>20</w:t>
      </w:r>
      <w:r w:rsidR="00CD13A0" w:rsidRPr="00CD13A0">
        <w:rPr>
          <w:color w:val="000000"/>
          <w:highlight w:val="cyan"/>
        </w:rPr>
        <w:t xml:space="preserve"> г.</w:t>
      </w:r>
    </w:p>
    <w:p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7"/>
        </w:tabs>
        <w:jc w:val="both"/>
        <w:rPr>
          <w:color w:val="000000"/>
        </w:rPr>
      </w:pPr>
    </w:p>
    <w:p w:rsidR="001B1281" w:rsidRDefault="001B1281">
      <w:pPr>
        <w:ind w:firstLine="709"/>
        <w:jc w:val="both"/>
      </w:pPr>
    </w:p>
    <w:p w:rsidR="001B1281" w:rsidRDefault="001B1281">
      <w:pPr>
        <w:spacing w:after="200" w:line="276" w:lineRule="auto"/>
      </w:pPr>
    </w:p>
    <w:p w:rsidR="001B1281" w:rsidRDefault="001B1281"/>
    <w:sectPr w:rsidR="001B1281" w:rsidSect="0001222B">
      <w:pgSz w:w="11906" w:h="16838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2E8" w:rsidRDefault="00BE22E8">
      <w:r>
        <w:separator/>
      </w:r>
    </w:p>
  </w:endnote>
  <w:endnote w:type="continuationSeparator" w:id="0">
    <w:p w:rsidR="00BE22E8" w:rsidRDefault="00BE2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panose1 w:val="02030600000101010101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991" w:rsidRDefault="006369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636991" w:rsidRDefault="006369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2E8" w:rsidRDefault="00BE22E8">
      <w:r>
        <w:separator/>
      </w:r>
    </w:p>
  </w:footnote>
  <w:footnote w:type="continuationSeparator" w:id="0">
    <w:p w:rsidR="00BE22E8" w:rsidRDefault="00BE22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991" w:rsidRDefault="00656F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 w:rsidR="00636991">
      <w:rPr>
        <w:color w:val="000000"/>
      </w:rPr>
      <w:instrText>PAGE</w:instrText>
    </w:r>
    <w:r>
      <w:rPr>
        <w:color w:val="000000"/>
      </w:rPr>
      <w:fldChar w:fldCharType="end"/>
    </w:r>
  </w:p>
  <w:p w:rsidR="00636991" w:rsidRDefault="006369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991" w:rsidRDefault="0063699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991" w:rsidRDefault="006369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BD4354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287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1647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2367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2727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3447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3807"/>
        </w:tabs>
        <w:ind w:left="3807" w:hanging="360"/>
      </w:pPr>
    </w:lvl>
  </w:abstractNum>
  <w:abstractNum w:abstractNumId="1">
    <w:nsid w:val="00000005"/>
    <w:multiLevelType w:val="multilevel"/>
    <w:tmpl w:val="00000005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0000009"/>
    <w:multiLevelType w:val="singleLevel"/>
    <w:tmpl w:val="00000009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3">
    <w:nsid w:val="0000000F"/>
    <w:multiLevelType w:val="multilevel"/>
    <w:tmpl w:val="0000000F"/>
    <w:name w:val="WW8Num26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nsid w:val="00000013"/>
    <w:multiLevelType w:val="singleLevel"/>
    <w:tmpl w:val="00000013"/>
    <w:name w:val="WW8Num3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15"/>
    <w:multiLevelType w:val="singleLevel"/>
    <w:tmpl w:val="00000015"/>
    <w:name w:val="WW8Num3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</w:abstractNum>
  <w:abstractNum w:abstractNumId="6">
    <w:nsid w:val="00000016"/>
    <w:multiLevelType w:val="singleLevel"/>
    <w:tmpl w:val="00000016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039236DB"/>
    <w:multiLevelType w:val="hybridMultilevel"/>
    <w:tmpl w:val="738C6392"/>
    <w:lvl w:ilvl="0" w:tplc="3DA09612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eastAsia="Times New Roman" w:hAnsi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8">
    <w:nsid w:val="062F58B6"/>
    <w:multiLevelType w:val="hybridMultilevel"/>
    <w:tmpl w:val="1302A3D8"/>
    <w:lvl w:ilvl="0" w:tplc="3DA0961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  <w:b/>
      </w:rPr>
    </w:lvl>
    <w:lvl w:ilvl="1" w:tplc="3536DB0E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6BF7CA7"/>
    <w:multiLevelType w:val="hybridMultilevel"/>
    <w:tmpl w:val="D2C8EDEC"/>
    <w:lvl w:ilvl="0" w:tplc="8E8E6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D676F8"/>
    <w:multiLevelType w:val="hybridMultilevel"/>
    <w:tmpl w:val="E4005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BF41A8"/>
    <w:multiLevelType w:val="multilevel"/>
    <w:tmpl w:val="3F1686CC"/>
    <w:lvl w:ilvl="0">
      <w:start w:val="1"/>
      <w:numFmt w:val="decimal"/>
      <w:lvlText w:val="%1."/>
      <w:lvlJc w:val="left"/>
      <w:pPr>
        <w:ind w:left="1362" w:hanging="795"/>
      </w:pPr>
      <w:rPr>
        <w:rFonts w:hint="default"/>
        <w:lang w:val="ru-RU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2">
    <w:nsid w:val="1CA93F30"/>
    <w:multiLevelType w:val="hybridMultilevel"/>
    <w:tmpl w:val="F12473DC"/>
    <w:lvl w:ilvl="0" w:tplc="3DA0961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  <w:b/>
      </w:rPr>
    </w:lvl>
    <w:lvl w:ilvl="1" w:tplc="D750D2E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hint="default"/>
        <w:b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DD65C8"/>
    <w:multiLevelType w:val="hybridMultilevel"/>
    <w:tmpl w:val="CFF6C474"/>
    <w:lvl w:ilvl="0" w:tplc="8E8E6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B40C99"/>
    <w:multiLevelType w:val="hybridMultilevel"/>
    <w:tmpl w:val="D39A76DE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5">
    <w:nsid w:val="3BD649F2"/>
    <w:multiLevelType w:val="multilevel"/>
    <w:tmpl w:val="39A83194"/>
    <w:lvl w:ilvl="0">
      <w:start w:val="1"/>
      <w:numFmt w:val="decimal"/>
      <w:lvlText w:val="%1."/>
      <w:lvlJc w:val="left"/>
      <w:pPr>
        <w:ind w:left="1362" w:hanging="79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6">
    <w:nsid w:val="3CC505AC"/>
    <w:multiLevelType w:val="hybridMultilevel"/>
    <w:tmpl w:val="AAAE5906"/>
    <w:lvl w:ilvl="0" w:tplc="3DA09612">
      <w:numFmt w:val="bullet"/>
      <w:lvlText w:val="-"/>
      <w:lvlJc w:val="left"/>
      <w:pPr>
        <w:tabs>
          <w:tab w:val="num" w:pos="1072"/>
        </w:tabs>
        <w:ind w:left="1072" w:hanging="360"/>
      </w:pPr>
      <w:rPr>
        <w:rFonts w:ascii="Times New Roman" w:eastAsia="Times New Roman" w:hAnsi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7">
    <w:nsid w:val="51DB7297"/>
    <w:multiLevelType w:val="hybridMultilevel"/>
    <w:tmpl w:val="D39239B8"/>
    <w:lvl w:ilvl="0" w:tplc="3DA0961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>
    <w:nsid w:val="5BC55BFC"/>
    <w:multiLevelType w:val="hybridMultilevel"/>
    <w:tmpl w:val="272E9642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>
    <w:nsid w:val="634C1D33"/>
    <w:multiLevelType w:val="hybridMultilevel"/>
    <w:tmpl w:val="B3507ED6"/>
    <w:lvl w:ilvl="0" w:tplc="3DA096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D65516"/>
    <w:multiLevelType w:val="multilevel"/>
    <w:tmpl w:val="02721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575" w:hanging="495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E64F14"/>
    <w:multiLevelType w:val="multilevel"/>
    <w:tmpl w:val="FF80748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C72A7F"/>
    <w:multiLevelType w:val="hybridMultilevel"/>
    <w:tmpl w:val="CFF6C474"/>
    <w:lvl w:ilvl="0" w:tplc="8E8E6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935FFF"/>
    <w:multiLevelType w:val="hybridMultilevel"/>
    <w:tmpl w:val="F30CC704"/>
    <w:lvl w:ilvl="0" w:tplc="E194B03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E194B03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E52AF5"/>
    <w:multiLevelType w:val="multilevel"/>
    <w:tmpl w:val="5CD853FA"/>
    <w:lvl w:ilvl="0">
      <w:start w:val="1"/>
      <w:numFmt w:val="decimal"/>
      <w:lvlText w:val="%1."/>
      <w:lvlJc w:val="left"/>
      <w:pPr>
        <w:ind w:left="1362" w:hanging="795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D113E29"/>
    <w:multiLevelType w:val="multilevel"/>
    <w:tmpl w:val="D99E3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575" w:hanging="495"/>
      </w:pPr>
    </w:lvl>
    <w:lvl w:ilvl="2">
      <w:start w:val="1"/>
      <w:numFmt w:val="decimal"/>
      <w:lvlText w:val="%3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25"/>
  </w:num>
  <w:num w:numId="4">
    <w:abstractNumId w:val="24"/>
  </w:num>
  <w:num w:numId="5">
    <w:abstractNumId w:val="15"/>
  </w:num>
  <w:num w:numId="6">
    <w:abstractNumId w:val="11"/>
  </w:num>
  <w:num w:numId="7">
    <w:abstractNumId w:val="17"/>
  </w:num>
  <w:num w:numId="8">
    <w:abstractNumId w:val="12"/>
  </w:num>
  <w:num w:numId="9">
    <w:abstractNumId w:val="8"/>
  </w:num>
  <w:num w:numId="10">
    <w:abstractNumId w:val="19"/>
  </w:num>
  <w:num w:numId="11">
    <w:abstractNumId w:val="23"/>
  </w:num>
  <w:num w:numId="12">
    <w:abstractNumId w:val="0"/>
  </w:num>
  <w:num w:numId="13">
    <w:abstractNumId w:val="3"/>
  </w:num>
  <w:num w:numId="14">
    <w:abstractNumId w:val="16"/>
  </w:num>
  <w:num w:numId="15">
    <w:abstractNumId w:val="7"/>
  </w:num>
  <w:num w:numId="16">
    <w:abstractNumId w:val="10"/>
  </w:num>
  <w:num w:numId="17">
    <w:abstractNumId w:val="1"/>
  </w:num>
  <w:num w:numId="18">
    <w:abstractNumId w:val="4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3"/>
  </w:num>
  <w:num w:numId="22">
    <w:abstractNumId w:val="22"/>
  </w:num>
  <w:num w:numId="23">
    <w:abstractNumId w:val="5"/>
  </w:num>
  <w:num w:numId="24">
    <w:abstractNumId w:val="6"/>
  </w:num>
  <w:num w:numId="25">
    <w:abstractNumId w:val="9"/>
  </w:num>
  <w:num w:numId="26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281"/>
    <w:rsid w:val="0001222B"/>
    <w:rsid w:val="00021807"/>
    <w:rsid w:val="00060993"/>
    <w:rsid w:val="000A30B5"/>
    <w:rsid w:val="000B75FC"/>
    <w:rsid w:val="000E1044"/>
    <w:rsid w:val="000E7FF5"/>
    <w:rsid w:val="0013424B"/>
    <w:rsid w:val="00136576"/>
    <w:rsid w:val="00191849"/>
    <w:rsid w:val="001B1281"/>
    <w:rsid w:val="001D3983"/>
    <w:rsid w:val="001E5BC7"/>
    <w:rsid w:val="00202F26"/>
    <w:rsid w:val="0022285E"/>
    <w:rsid w:val="002441F9"/>
    <w:rsid w:val="00253951"/>
    <w:rsid w:val="00266C84"/>
    <w:rsid w:val="0027628C"/>
    <w:rsid w:val="002B5AF6"/>
    <w:rsid w:val="002D6F94"/>
    <w:rsid w:val="00313EB1"/>
    <w:rsid w:val="003274ED"/>
    <w:rsid w:val="00327525"/>
    <w:rsid w:val="00344AB2"/>
    <w:rsid w:val="00357A90"/>
    <w:rsid w:val="00361C7B"/>
    <w:rsid w:val="003A7D0E"/>
    <w:rsid w:val="003C762A"/>
    <w:rsid w:val="004244F9"/>
    <w:rsid w:val="00441A6F"/>
    <w:rsid w:val="004B192A"/>
    <w:rsid w:val="00504252"/>
    <w:rsid w:val="00505DB4"/>
    <w:rsid w:val="00563E5F"/>
    <w:rsid w:val="00577228"/>
    <w:rsid w:val="005D100F"/>
    <w:rsid w:val="00603C92"/>
    <w:rsid w:val="00636991"/>
    <w:rsid w:val="006504AA"/>
    <w:rsid w:val="00656FC1"/>
    <w:rsid w:val="00667423"/>
    <w:rsid w:val="006922E7"/>
    <w:rsid w:val="006A0283"/>
    <w:rsid w:val="006B1DF1"/>
    <w:rsid w:val="006D1234"/>
    <w:rsid w:val="006E7F4C"/>
    <w:rsid w:val="00705A60"/>
    <w:rsid w:val="00750383"/>
    <w:rsid w:val="00760FE3"/>
    <w:rsid w:val="0078330D"/>
    <w:rsid w:val="007A3153"/>
    <w:rsid w:val="007B0BAF"/>
    <w:rsid w:val="007C38BE"/>
    <w:rsid w:val="007E04C5"/>
    <w:rsid w:val="007E62DF"/>
    <w:rsid w:val="008178A5"/>
    <w:rsid w:val="00883798"/>
    <w:rsid w:val="008A325F"/>
    <w:rsid w:val="008A5DBF"/>
    <w:rsid w:val="008A6DC6"/>
    <w:rsid w:val="008E6CE9"/>
    <w:rsid w:val="008E77BA"/>
    <w:rsid w:val="008F162E"/>
    <w:rsid w:val="00934673"/>
    <w:rsid w:val="00941E5B"/>
    <w:rsid w:val="009552FF"/>
    <w:rsid w:val="00971F41"/>
    <w:rsid w:val="00997154"/>
    <w:rsid w:val="0099781F"/>
    <w:rsid w:val="009B2E5F"/>
    <w:rsid w:val="009B4A80"/>
    <w:rsid w:val="009D0B44"/>
    <w:rsid w:val="009D75B0"/>
    <w:rsid w:val="009F1B2D"/>
    <w:rsid w:val="00A110C0"/>
    <w:rsid w:val="00A2263B"/>
    <w:rsid w:val="00A65CC7"/>
    <w:rsid w:val="00A83D04"/>
    <w:rsid w:val="00A95685"/>
    <w:rsid w:val="00AA55F7"/>
    <w:rsid w:val="00AA6DFB"/>
    <w:rsid w:val="00AE016A"/>
    <w:rsid w:val="00AE2AF4"/>
    <w:rsid w:val="00AE47AA"/>
    <w:rsid w:val="00AF32B7"/>
    <w:rsid w:val="00B016A0"/>
    <w:rsid w:val="00B02733"/>
    <w:rsid w:val="00B4363E"/>
    <w:rsid w:val="00B5741B"/>
    <w:rsid w:val="00B863B6"/>
    <w:rsid w:val="00B9233F"/>
    <w:rsid w:val="00BA6362"/>
    <w:rsid w:val="00BC2462"/>
    <w:rsid w:val="00BC54F5"/>
    <w:rsid w:val="00BE22E8"/>
    <w:rsid w:val="00BE3451"/>
    <w:rsid w:val="00BF02DC"/>
    <w:rsid w:val="00BF6B81"/>
    <w:rsid w:val="00C05039"/>
    <w:rsid w:val="00C05D07"/>
    <w:rsid w:val="00C070A8"/>
    <w:rsid w:val="00C07C1F"/>
    <w:rsid w:val="00C263E8"/>
    <w:rsid w:val="00CA7B43"/>
    <w:rsid w:val="00CB465D"/>
    <w:rsid w:val="00CD13A0"/>
    <w:rsid w:val="00CE5897"/>
    <w:rsid w:val="00D33260"/>
    <w:rsid w:val="00D349AA"/>
    <w:rsid w:val="00D80285"/>
    <w:rsid w:val="00D82239"/>
    <w:rsid w:val="00D83102"/>
    <w:rsid w:val="00DC7EB3"/>
    <w:rsid w:val="00DE225C"/>
    <w:rsid w:val="00DE257B"/>
    <w:rsid w:val="00E034E0"/>
    <w:rsid w:val="00E325EB"/>
    <w:rsid w:val="00E40EFA"/>
    <w:rsid w:val="00E651FD"/>
    <w:rsid w:val="00E95B84"/>
    <w:rsid w:val="00EB39FE"/>
    <w:rsid w:val="00EB573B"/>
    <w:rsid w:val="00EF61C2"/>
    <w:rsid w:val="00F514A0"/>
    <w:rsid w:val="00F63D7C"/>
    <w:rsid w:val="00F8619B"/>
    <w:rsid w:val="00FD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4CB"/>
  </w:style>
  <w:style w:type="paragraph" w:styleId="1">
    <w:name w:val="heading 1"/>
    <w:basedOn w:val="a"/>
    <w:next w:val="a"/>
    <w:rsid w:val="000122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9054CB"/>
    <w:pPr>
      <w:keepNext/>
      <w:tabs>
        <w:tab w:val="left" w:pos="-2160"/>
        <w:tab w:val="left" w:pos="8789"/>
        <w:tab w:val="left" w:pos="9073"/>
      </w:tabs>
      <w:jc w:val="both"/>
      <w:outlineLvl w:val="1"/>
    </w:pPr>
    <w:rPr>
      <w:b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4CB"/>
    <w:pPr>
      <w:keepNext/>
      <w:spacing w:before="240" w:after="60" w:line="276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054CB"/>
    <w:pPr>
      <w:keepNext/>
      <w:spacing w:before="240" w:after="60" w:line="2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rsid w:val="0001222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01222B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4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122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99"/>
    <w:qFormat/>
    <w:rsid w:val="009054CB"/>
    <w:pPr>
      <w:jc w:val="center"/>
    </w:pPr>
    <w:rPr>
      <w:b/>
      <w:sz w:val="28"/>
      <w:szCs w:val="20"/>
    </w:rPr>
  </w:style>
  <w:style w:type="character" w:customStyle="1" w:styleId="20">
    <w:name w:val="Заголовок 2 Знак"/>
    <w:basedOn w:val="a0"/>
    <w:link w:val="2"/>
    <w:rsid w:val="009054CB"/>
    <w:rPr>
      <w:rFonts w:ascii="Times New Roman" w:eastAsia="Times New Roman" w:hAnsi="Times New Roman" w:cs="Times New Roman"/>
      <w:b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054C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9054C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054C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31">
    <w:name w:val="Body Text Indent 3"/>
    <w:basedOn w:val="a"/>
    <w:link w:val="32"/>
    <w:rsid w:val="009054CB"/>
    <w:pPr>
      <w:tabs>
        <w:tab w:val="left" w:pos="0"/>
        <w:tab w:val="left" w:pos="9072"/>
      </w:tabs>
      <w:ind w:right="43" w:firstLine="567"/>
      <w:jc w:val="both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rsid w:val="009054C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"/>
    <w:link w:val="22"/>
    <w:rsid w:val="009054CB"/>
    <w:pPr>
      <w:tabs>
        <w:tab w:val="left" w:pos="-2340"/>
      </w:tabs>
      <w:spacing w:line="360" w:lineRule="auto"/>
      <w:jc w:val="both"/>
    </w:pPr>
    <w:rPr>
      <w:sz w:val="28"/>
      <w:szCs w:val="40"/>
    </w:rPr>
  </w:style>
  <w:style w:type="character" w:customStyle="1" w:styleId="22">
    <w:name w:val="Основной текст 2 Знак"/>
    <w:basedOn w:val="a0"/>
    <w:link w:val="21"/>
    <w:rsid w:val="009054CB"/>
    <w:rPr>
      <w:rFonts w:ascii="Times New Roman" w:eastAsia="Times New Roman" w:hAnsi="Times New Roman" w:cs="Times New Roman"/>
      <w:sz w:val="28"/>
      <w:szCs w:val="40"/>
      <w:lang w:eastAsia="ru-RU"/>
    </w:rPr>
  </w:style>
  <w:style w:type="table" w:styleId="a5">
    <w:name w:val="Table Grid"/>
    <w:basedOn w:val="a1"/>
    <w:uiPriority w:val="39"/>
    <w:rsid w:val="009054C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rsid w:val="009054C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9054CB"/>
  </w:style>
  <w:style w:type="character" w:styleId="a9">
    <w:name w:val="Hyperlink"/>
    <w:basedOn w:val="a0"/>
    <w:uiPriority w:val="99"/>
    <w:rsid w:val="009054CB"/>
    <w:rPr>
      <w:color w:val="0000FF"/>
      <w:u w:val="single"/>
    </w:rPr>
  </w:style>
  <w:style w:type="paragraph" w:customStyle="1" w:styleId="western">
    <w:name w:val="western"/>
    <w:basedOn w:val="a"/>
    <w:rsid w:val="009054CB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9054CB"/>
    <w:pPr>
      <w:ind w:left="720"/>
      <w:contextualSpacing/>
    </w:pPr>
  </w:style>
  <w:style w:type="paragraph" w:styleId="ab">
    <w:name w:val="Body Text"/>
    <w:basedOn w:val="a"/>
    <w:link w:val="ac"/>
    <w:uiPriority w:val="99"/>
    <w:unhideWhenUsed/>
    <w:rsid w:val="009054C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9054CB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9054C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FontStyle27">
    <w:name w:val="Font Style27"/>
    <w:basedOn w:val="a0"/>
    <w:rsid w:val="009054CB"/>
    <w:rPr>
      <w:rFonts w:ascii="Microsoft Sans Serif" w:hAnsi="Microsoft Sans Serif" w:cs="Microsoft Sans Serif"/>
      <w:sz w:val="22"/>
      <w:szCs w:val="22"/>
    </w:rPr>
  </w:style>
  <w:style w:type="paragraph" w:styleId="33">
    <w:name w:val="Body Text 3"/>
    <w:basedOn w:val="a"/>
    <w:link w:val="34"/>
    <w:uiPriority w:val="99"/>
    <w:semiHidden/>
    <w:unhideWhenUsed/>
    <w:rsid w:val="009054CB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9054C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9054C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">
    <w:name w:val="Normal (Web)"/>
    <w:basedOn w:val="a"/>
    <w:rsid w:val="009054CB"/>
    <w:pPr>
      <w:spacing w:before="100" w:beforeAutospacing="1" w:after="100" w:afterAutospacing="1"/>
    </w:pPr>
  </w:style>
  <w:style w:type="paragraph" w:styleId="af0">
    <w:name w:val="Balloon Text"/>
    <w:basedOn w:val="a"/>
    <w:link w:val="af1"/>
    <w:uiPriority w:val="99"/>
    <w:semiHidden/>
    <w:unhideWhenUsed/>
    <w:rsid w:val="009054C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054CB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footer"/>
    <w:basedOn w:val="a"/>
    <w:link w:val="af3"/>
    <w:uiPriority w:val="99"/>
    <w:unhideWhenUsed/>
    <w:rsid w:val="009054C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(2)_"/>
    <w:basedOn w:val="a0"/>
    <w:link w:val="210"/>
    <w:uiPriority w:val="99"/>
    <w:locked/>
    <w:rsid w:val="009054CB"/>
    <w:rPr>
      <w:rFonts w:cs="Times New Roman"/>
      <w:b/>
      <w:bCs/>
      <w:sz w:val="27"/>
      <w:szCs w:val="27"/>
      <w:shd w:val="clear" w:color="auto" w:fill="FFFFFF"/>
    </w:rPr>
  </w:style>
  <w:style w:type="paragraph" w:customStyle="1" w:styleId="210">
    <w:name w:val="Основной текст (2)1"/>
    <w:basedOn w:val="a"/>
    <w:link w:val="23"/>
    <w:uiPriority w:val="99"/>
    <w:rsid w:val="009054CB"/>
    <w:pPr>
      <w:shd w:val="clear" w:color="auto" w:fill="FFFFFF"/>
      <w:spacing w:line="322" w:lineRule="exact"/>
    </w:pPr>
    <w:rPr>
      <w:rFonts w:asciiTheme="minorHAnsi" w:eastAsiaTheme="minorHAnsi" w:hAnsiTheme="minorHAnsi"/>
      <w:b/>
      <w:bCs/>
      <w:sz w:val="27"/>
      <w:szCs w:val="27"/>
      <w:shd w:val="clear" w:color="auto" w:fill="FFFFFF"/>
      <w:lang w:eastAsia="en-US"/>
    </w:rPr>
  </w:style>
  <w:style w:type="character" w:customStyle="1" w:styleId="60">
    <w:name w:val="Основной текст (6)_"/>
    <w:basedOn w:val="a0"/>
    <w:link w:val="61"/>
    <w:uiPriority w:val="99"/>
    <w:locked/>
    <w:rsid w:val="009054CB"/>
    <w:rPr>
      <w:rFonts w:cs="Times New Roman"/>
      <w:sz w:val="23"/>
      <w:szCs w:val="23"/>
      <w:shd w:val="clear" w:color="auto" w:fill="FFFFFF"/>
    </w:rPr>
  </w:style>
  <w:style w:type="paragraph" w:customStyle="1" w:styleId="61">
    <w:name w:val="Основной текст (6)1"/>
    <w:basedOn w:val="a"/>
    <w:link w:val="60"/>
    <w:uiPriority w:val="99"/>
    <w:rsid w:val="009054CB"/>
    <w:pPr>
      <w:shd w:val="clear" w:color="auto" w:fill="FFFFFF"/>
      <w:spacing w:line="274" w:lineRule="exact"/>
      <w:jc w:val="both"/>
    </w:pPr>
    <w:rPr>
      <w:rFonts w:asciiTheme="minorHAnsi" w:eastAsiaTheme="minorHAnsi" w:hAnsiTheme="minorHAnsi"/>
      <w:sz w:val="23"/>
      <w:szCs w:val="23"/>
      <w:shd w:val="clear" w:color="auto" w:fill="FFFFFF"/>
      <w:lang w:eastAsia="en-US"/>
    </w:rPr>
  </w:style>
  <w:style w:type="paragraph" w:customStyle="1" w:styleId="af4">
    <w:name w:val="Содержимое таблицы"/>
    <w:basedOn w:val="a"/>
    <w:rsid w:val="009054CB"/>
    <w:pPr>
      <w:widowControl w:val="0"/>
      <w:suppressLineNumbers/>
      <w:suppressAutoHyphens/>
    </w:pPr>
    <w:rPr>
      <w:rFonts w:ascii="Arial" w:eastAsia="Lucida Sans Unicode" w:hAnsi="Arial"/>
      <w:lang w:eastAsia="ar-SA"/>
    </w:rPr>
  </w:style>
  <w:style w:type="paragraph" w:styleId="24">
    <w:name w:val="Body Text Indent 2"/>
    <w:basedOn w:val="a"/>
    <w:link w:val="25"/>
    <w:rsid w:val="009054C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9">
    <w:name w:val="Font Style19"/>
    <w:basedOn w:val="a0"/>
    <w:rsid w:val="009054CB"/>
    <w:rPr>
      <w:rFonts w:ascii="Times New Roman" w:hAnsi="Times New Roman" w:cs="Times New Roman"/>
      <w:b/>
      <w:bCs/>
      <w:sz w:val="26"/>
      <w:szCs w:val="26"/>
    </w:rPr>
  </w:style>
  <w:style w:type="paragraph" w:customStyle="1" w:styleId="ConsPlusNormal">
    <w:name w:val="ConsPlusNormal"/>
    <w:uiPriority w:val="99"/>
    <w:rsid w:val="009054CB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customStyle="1" w:styleId="apple-converted-space">
    <w:name w:val="apple-converted-space"/>
    <w:basedOn w:val="a0"/>
    <w:rsid w:val="009054CB"/>
  </w:style>
  <w:style w:type="character" w:styleId="af5">
    <w:name w:val="Emphasis"/>
    <w:basedOn w:val="a0"/>
    <w:uiPriority w:val="20"/>
    <w:qFormat/>
    <w:rsid w:val="009054CB"/>
    <w:rPr>
      <w:i/>
      <w:iCs/>
    </w:rPr>
  </w:style>
  <w:style w:type="paragraph" w:customStyle="1" w:styleId="BodyText21">
    <w:name w:val="Body Text 21"/>
    <w:basedOn w:val="a"/>
    <w:rsid w:val="009054CB"/>
    <w:pPr>
      <w:widowControl w:val="0"/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pacing w:after="240"/>
      <w:ind w:left="864" w:hanging="288"/>
      <w:jc w:val="both"/>
    </w:pPr>
    <w:rPr>
      <w:sz w:val="28"/>
      <w:szCs w:val="20"/>
    </w:rPr>
  </w:style>
  <w:style w:type="paragraph" w:customStyle="1" w:styleId="10">
    <w:name w:val="Обычный1"/>
    <w:rsid w:val="009054CB"/>
    <w:rPr>
      <w:sz w:val="20"/>
      <w:szCs w:val="20"/>
    </w:rPr>
  </w:style>
  <w:style w:type="character" w:styleId="af6">
    <w:name w:val="Strong"/>
    <w:basedOn w:val="a0"/>
    <w:uiPriority w:val="22"/>
    <w:qFormat/>
    <w:rsid w:val="009054CB"/>
    <w:rPr>
      <w:b/>
      <w:bCs/>
    </w:rPr>
  </w:style>
  <w:style w:type="character" w:customStyle="1" w:styleId="c4">
    <w:name w:val="c4"/>
    <w:basedOn w:val="a0"/>
    <w:rsid w:val="009054CB"/>
  </w:style>
  <w:style w:type="character" w:customStyle="1" w:styleId="11">
    <w:name w:val="Заголовок №1_"/>
    <w:link w:val="12"/>
    <w:locked/>
    <w:rsid w:val="009054CB"/>
    <w:rPr>
      <w:sz w:val="27"/>
      <w:szCs w:val="27"/>
      <w:shd w:val="clear" w:color="auto" w:fill="FFFFFF"/>
    </w:rPr>
  </w:style>
  <w:style w:type="paragraph" w:customStyle="1" w:styleId="12">
    <w:name w:val="Заголовок №1"/>
    <w:basedOn w:val="a"/>
    <w:link w:val="11"/>
    <w:rsid w:val="009054CB"/>
    <w:pPr>
      <w:shd w:val="clear" w:color="auto" w:fill="FFFFFF"/>
      <w:spacing w:before="720" w:line="0" w:lineRule="atLeast"/>
      <w:outlineLvl w:val="0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13">
    <w:name w:val="Основной текст Знак1"/>
    <w:uiPriority w:val="99"/>
    <w:locked/>
    <w:rsid w:val="009054CB"/>
    <w:rPr>
      <w:rFonts w:ascii="Times New Roman" w:hAnsi="Times New Roman"/>
      <w:sz w:val="23"/>
      <w:shd w:val="clear" w:color="auto" w:fill="FFFFFF"/>
    </w:rPr>
  </w:style>
  <w:style w:type="paragraph" w:customStyle="1" w:styleId="af7">
    <w:name w:val="список с точками"/>
    <w:basedOn w:val="a"/>
    <w:rsid w:val="009054CB"/>
    <w:pPr>
      <w:tabs>
        <w:tab w:val="num" w:pos="822"/>
      </w:tabs>
      <w:spacing w:line="312" w:lineRule="auto"/>
      <w:ind w:left="822" w:hanging="255"/>
      <w:jc w:val="both"/>
    </w:pPr>
  </w:style>
  <w:style w:type="character" w:styleId="af8">
    <w:name w:val="FollowedHyperlink"/>
    <w:basedOn w:val="a0"/>
    <w:uiPriority w:val="99"/>
    <w:semiHidden/>
    <w:unhideWhenUsed/>
    <w:rsid w:val="009054CB"/>
    <w:rPr>
      <w:color w:val="800080" w:themeColor="followedHyperlink"/>
      <w:u w:val="single"/>
    </w:rPr>
  </w:style>
  <w:style w:type="character" w:customStyle="1" w:styleId="62">
    <w:name w:val="Основной текст (6)"/>
    <w:uiPriority w:val="99"/>
    <w:rsid w:val="009054CB"/>
    <w:rPr>
      <w:rFonts w:ascii="Times New Roman" w:hAnsi="Times New Roman"/>
      <w:i/>
      <w:sz w:val="26"/>
      <w:u w:val="single"/>
    </w:rPr>
  </w:style>
  <w:style w:type="paragraph" w:customStyle="1" w:styleId="14">
    <w:name w:val="Абзац списка1"/>
    <w:basedOn w:val="a"/>
    <w:uiPriority w:val="99"/>
    <w:rsid w:val="009054CB"/>
    <w:pPr>
      <w:ind w:left="720"/>
    </w:pPr>
  </w:style>
  <w:style w:type="paragraph" w:customStyle="1" w:styleId="Pa22">
    <w:name w:val="Pa22"/>
    <w:basedOn w:val="Default"/>
    <w:next w:val="Default"/>
    <w:uiPriority w:val="99"/>
    <w:rsid w:val="009054CB"/>
    <w:pPr>
      <w:spacing w:line="241" w:lineRule="atLeast"/>
    </w:pPr>
    <w:rPr>
      <w:rFonts w:ascii="Arial" w:hAnsi="Arial" w:cs="Arial"/>
      <w:color w:val="auto"/>
    </w:rPr>
  </w:style>
  <w:style w:type="character" w:customStyle="1" w:styleId="A30">
    <w:name w:val="A3"/>
    <w:uiPriority w:val="99"/>
    <w:rsid w:val="009054CB"/>
    <w:rPr>
      <w:color w:val="000000"/>
      <w:sz w:val="16"/>
      <w:szCs w:val="16"/>
    </w:rPr>
  </w:style>
  <w:style w:type="paragraph" w:styleId="af9">
    <w:name w:val="footnote text"/>
    <w:basedOn w:val="a"/>
    <w:link w:val="afa"/>
    <w:uiPriority w:val="99"/>
    <w:rsid w:val="009054CB"/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rsid w:val="009054C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aliases w:val="Текст Знак1"/>
    <w:link w:val="afc"/>
    <w:uiPriority w:val="99"/>
    <w:rsid w:val="009054CB"/>
    <w:rPr>
      <w:vertAlign w:val="superscript"/>
    </w:rPr>
  </w:style>
  <w:style w:type="paragraph" w:styleId="afc">
    <w:name w:val="Plain Text"/>
    <w:basedOn w:val="a"/>
    <w:link w:val="afb"/>
    <w:uiPriority w:val="99"/>
    <w:rsid w:val="009054CB"/>
    <w:pPr>
      <w:spacing w:line="360" w:lineRule="auto"/>
      <w:ind w:firstLine="709"/>
      <w:jc w:val="both"/>
    </w:pPr>
    <w:rPr>
      <w:rFonts w:asciiTheme="minorHAnsi" w:eastAsiaTheme="minorHAnsi" w:hAnsiTheme="minorHAnsi" w:cstheme="minorBidi"/>
      <w:sz w:val="22"/>
      <w:szCs w:val="22"/>
      <w:vertAlign w:val="superscript"/>
      <w:lang w:eastAsia="en-US"/>
    </w:rPr>
  </w:style>
  <w:style w:type="character" w:customStyle="1" w:styleId="afd">
    <w:name w:val="Текст Знак"/>
    <w:basedOn w:val="a0"/>
    <w:uiPriority w:val="99"/>
    <w:semiHidden/>
    <w:rsid w:val="009054CB"/>
    <w:rPr>
      <w:rFonts w:ascii="Consolas" w:eastAsia="Times New Roman" w:hAnsi="Consolas" w:cs="Consolas"/>
      <w:sz w:val="21"/>
      <w:szCs w:val="21"/>
      <w:lang w:eastAsia="ru-RU"/>
    </w:rPr>
  </w:style>
  <w:style w:type="table" w:customStyle="1" w:styleId="TableGrid">
    <w:name w:val="TableGrid"/>
    <w:rsid w:val="009054CB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35">
    <w:name w:val="ListLabel 35"/>
    <w:rsid w:val="009054CB"/>
    <w:rPr>
      <w:rFonts w:cs="Times New Roman"/>
    </w:rPr>
  </w:style>
  <w:style w:type="paragraph" w:styleId="afe">
    <w:name w:val="Subtitle"/>
    <w:basedOn w:val="a"/>
    <w:next w:val="a"/>
    <w:rsid w:val="000122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">
    <w:basedOn w:val="TableNormal"/>
    <w:rsid w:val="0001222B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rsid w:val="0001222B"/>
    <w:tblPr>
      <w:tblStyleRowBandSize w:val="1"/>
      <w:tblStyleColBandSize w:val="1"/>
      <w:tblCellMar>
        <w:top w:w="101" w:type="dxa"/>
        <w:left w:w="44" w:type="dxa"/>
        <w:bottom w:w="0" w:type="dxa"/>
        <w:right w:w="43" w:type="dxa"/>
      </w:tblCellMar>
    </w:tblPr>
  </w:style>
  <w:style w:type="table" w:customStyle="1" w:styleId="aff1">
    <w:basedOn w:val="TableNormal"/>
    <w:rsid w:val="0001222B"/>
    <w:tblPr>
      <w:tblStyleRowBandSize w:val="1"/>
      <w:tblStyleColBandSize w:val="1"/>
      <w:tblCellMar>
        <w:top w:w="99" w:type="dxa"/>
        <w:left w:w="43" w:type="dxa"/>
        <w:bottom w:w="0" w:type="dxa"/>
        <w:right w:w="2" w:type="dxa"/>
      </w:tblCellMar>
    </w:tblPr>
  </w:style>
  <w:style w:type="table" w:customStyle="1" w:styleId="aff2">
    <w:basedOn w:val="TableNormal"/>
    <w:rsid w:val="0001222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rsid w:val="0001222B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rsid w:val="0001222B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rsid w:val="0001222B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rsid w:val="0001222B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rsid w:val="0001222B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rsid w:val="0001222B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rsid w:val="0001222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rsid w:val="0001222B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rsid w:val="0001222B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rsid w:val="0001222B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rsid w:val="0001222B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annotation reference"/>
    <w:basedOn w:val="a0"/>
    <w:uiPriority w:val="99"/>
    <w:semiHidden/>
    <w:unhideWhenUsed/>
    <w:rsid w:val="006E7F4C"/>
    <w:rPr>
      <w:sz w:val="16"/>
      <w:szCs w:val="16"/>
    </w:rPr>
  </w:style>
  <w:style w:type="paragraph" w:styleId="afff">
    <w:name w:val="annotation text"/>
    <w:basedOn w:val="a"/>
    <w:link w:val="afff0"/>
    <w:uiPriority w:val="99"/>
    <w:semiHidden/>
    <w:unhideWhenUsed/>
    <w:rsid w:val="006E7F4C"/>
    <w:rPr>
      <w:sz w:val="20"/>
      <w:szCs w:val="20"/>
    </w:rPr>
  </w:style>
  <w:style w:type="character" w:customStyle="1" w:styleId="afff0">
    <w:name w:val="Текст примечания Знак"/>
    <w:basedOn w:val="a0"/>
    <w:link w:val="afff"/>
    <w:uiPriority w:val="99"/>
    <w:semiHidden/>
    <w:rsid w:val="006E7F4C"/>
    <w:rPr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6E7F4C"/>
    <w:rPr>
      <w:b/>
      <w:bCs/>
    </w:rPr>
  </w:style>
  <w:style w:type="character" w:customStyle="1" w:styleId="afff2">
    <w:name w:val="Тема примечания Знак"/>
    <w:basedOn w:val="afff0"/>
    <w:link w:val="afff1"/>
    <w:uiPriority w:val="99"/>
    <w:semiHidden/>
    <w:rsid w:val="006E7F4C"/>
    <w:rPr>
      <w:b/>
      <w:bCs/>
      <w:sz w:val="20"/>
      <w:szCs w:val="20"/>
    </w:rPr>
  </w:style>
  <w:style w:type="character" w:customStyle="1" w:styleId="WW8Num25z0">
    <w:name w:val="WW8Num25z0"/>
    <w:rsid w:val="00CB465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381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iblioclub.ru/index.php?page=book&amp;id=8978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blioclub.ru/index.php?page=book&amp;id=453870" TargetMode="External"/><Relationship Id="rId17" Type="http://schemas.openxmlformats.org/officeDocument/2006/relationships/hyperlink" Target="http://www.biblioclub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blio-online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elibrary.ru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elibrar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jU/EpW1ai8kRqPFHuLt5LaK3ug==">AMUW2mUrV1DukZZABDfHVuR0wKGMbLMwFXtquQjZmDsJR8vscIYdy8bVzDUU7kXIgQgbfKjY1kFEe+vTHtThiFITxUNVJQ5K8HrUWViE0nIHFPks8JDp8xM6LG4DdxmttXKwzLfSKXx/SnbGry72KeGM4/yF6KL7rQCYU/WnbmGyS3XYc9n5Fr2RmcvNAOjaHq8/beCWx+Z7xqZFOF8fifKRqIbW1inTGmUfg+iuoZzeS4OPCCJrBQI=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4517</Words>
  <Characters>25749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30206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5555</dc:creator>
  <cp:lastModifiedBy>Алина Гутнова</cp:lastModifiedBy>
  <cp:revision>6</cp:revision>
  <dcterms:created xsi:type="dcterms:W3CDTF">2020-12-16T20:54:00Z</dcterms:created>
  <dcterms:modified xsi:type="dcterms:W3CDTF">2020-12-17T05:48:00Z</dcterms:modified>
</cp:coreProperties>
</file>