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7DD" w:rsidRDefault="009D27DD" w:rsidP="009D27DD">
      <w:pPr>
        <w:pStyle w:val="berSchr1"/>
        <w:numPr>
          <w:ilvl w:val="0"/>
          <w:numId w:val="0"/>
        </w:numPr>
      </w:pPr>
      <w:bookmarkStart w:id="0" w:name="_Toc272479259"/>
      <w:bookmarkStart w:id="1" w:name="_Toc272479357"/>
      <w:bookmarkStart w:id="2" w:name="_Toc497926765"/>
      <w:r>
        <w:t>Inhalt</w:t>
      </w:r>
      <w:bookmarkEnd w:id="0"/>
      <w:bookmarkEnd w:id="1"/>
      <w:bookmarkEnd w:id="2"/>
    </w:p>
    <w:p w:rsidR="001F2F9F" w:rsidRDefault="00452307">
      <w:pPr>
        <w:pStyle w:val="TOC1"/>
        <w:rPr>
          <w:rFonts w:asciiTheme="minorHAnsi" w:eastAsiaTheme="minorEastAsia" w:hAnsiTheme="minorHAnsi" w:cstheme="minorBidi"/>
          <w:b w:val="0"/>
          <w:bCs w:val="0"/>
          <w:noProof/>
          <w:szCs w:val="22"/>
          <w:lang w:val="de-AT" w:eastAsia="ja-JP"/>
        </w:rPr>
      </w:pPr>
      <w:r>
        <w:rPr>
          <w:rFonts w:cs="Arial"/>
        </w:rPr>
        <w:fldChar w:fldCharType="begin"/>
      </w:r>
      <w:r w:rsidR="00B326E2">
        <w:rPr>
          <w:rFonts w:cs="Arial"/>
        </w:rPr>
        <w:instrText xml:space="preserve"> TOC \o "1-5" \u </w:instrText>
      </w:r>
      <w:r>
        <w:rPr>
          <w:rFonts w:cs="Arial"/>
        </w:rPr>
        <w:fldChar w:fldCharType="separate"/>
      </w:r>
      <w:r w:rsidR="001F2F9F">
        <w:rPr>
          <w:noProof/>
        </w:rPr>
        <w:t>Inhalt</w:t>
      </w:r>
      <w:r w:rsidR="001F2F9F">
        <w:rPr>
          <w:noProof/>
        </w:rPr>
        <w:tab/>
      </w:r>
      <w:r w:rsidR="001F2F9F">
        <w:rPr>
          <w:noProof/>
        </w:rPr>
        <w:fldChar w:fldCharType="begin"/>
      </w:r>
      <w:r w:rsidR="001F2F9F">
        <w:rPr>
          <w:noProof/>
        </w:rPr>
        <w:instrText xml:space="preserve"> PAGEREF _Toc497926765 \h </w:instrText>
      </w:r>
      <w:r w:rsidR="001F2F9F">
        <w:rPr>
          <w:noProof/>
        </w:rPr>
      </w:r>
      <w:r w:rsidR="001F2F9F">
        <w:rPr>
          <w:noProof/>
        </w:rPr>
        <w:fldChar w:fldCharType="separate"/>
      </w:r>
      <w:r w:rsidR="001F2F9F">
        <w:rPr>
          <w:noProof/>
        </w:rPr>
        <w:t>I</w:t>
      </w:r>
      <w:r w:rsidR="001F2F9F">
        <w:rPr>
          <w:noProof/>
        </w:rPr>
        <w:fldChar w:fldCharType="end"/>
      </w:r>
    </w:p>
    <w:p w:rsidR="001F2F9F" w:rsidRDefault="001F2F9F">
      <w:pPr>
        <w:pStyle w:val="TOC1"/>
        <w:rPr>
          <w:rFonts w:asciiTheme="minorHAnsi" w:eastAsiaTheme="minorEastAsia" w:hAnsiTheme="minorHAnsi" w:cstheme="minorBidi"/>
          <w:b w:val="0"/>
          <w:bCs w:val="0"/>
          <w:noProof/>
          <w:szCs w:val="22"/>
          <w:lang w:val="de-AT" w:eastAsia="ja-JP"/>
        </w:rPr>
      </w:pPr>
      <w:r>
        <w:rPr>
          <w:noProof/>
        </w:rPr>
        <w:t>Abbildungsverzeichnis</w:t>
      </w:r>
      <w:r>
        <w:rPr>
          <w:noProof/>
        </w:rPr>
        <w:tab/>
      </w:r>
      <w:r>
        <w:rPr>
          <w:noProof/>
        </w:rPr>
        <w:fldChar w:fldCharType="begin"/>
      </w:r>
      <w:r>
        <w:rPr>
          <w:noProof/>
        </w:rPr>
        <w:instrText xml:space="preserve"> PAGEREF _Toc497926766 \h </w:instrText>
      </w:r>
      <w:r>
        <w:rPr>
          <w:noProof/>
        </w:rPr>
      </w:r>
      <w:r>
        <w:rPr>
          <w:noProof/>
        </w:rPr>
        <w:fldChar w:fldCharType="separate"/>
      </w:r>
      <w:r>
        <w:rPr>
          <w:noProof/>
        </w:rPr>
        <w:t>V</w:t>
      </w:r>
      <w:r>
        <w:rPr>
          <w:noProof/>
        </w:rPr>
        <w:fldChar w:fldCharType="end"/>
      </w:r>
    </w:p>
    <w:p w:rsidR="001F2F9F" w:rsidRDefault="001F2F9F">
      <w:pPr>
        <w:pStyle w:val="TOC1"/>
        <w:rPr>
          <w:rFonts w:asciiTheme="minorHAnsi" w:eastAsiaTheme="minorEastAsia" w:hAnsiTheme="minorHAnsi" w:cstheme="minorBidi"/>
          <w:b w:val="0"/>
          <w:bCs w:val="0"/>
          <w:noProof/>
          <w:szCs w:val="22"/>
          <w:lang w:val="de-AT" w:eastAsia="ja-JP"/>
        </w:rPr>
      </w:pPr>
      <w:r>
        <w:rPr>
          <w:noProof/>
        </w:rPr>
        <w:t>Tabellenverzeichnis</w:t>
      </w:r>
      <w:r>
        <w:rPr>
          <w:noProof/>
        </w:rPr>
        <w:tab/>
      </w:r>
      <w:r>
        <w:rPr>
          <w:noProof/>
        </w:rPr>
        <w:fldChar w:fldCharType="begin"/>
      </w:r>
      <w:r>
        <w:rPr>
          <w:noProof/>
        </w:rPr>
        <w:instrText xml:space="preserve"> PAGEREF _Toc497926767 \h </w:instrText>
      </w:r>
      <w:r>
        <w:rPr>
          <w:noProof/>
        </w:rPr>
      </w:r>
      <w:r>
        <w:rPr>
          <w:noProof/>
        </w:rPr>
        <w:fldChar w:fldCharType="separate"/>
      </w:r>
      <w:r>
        <w:rPr>
          <w:noProof/>
        </w:rPr>
        <w:t>VI</w:t>
      </w:r>
      <w:r>
        <w:rPr>
          <w:noProof/>
        </w:rPr>
        <w:fldChar w:fldCharType="end"/>
      </w:r>
    </w:p>
    <w:p w:rsidR="001F2F9F" w:rsidRDefault="001F2F9F">
      <w:pPr>
        <w:pStyle w:val="TOC1"/>
        <w:rPr>
          <w:rFonts w:asciiTheme="minorHAnsi" w:eastAsiaTheme="minorEastAsia" w:hAnsiTheme="minorHAnsi" w:cstheme="minorBidi"/>
          <w:b w:val="0"/>
          <w:bCs w:val="0"/>
          <w:noProof/>
          <w:szCs w:val="22"/>
          <w:lang w:val="de-AT" w:eastAsia="ja-JP"/>
        </w:rPr>
      </w:pPr>
      <w:r>
        <w:rPr>
          <w:noProof/>
        </w:rPr>
        <w:t>Formelverzeichnis</w:t>
      </w:r>
      <w:r>
        <w:rPr>
          <w:noProof/>
        </w:rPr>
        <w:tab/>
      </w:r>
      <w:r>
        <w:rPr>
          <w:noProof/>
        </w:rPr>
        <w:fldChar w:fldCharType="begin"/>
      </w:r>
      <w:r>
        <w:rPr>
          <w:noProof/>
        </w:rPr>
        <w:instrText xml:space="preserve"> PAGEREF _Toc497926768 \h </w:instrText>
      </w:r>
      <w:r>
        <w:rPr>
          <w:noProof/>
        </w:rPr>
      </w:r>
      <w:r>
        <w:rPr>
          <w:noProof/>
        </w:rPr>
        <w:fldChar w:fldCharType="separate"/>
      </w:r>
      <w:r>
        <w:rPr>
          <w:noProof/>
        </w:rPr>
        <w:t>VII</w:t>
      </w:r>
      <w:r>
        <w:rPr>
          <w:noProof/>
        </w:rPr>
        <w:fldChar w:fldCharType="end"/>
      </w:r>
    </w:p>
    <w:p w:rsidR="001F2F9F" w:rsidRDefault="001F2F9F">
      <w:pPr>
        <w:pStyle w:val="TOC1"/>
        <w:rPr>
          <w:rFonts w:asciiTheme="minorHAnsi" w:eastAsiaTheme="minorEastAsia" w:hAnsiTheme="minorHAnsi" w:cstheme="minorBidi"/>
          <w:b w:val="0"/>
          <w:bCs w:val="0"/>
          <w:noProof/>
          <w:szCs w:val="22"/>
          <w:lang w:val="de-AT" w:eastAsia="ja-JP"/>
        </w:rPr>
      </w:pPr>
      <w:r>
        <w:rPr>
          <w:noProof/>
        </w:rPr>
        <w:t>Abkürzungsverzeichnis</w:t>
      </w:r>
      <w:r>
        <w:rPr>
          <w:noProof/>
        </w:rPr>
        <w:tab/>
      </w:r>
      <w:r>
        <w:rPr>
          <w:noProof/>
        </w:rPr>
        <w:fldChar w:fldCharType="begin"/>
      </w:r>
      <w:r>
        <w:rPr>
          <w:noProof/>
        </w:rPr>
        <w:instrText xml:space="preserve"> PAGEREF _Toc497926769 \h </w:instrText>
      </w:r>
      <w:r>
        <w:rPr>
          <w:noProof/>
        </w:rPr>
      </w:r>
      <w:r>
        <w:rPr>
          <w:noProof/>
        </w:rPr>
        <w:fldChar w:fldCharType="separate"/>
      </w:r>
      <w:r>
        <w:rPr>
          <w:noProof/>
        </w:rPr>
        <w:t>VIII</w:t>
      </w:r>
      <w:r>
        <w:rPr>
          <w:noProof/>
        </w:rPr>
        <w:fldChar w:fldCharType="end"/>
      </w:r>
    </w:p>
    <w:p w:rsidR="001F2F9F" w:rsidRDefault="001F2F9F">
      <w:pPr>
        <w:pStyle w:val="TOC1"/>
        <w:rPr>
          <w:rFonts w:asciiTheme="minorHAnsi" w:eastAsiaTheme="minorEastAsia" w:hAnsiTheme="minorHAnsi" w:cstheme="minorBidi"/>
          <w:b w:val="0"/>
          <w:bCs w:val="0"/>
          <w:noProof/>
          <w:szCs w:val="22"/>
          <w:lang w:val="de-AT" w:eastAsia="ja-JP"/>
        </w:rPr>
      </w:pPr>
      <w:r>
        <w:rPr>
          <w:noProof/>
        </w:rPr>
        <w:t>1</w:t>
      </w:r>
      <w:r>
        <w:rPr>
          <w:rFonts w:asciiTheme="minorHAnsi" w:eastAsiaTheme="minorEastAsia" w:hAnsiTheme="minorHAnsi" w:cstheme="minorBidi"/>
          <w:b w:val="0"/>
          <w:bCs w:val="0"/>
          <w:noProof/>
          <w:szCs w:val="22"/>
          <w:lang w:val="de-AT" w:eastAsia="ja-JP"/>
        </w:rPr>
        <w:tab/>
      </w:r>
      <w:r>
        <w:rPr>
          <w:noProof/>
        </w:rPr>
        <w:t>Einleitung</w:t>
      </w:r>
      <w:r>
        <w:rPr>
          <w:noProof/>
        </w:rPr>
        <w:tab/>
      </w:r>
      <w:r>
        <w:rPr>
          <w:noProof/>
        </w:rPr>
        <w:fldChar w:fldCharType="begin"/>
      </w:r>
      <w:r>
        <w:rPr>
          <w:noProof/>
        </w:rPr>
        <w:instrText xml:space="preserve"> PAGEREF _Toc497926770 \h </w:instrText>
      </w:r>
      <w:r>
        <w:rPr>
          <w:noProof/>
        </w:rPr>
      </w:r>
      <w:r>
        <w:rPr>
          <w:noProof/>
        </w:rPr>
        <w:fldChar w:fldCharType="separate"/>
      </w:r>
      <w:r>
        <w:rPr>
          <w:noProof/>
        </w:rPr>
        <w:t>1</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1.1</w:t>
      </w:r>
      <w:r>
        <w:rPr>
          <w:rFonts w:asciiTheme="minorHAnsi" w:eastAsiaTheme="minorEastAsia" w:hAnsiTheme="minorHAnsi" w:cstheme="minorBidi"/>
          <w:i w:val="0"/>
          <w:iCs w:val="0"/>
          <w:noProof/>
          <w:szCs w:val="22"/>
          <w:lang w:val="de-AT" w:eastAsia="ja-JP"/>
        </w:rPr>
        <w:tab/>
      </w:r>
      <w:r>
        <w:rPr>
          <w:noProof/>
        </w:rPr>
        <w:t>Motivation</w:t>
      </w:r>
      <w:r>
        <w:rPr>
          <w:noProof/>
        </w:rPr>
        <w:tab/>
      </w:r>
      <w:r>
        <w:rPr>
          <w:noProof/>
        </w:rPr>
        <w:fldChar w:fldCharType="begin"/>
      </w:r>
      <w:r>
        <w:rPr>
          <w:noProof/>
        </w:rPr>
        <w:instrText xml:space="preserve"> PAGEREF _Toc497926771 \h </w:instrText>
      </w:r>
      <w:r>
        <w:rPr>
          <w:noProof/>
        </w:rPr>
      </w:r>
      <w:r>
        <w:rPr>
          <w:noProof/>
        </w:rPr>
        <w:fldChar w:fldCharType="separate"/>
      </w:r>
      <w:r>
        <w:rPr>
          <w:noProof/>
        </w:rPr>
        <w:t>1</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1.2</w:t>
      </w:r>
      <w:r>
        <w:rPr>
          <w:rFonts w:asciiTheme="minorHAnsi" w:eastAsiaTheme="minorEastAsia" w:hAnsiTheme="minorHAnsi" w:cstheme="minorBidi"/>
          <w:i w:val="0"/>
          <w:iCs w:val="0"/>
          <w:noProof/>
          <w:szCs w:val="22"/>
          <w:lang w:val="de-AT" w:eastAsia="ja-JP"/>
        </w:rPr>
        <w:tab/>
      </w:r>
      <w:r w:rsidRPr="00C93947">
        <w:rPr>
          <w:noProof/>
          <w:lang w:val="de-AT"/>
        </w:rPr>
        <w:t>Zielsetzung</w:t>
      </w:r>
      <w:r>
        <w:rPr>
          <w:noProof/>
        </w:rPr>
        <w:tab/>
      </w:r>
      <w:r>
        <w:rPr>
          <w:noProof/>
        </w:rPr>
        <w:fldChar w:fldCharType="begin"/>
      </w:r>
      <w:r>
        <w:rPr>
          <w:noProof/>
        </w:rPr>
        <w:instrText xml:space="preserve"> PAGEREF _Toc497926772 \h </w:instrText>
      </w:r>
      <w:r>
        <w:rPr>
          <w:noProof/>
        </w:rPr>
      </w:r>
      <w:r>
        <w:rPr>
          <w:noProof/>
        </w:rPr>
        <w:fldChar w:fldCharType="separate"/>
      </w:r>
      <w:r>
        <w:rPr>
          <w:noProof/>
        </w:rPr>
        <w:t>2</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1.3</w:t>
      </w:r>
      <w:r>
        <w:rPr>
          <w:rFonts w:asciiTheme="minorHAnsi" w:eastAsiaTheme="minorEastAsia" w:hAnsiTheme="minorHAnsi" w:cstheme="minorBidi"/>
          <w:i w:val="0"/>
          <w:iCs w:val="0"/>
          <w:noProof/>
          <w:szCs w:val="22"/>
          <w:lang w:val="de-AT" w:eastAsia="ja-JP"/>
        </w:rPr>
        <w:tab/>
      </w:r>
      <w:r>
        <w:rPr>
          <w:noProof/>
        </w:rPr>
        <w:t>Begriffe</w:t>
      </w:r>
      <w:r>
        <w:rPr>
          <w:noProof/>
        </w:rPr>
        <w:tab/>
      </w:r>
      <w:r>
        <w:rPr>
          <w:noProof/>
        </w:rPr>
        <w:fldChar w:fldCharType="begin"/>
      </w:r>
      <w:r>
        <w:rPr>
          <w:noProof/>
        </w:rPr>
        <w:instrText xml:space="preserve"> PAGEREF _Toc497926773 \h </w:instrText>
      </w:r>
      <w:r>
        <w:rPr>
          <w:noProof/>
        </w:rPr>
      </w:r>
      <w:r>
        <w:rPr>
          <w:noProof/>
        </w:rPr>
        <w:fldChar w:fldCharType="separate"/>
      </w:r>
      <w:r>
        <w:rPr>
          <w:noProof/>
        </w:rPr>
        <w:t>3</w:t>
      </w:r>
      <w:r>
        <w:rPr>
          <w:noProof/>
        </w:rPr>
        <w:fldChar w:fldCharType="end"/>
      </w:r>
    </w:p>
    <w:p w:rsidR="001F2F9F" w:rsidRDefault="001F2F9F">
      <w:pPr>
        <w:pStyle w:val="TOC1"/>
        <w:rPr>
          <w:rFonts w:asciiTheme="minorHAnsi" w:eastAsiaTheme="minorEastAsia" w:hAnsiTheme="minorHAnsi" w:cstheme="minorBidi"/>
          <w:b w:val="0"/>
          <w:bCs w:val="0"/>
          <w:noProof/>
          <w:szCs w:val="22"/>
          <w:lang w:val="de-AT" w:eastAsia="ja-JP"/>
        </w:rPr>
      </w:pPr>
      <w:r>
        <w:rPr>
          <w:noProof/>
        </w:rPr>
        <w:t>2</w:t>
      </w:r>
      <w:r>
        <w:rPr>
          <w:rFonts w:asciiTheme="minorHAnsi" w:eastAsiaTheme="minorEastAsia" w:hAnsiTheme="minorHAnsi" w:cstheme="minorBidi"/>
          <w:b w:val="0"/>
          <w:bCs w:val="0"/>
          <w:noProof/>
          <w:szCs w:val="22"/>
          <w:lang w:val="de-AT" w:eastAsia="ja-JP"/>
        </w:rPr>
        <w:tab/>
      </w:r>
      <w:r>
        <w:rPr>
          <w:noProof/>
        </w:rPr>
        <w:t>Parallelisierungsprobleme</w:t>
      </w:r>
      <w:r>
        <w:rPr>
          <w:noProof/>
        </w:rPr>
        <w:tab/>
      </w:r>
      <w:r>
        <w:rPr>
          <w:noProof/>
        </w:rPr>
        <w:fldChar w:fldCharType="begin"/>
      </w:r>
      <w:r>
        <w:rPr>
          <w:noProof/>
        </w:rPr>
        <w:instrText xml:space="preserve"> PAGEREF _Toc497926774 \h </w:instrText>
      </w:r>
      <w:r>
        <w:rPr>
          <w:noProof/>
        </w:rPr>
      </w:r>
      <w:r>
        <w:rPr>
          <w:noProof/>
        </w:rPr>
        <w:fldChar w:fldCharType="separate"/>
      </w:r>
      <w:r>
        <w:rPr>
          <w:noProof/>
        </w:rPr>
        <w:t>4</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2.1</w:t>
      </w:r>
      <w:r>
        <w:rPr>
          <w:rFonts w:asciiTheme="minorHAnsi" w:eastAsiaTheme="minorEastAsia" w:hAnsiTheme="minorHAnsi" w:cstheme="minorBidi"/>
          <w:i w:val="0"/>
          <w:iCs w:val="0"/>
          <w:noProof/>
          <w:szCs w:val="22"/>
          <w:lang w:val="de-AT" w:eastAsia="ja-JP"/>
        </w:rPr>
        <w:tab/>
      </w:r>
      <w:r>
        <w:rPr>
          <w:noProof/>
        </w:rPr>
        <w:t>Ressourcenzugriff</w:t>
      </w:r>
      <w:r>
        <w:rPr>
          <w:noProof/>
        </w:rPr>
        <w:tab/>
      </w:r>
      <w:r>
        <w:rPr>
          <w:noProof/>
        </w:rPr>
        <w:fldChar w:fldCharType="begin"/>
      </w:r>
      <w:r>
        <w:rPr>
          <w:noProof/>
        </w:rPr>
        <w:instrText xml:space="preserve"> PAGEREF _Toc497926775 \h </w:instrText>
      </w:r>
      <w:r>
        <w:rPr>
          <w:noProof/>
        </w:rPr>
      </w:r>
      <w:r>
        <w:rPr>
          <w:noProof/>
        </w:rPr>
        <w:fldChar w:fldCharType="separate"/>
      </w:r>
      <w:r>
        <w:rPr>
          <w:noProof/>
        </w:rPr>
        <w:t>4</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2.2</w:t>
      </w:r>
      <w:r>
        <w:rPr>
          <w:rFonts w:asciiTheme="minorHAnsi" w:eastAsiaTheme="minorEastAsia" w:hAnsiTheme="minorHAnsi" w:cstheme="minorBidi"/>
          <w:i w:val="0"/>
          <w:iCs w:val="0"/>
          <w:noProof/>
          <w:szCs w:val="22"/>
          <w:lang w:val="de-AT" w:eastAsia="ja-JP"/>
        </w:rPr>
        <w:tab/>
      </w:r>
      <w:r>
        <w:rPr>
          <w:noProof/>
        </w:rPr>
        <w:t>Synchronisation</w:t>
      </w:r>
      <w:r>
        <w:rPr>
          <w:noProof/>
        </w:rPr>
        <w:tab/>
      </w:r>
      <w:r>
        <w:rPr>
          <w:noProof/>
        </w:rPr>
        <w:fldChar w:fldCharType="begin"/>
      </w:r>
      <w:r>
        <w:rPr>
          <w:noProof/>
        </w:rPr>
        <w:instrText xml:space="preserve"> PAGEREF _Toc497926776 \h </w:instrText>
      </w:r>
      <w:r>
        <w:rPr>
          <w:noProof/>
        </w:rPr>
      </w:r>
      <w:r>
        <w:rPr>
          <w:noProof/>
        </w:rPr>
        <w:fldChar w:fldCharType="separate"/>
      </w:r>
      <w:r>
        <w:rPr>
          <w:noProof/>
        </w:rPr>
        <w:t>4</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2.3</w:t>
      </w:r>
      <w:r>
        <w:rPr>
          <w:rFonts w:asciiTheme="minorHAnsi" w:eastAsiaTheme="minorEastAsia" w:hAnsiTheme="minorHAnsi" w:cstheme="minorBidi"/>
          <w:i w:val="0"/>
          <w:iCs w:val="0"/>
          <w:noProof/>
          <w:szCs w:val="22"/>
          <w:lang w:val="de-AT" w:eastAsia="ja-JP"/>
        </w:rPr>
        <w:tab/>
      </w:r>
      <w:r>
        <w:rPr>
          <w:noProof/>
        </w:rPr>
        <w:t>Overhead</w:t>
      </w:r>
      <w:r>
        <w:rPr>
          <w:noProof/>
        </w:rPr>
        <w:tab/>
      </w:r>
      <w:r>
        <w:rPr>
          <w:noProof/>
        </w:rPr>
        <w:fldChar w:fldCharType="begin"/>
      </w:r>
      <w:r>
        <w:rPr>
          <w:noProof/>
        </w:rPr>
        <w:instrText xml:space="preserve"> PAGEREF _Toc497926777 \h </w:instrText>
      </w:r>
      <w:r>
        <w:rPr>
          <w:noProof/>
        </w:rPr>
      </w:r>
      <w:r>
        <w:rPr>
          <w:noProof/>
        </w:rPr>
        <w:fldChar w:fldCharType="separate"/>
      </w:r>
      <w:r>
        <w:rPr>
          <w:noProof/>
        </w:rPr>
        <w:t>4</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2.4</w:t>
      </w:r>
      <w:r>
        <w:rPr>
          <w:rFonts w:asciiTheme="minorHAnsi" w:eastAsiaTheme="minorEastAsia" w:hAnsiTheme="minorHAnsi" w:cstheme="minorBidi"/>
          <w:i w:val="0"/>
          <w:iCs w:val="0"/>
          <w:noProof/>
          <w:szCs w:val="22"/>
          <w:lang w:val="de-AT" w:eastAsia="ja-JP"/>
        </w:rPr>
        <w:tab/>
      </w:r>
      <w:r>
        <w:rPr>
          <w:noProof/>
        </w:rPr>
        <w:t>Mehrfachberechnung</w:t>
      </w:r>
      <w:r>
        <w:rPr>
          <w:noProof/>
        </w:rPr>
        <w:tab/>
      </w:r>
      <w:r>
        <w:rPr>
          <w:noProof/>
        </w:rPr>
        <w:fldChar w:fldCharType="begin"/>
      </w:r>
      <w:r>
        <w:rPr>
          <w:noProof/>
        </w:rPr>
        <w:instrText xml:space="preserve"> PAGEREF _Toc497926778 \h </w:instrText>
      </w:r>
      <w:r>
        <w:rPr>
          <w:noProof/>
        </w:rPr>
      </w:r>
      <w:r>
        <w:rPr>
          <w:noProof/>
        </w:rPr>
        <w:fldChar w:fldCharType="separate"/>
      </w:r>
      <w:r>
        <w:rPr>
          <w:noProof/>
        </w:rPr>
        <w:t>5</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2.5</w:t>
      </w:r>
      <w:r>
        <w:rPr>
          <w:rFonts w:asciiTheme="minorHAnsi" w:eastAsiaTheme="minorEastAsia" w:hAnsiTheme="minorHAnsi" w:cstheme="minorBidi"/>
          <w:i w:val="0"/>
          <w:iCs w:val="0"/>
          <w:noProof/>
          <w:szCs w:val="22"/>
          <w:lang w:val="de-AT" w:eastAsia="ja-JP"/>
        </w:rPr>
        <w:tab/>
      </w:r>
      <w:r>
        <w:rPr>
          <w:noProof/>
        </w:rPr>
        <w:t>Deadlock</w:t>
      </w:r>
      <w:r>
        <w:rPr>
          <w:noProof/>
        </w:rPr>
        <w:tab/>
      </w:r>
      <w:r>
        <w:rPr>
          <w:noProof/>
        </w:rPr>
        <w:fldChar w:fldCharType="begin"/>
      </w:r>
      <w:r>
        <w:rPr>
          <w:noProof/>
        </w:rPr>
        <w:instrText xml:space="preserve"> PAGEREF _Toc497926779 \h </w:instrText>
      </w:r>
      <w:r>
        <w:rPr>
          <w:noProof/>
        </w:rPr>
      </w:r>
      <w:r>
        <w:rPr>
          <w:noProof/>
        </w:rPr>
        <w:fldChar w:fldCharType="separate"/>
      </w:r>
      <w:r>
        <w:rPr>
          <w:noProof/>
        </w:rPr>
        <w:t>5</w:t>
      </w:r>
      <w:r>
        <w:rPr>
          <w:noProof/>
        </w:rPr>
        <w:fldChar w:fldCharType="end"/>
      </w:r>
    </w:p>
    <w:p w:rsidR="001F2F9F" w:rsidRDefault="001F2F9F">
      <w:pPr>
        <w:pStyle w:val="TOC1"/>
        <w:rPr>
          <w:rFonts w:asciiTheme="minorHAnsi" w:eastAsiaTheme="minorEastAsia" w:hAnsiTheme="minorHAnsi" w:cstheme="minorBidi"/>
          <w:b w:val="0"/>
          <w:bCs w:val="0"/>
          <w:noProof/>
          <w:szCs w:val="22"/>
          <w:lang w:val="de-AT" w:eastAsia="ja-JP"/>
        </w:rPr>
      </w:pPr>
      <w:r>
        <w:rPr>
          <w:noProof/>
        </w:rPr>
        <w:t>3</w:t>
      </w:r>
      <w:r>
        <w:rPr>
          <w:rFonts w:asciiTheme="minorHAnsi" w:eastAsiaTheme="minorEastAsia" w:hAnsiTheme="minorHAnsi" w:cstheme="minorBidi"/>
          <w:b w:val="0"/>
          <w:bCs w:val="0"/>
          <w:noProof/>
          <w:szCs w:val="22"/>
          <w:lang w:val="de-AT" w:eastAsia="ja-JP"/>
        </w:rPr>
        <w:tab/>
      </w:r>
      <w:r>
        <w:rPr>
          <w:noProof/>
        </w:rPr>
        <w:t>Hilfsstrukturen</w:t>
      </w:r>
      <w:r>
        <w:rPr>
          <w:noProof/>
        </w:rPr>
        <w:tab/>
      </w:r>
      <w:r>
        <w:rPr>
          <w:noProof/>
        </w:rPr>
        <w:fldChar w:fldCharType="begin"/>
      </w:r>
      <w:r>
        <w:rPr>
          <w:noProof/>
        </w:rPr>
        <w:instrText xml:space="preserve"> PAGEREF _Toc497926780 \h </w:instrText>
      </w:r>
      <w:r>
        <w:rPr>
          <w:noProof/>
        </w:rPr>
      </w:r>
      <w:r>
        <w:rPr>
          <w:noProof/>
        </w:rPr>
        <w:fldChar w:fldCharType="separate"/>
      </w:r>
      <w:r>
        <w:rPr>
          <w:noProof/>
        </w:rPr>
        <w:t>6</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3.1</w:t>
      </w:r>
      <w:r>
        <w:rPr>
          <w:rFonts w:asciiTheme="minorHAnsi" w:eastAsiaTheme="minorEastAsia" w:hAnsiTheme="minorHAnsi" w:cstheme="minorBidi"/>
          <w:i w:val="0"/>
          <w:iCs w:val="0"/>
          <w:noProof/>
          <w:szCs w:val="22"/>
          <w:lang w:val="de-AT" w:eastAsia="ja-JP"/>
        </w:rPr>
        <w:tab/>
      </w:r>
      <w:r>
        <w:rPr>
          <w:noProof/>
        </w:rPr>
        <w:t>Sequentieller Algorithmus</w:t>
      </w:r>
      <w:r>
        <w:rPr>
          <w:noProof/>
        </w:rPr>
        <w:tab/>
      </w:r>
      <w:r>
        <w:rPr>
          <w:noProof/>
        </w:rPr>
        <w:fldChar w:fldCharType="begin"/>
      </w:r>
      <w:r>
        <w:rPr>
          <w:noProof/>
        </w:rPr>
        <w:instrText xml:space="preserve"> PAGEREF _Toc497926781 \h </w:instrText>
      </w:r>
      <w:r>
        <w:rPr>
          <w:noProof/>
        </w:rPr>
      </w:r>
      <w:r>
        <w:rPr>
          <w:noProof/>
        </w:rPr>
        <w:fldChar w:fldCharType="separate"/>
      </w:r>
      <w:r>
        <w:rPr>
          <w:noProof/>
        </w:rPr>
        <w:t>6</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3.2</w:t>
      </w:r>
      <w:r>
        <w:rPr>
          <w:rFonts w:asciiTheme="minorHAnsi" w:eastAsiaTheme="minorEastAsia" w:hAnsiTheme="minorHAnsi" w:cstheme="minorBidi"/>
          <w:i w:val="0"/>
          <w:iCs w:val="0"/>
          <w:noProof/>
          <w:szCs w:val="22"/>
          <w:lang w:val="de-AT" w:eastAsia="ja-JP"/>
        </w:rPr>
        <w:tab/>
      </w:r>
      <w:r>
        <w:rPr>
          <w:noProof/>
        </w:rPr>
        <w:t>Ressourcensperrung</w:t>
      </w:r>
      <w:r>
        <w:rPr>
          <w:noProof/>
        </w:rPr>
        <w:tab/>
      </w:r>
      <w:r>
        <w:rPr>
          <w:noProof/>
        </w:rPr>
        <w:fldChar w:fldCharType="begin"/>
      </w:r>
      <w:r>
        <w:rPr>
          <w:noProof/>
        </w:rPr>
        <w:instrText xml:space="preserve"> PAGEREF _Toc497926782 \h </w:instrText>
      </w:r>
      <w:r>
        <w:rPr>
          <w:noProof/>
        </w:rPr>
      </w:r>
      <w:r>
        <w:rPr>
          <w:noProof/>
        </w:rPr>
        <w:fldChar w:fldCharType="separate"/>
      </w:r>
      <w:r>
        <w:rPr>
          <w:noProof/>
        </w:rPr>
        <w:t>7</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3.2.1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_Toc497926783 \h </w:instrText>
      </w:r>
      <w:r>
        <w:rPr>
          <w:noProof/>
        </w:rPr>
      </w:r>
      <w:r>
        <w:rPr>
          <w:noProof/>
        </w:rPr>
        <w:fldChar w:fldCharType="separate"/>
      </w:r>
      <w:r>
        <w:rPr>
          <w:noProof/>
        </w:rPr>
        <w:t>7</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3.2.2</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_Toc497926784 \h </w:instrText>
      </w:r>
      <w:r>
        <w:rPr>
          <w:noProof/>
        </w:rPr>
      </w:r>
      <w:r>
        <w:rPr>
          <w:noProof/>
        </w:rPr>
        <w:fldChar w:fldCharType="separate"/>
      </w:r>
      <w:r>
        <w:rPr>
          <w:noProof/>
        </w:rPr>
        <w:t>8</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3.3</w:t>
      </w:r>
      <w:r>
        <w:rPr>
          <w:rFonts w:asciiTheme="minorHAnsi" w:eastAsiaTheme="minorEastAsia" w:hAnsiTheme="minorHAnsi" w:cstheme="minorBidi"/>
          <w:i w:val="0"/>
          <w:iCs w:val="0"/>
          <w:noProof/>
          <w:szCs w:val="22"/>
          <w:lang w:val="de-AT" w:eastAsia="ja-JP"/>
        </w:rPr>
        <w:tab/>
      </w:r>
      <w:r>
        <w:rPr>
          <w:noProof/>
        </w:rPr>
        <w:t>Round Robin Tournament Algorithmus</w:t>
      </w:r>
      <w:r>
        <w:rPr>
          <w:noProof/>
        </w:rPr>
        <w:tab/>
      </w:r>
      <w:r>
        <w:rPr>
          <w:noProof/>
        </w:rPr>
        <w:fldChar w:fldCharType="begin"/>
      </w:r>
      <w:r>
        <w:rPr>
          <w:noProof/>
        </w:rPr>
        <w:instrText xml:space="preserve"> PAGEREF _Toc497926785 \h </w:instrText>
      </w:r>
      <w:r>
        <w:rPr>
          <w:noProof/>
        </w:rPr>
      </w:r>
      <w:r>
        <w:rPr>
          <w:noProof/>
        </w:rPr>
        <w:fldChar w:fldCharType="separate"/>
      </w:r>
      <w:r>
        <w:rPr>
          <w:noProof/>
        </w:rPr>
        <w:t>8</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3.3.1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_Toc497926786 \h </w:instrText>
      </w:r>
      <w:r>
        <w:rPr>
          <w:noProof/>
        </w:rPr>
      </w:r>
      <w:r>
        <w:rPr>
          <w:noProof/>
        </w:rPr>
        <w:fldChar w:fldCharType="separate"/>
      </w:r>
      <w:r>
        <w:rPr>
          <w:noProof/>
        </w:rPr>
        <w:t>8</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3.3.2</w:t>
      </w:r>
      <w:r>
        <w:rPr>
          <w:rFonts w:asciiTheme="minorHAnsi" w:eastAsiaTheme="minorEastAsia" w:hAnsiTheme="minorHAnsi" w:cstheme="minorBidi"/>
          <w:noProof/>
          <w:szCs w:val="22"/>
          <w:lang w:val="de-AT" w:eastAsia="ja-JP"/>
        </w:rPr>
        <w:tab/>
      </w:r>
      <w:r>
        <w:rPr>
          <w:noProof/>
        </w:rPr>
        <w:t>Round Robin Tournament Matrix</w:t>
      </w:r>
      <w:r>
        <w:rPr>
          <w:noProof/>
        </w:rPr>
        <w:tab/>
      </w:r>
      <w:r>
        <w:rPr>
          <w:noProof/>
        </w:rPr>
        <w:fldChar w:fldCharType="begin"/>
      </w:r>
      <w:r>
        <w:rPr>
          <w:noProof/>
        </w:rPr>
        <w:instrText xml:space="preserve"> PAGEREF _Toc497926787 \h </w:instrText>
      </w:r>
      <w:r>
        <w:rPr>
          <w:noProof/>
        </w:rPr>
      </w:r>
      <w:r>
        <w:rPr>
          <w:noProof/>
        </w:rPr>
        <w:fldChar w:fldCharType="separate"/>
      </w:r>
      <w:r>
        <w:rPr>
          <w:noProof/>
        </w:rPr>
        <w:t>10</w:t>
      </w:r>
      <w:r>
        <w:rPr>
          <w:noProof/>
        </w:rPr>
        <w:fldChar w:fldCharType="end"/>
      </w:r>
    </w:p>
    <w:p w:rsidR="001F2F9F" w:rsidRDefault="001F2F9F">
      <w:pPr>
        <w:pStyle w:val="TOC4"/>
        <w:rPr>
          <w:rFonts w:asciiTheme="minorHAnsi" w:eastAsiaTheme="minorEastAsia" w:hAnsiTheme="minorHAnsi" w:cstheme="minorBidi"/>
          <w:noProof/>
          <w:szCs w:val="22"/>
          <w:lang w:val="de-AT" w:eastAsia="ja-JP"/>
        </w:rPr>
      </w:pPr>
      <w:r w:rsidRPr="00C93947">
        <w:rPr>
          <w:noProof/>
          <w:lang w:val="x-none" w:eastAsia="x-none" w:bidi="x-none"/>
        </w:rPr>
        <w:t>3.3.2.1</w:t>
      </w:r>
      <w:r>
        <w:rPr>
          <w:rFonts w:asciiTheme="minorHAnsi" w:eastAsiaTheme="minorEastAsia" w:hAnsiTheme="minorHAnsi" w:cstheme="minorBidi"/>
          <w:noProof/>
          <w:szCs w:val="22"/>
          <w:lang w:val="de-AT" w:eastAsia="ja-JP"/>
        </w:rPr>
        <w:tab/>
      </w:r>
      <w:r>
        <w:rPr>
          <w:noProof/>
        </w:rPr>
        <w:t>Basis-Array</w:t>
      </w:r>
      <w:r>
        <w:rPr>
          <w:noProof/>
        </w:rPr>
        <w:tab/>
      </w:r>
      <w:r>
        <w:rPr>
          <w:noProof/>
        </w:rPr>
        <w:fldChar w:fldCharType="begin"/>
      </w:r>
      <w:r>
        <w:rPr>
          <w:noProof/>
        </w:rPr>
        <w:instrText xml:space="preserve"> PAGEREF _Toc497926788 \h </w:instrText>
      </w:r>
      <w:r>
        <w:rPr>
          <w:noProof/>
        </w:rPr>
      </w:r>
      <w:r>
        <w:rPr>
          <w:noProof/>
        </w:rPr>
        <w:fldChar w:fldCharType="separate"/>
      </w:r>
      <w:r>
        <w:rPr>
          <w:noProof/>
        </w:rPr>
        <w:t>10</w:t>
      </w:r>
      <w:r>
        <w:rPr>
          <w:noProof/>
        </w:rPr>
        <w:fldChar w:fldCharType="end"/>
      </w:r>
    </w:p>
    <w:p w:rsidR="001F2F9F" w:rsidRDefault="001F2F9F">
      <w:pPr>
        <w:pStyle w:val="TOC4"/>
        <w:rPr>
          <w:rFonts w:asciiTheme="minorHAnsi" w:eastAsiaTheme="minorEastAsia" w:hAnsiTheme="minorHAnsi" w:cstheme="minorBidi"/>
          <w:noProof/>
          <w:szCs w:val="22"/>
          <w:lang w:val="de-AT" w:eastAsia="ja-JP"/>
        </w:rPr>
      </w:pPr>
      <w:r w:rsidRPr="00C93947">
        <w:rPr>
          <w:noProof/>
          <w:lang w:val="x-none" w:eastAsia="x-none" w:bidi="x-none"/>
        </w:rPr>
        <w:t>3.3.2.2</w:t>
      </w:r>
      <w:r>
        <w:rPr>
          <w:rFonts w:asciiTheme="minorHAnsi" w:eastAsiaTheme="minorEastAsia" w:hAnsiTheme="minorHAnsi" w:cstheme="minorBidi"/>
          <w:noProof/>
          <w:szCs w:val="22"/>
          <w:lang w:val="de-AT" w:eastAsia="ja-JP"/>
        </w:rPr>
        <w:tab/>
      </w:r>
      <w:r>
        <w:rPr>
          <w:noProof/>
        </w:rPr>
        <w:t>Array-Verschiebung</w:t>
      </w:r>
      <w:r>
        <w:rPr>
          <w:noProof/>
        </w:rPr>
        <w:tab/>
      </w:r>
      <w:r>
        <w:rPr>
          <w:noProof/>
        </w:rPr>
        <w:fldChar w:fldCharType="begin"/>
      </w:r>
      <w:r>
        <w:rPr>
          <w:noProof/>
        </w:rPr>
        <w:instrText xml:space="preserve"> PAGEREF _Toc497926789 \h </w:instrText>
      </w:r>
      <w:r>
        <w:rPr>
          <w:noProof/>
        </w:rPr>
      </w:r>
      <w:r>
        <w:rPr>
          <w:noProof/>
        </w:rPr>
        <w:fldChar w:fldCharType="separate"/>
      </w:r>
      <w:r>
        <w:rPr>
          <w:noProof/>
        </w:rPr>
        <w:t>10</w:t>
      </w:r>
      <w:r>
        <w:rPr>
          <w:noProof/>
        </w:rPr>
        <w:fldChar w:fldCharType="end"/>
      </w:r>
    </w:p>
    <w:p w:rsidR="001F2F9F" w:rsidRDefault="001F2F9F">
      <w:pPr>
        <w:pStyle w:val="TOC4"/>
        <w:rPr>
          <w:rFonts w:asciiTheme="minorHAnsi" w:eastAsiaTheme="minorEastAsia" w:hAnsiTheme="minorHAnsi" w:cstheme="minorBidi"/>
          <w:noProof/>
          <w:szCs w:val="22"/>
          <w:lang w:val="de-AT" w:eastAsia="ja-JP"/>
        </w:rPr>
      </w:pPr>
      <w:r w:rsidRPr="00C93947">
        <w:rPr>
          <w:noProof/>
          <w:lang w:val="x-none" w:eastAsia="x-none" w:bidi="x-none"/>
        </w:rPr>
        <w:t>3.3.2.3</w:t>
      </w:r>
      <w:r>
        <w:rPr>
          <w:rFonts w:asciiTheme="minorHAnsi" w:eastAsiaTheme="minorEastAsia" w:hAnsiTheme="minorHAnsi" w:cstheme="minorBidi"/>
          <w:noProof/>
          <w:szCs w:val="22"/>
          <w:lang w:val="de-AT" w:eastAsia="ja-JP"/>
        </w:rPr>
        <w:tab/>
      </w:r>
      <w:r>
        <w:rPr>
          <w:noProof/>
        </w:rPr>
        <w:t>Matrix-Generierung</w:t>
      </w:r>
      <w:r>
        <w:rPr>
          <w:noProof/>
        </w:rPr>
        <w:tab/>
      </w:r>
      <w:r>
        <w:rPr>
          <w:noProof/>
        </w:rPr>
        <w:fldChar w:fldCharType="begin"/>
      </w:r>
      <w:r>
        <w:rPr>
          <w:noProof/>
        </w:rPr>
        <w:instrText xml:space="preserve"> PAGEREF _Toc497926790 \h </w:instrText>
      </w:r>
      <w:r>
        <w:rPr>
          <w:noProof/>
        </w:rPr>
      </w:r>
      <w:r>
        <w:rPr>
          <w:noProof/>
        </w:rPr>
        <w:fldChar w:fldCharType="separate"/>
      </w:r>
      <w:r>
        <w:rPr>
          <w:noProof/>
        </w:rPr>
        <w:t>11</w:t>
      </w:r>
      <w:r>
        <w:rPr>
          <w:noProof/>
        </w:rPr>
        <w:fldChar w:fldCharType="end"/>
      </w:r>
    </w:p>
    <w:p w:rsidR="001F2F9F" w:rsidRDefault="001F2F9F">
      <w:pPr>
        <w:pStyle w:val="TOC1"/>
        <w:rPr>
          <w:rFonts w:asciiTheme="minorHAnsi" w:eastAsiaTheme="minorEastAsia" w:hAnsiTheme="minorHAnsi" w:cstheme="minorBidi"/>
          <w:b w:val="0"/>
          <w:bCs w:val="0"/>
          <w:noProof/>
          <w:szCs w:val="22"/>
          <w:lang w:val="de-AT" w:eastAsia="ja-JP"/>
        </w:rPr>
      </w:pPr>
      <w:r>
        <w:rPr>
          <w:noProof/>
        </w:rPr>
        <w:lastRenderedPageBreak/>
        <w:t>4</w:t>
      </w:r>
      <w:r>
        <w:rPr>
          <w:rFonts w:asciiTheme="minorHAnsi" w:eastAsiaTheme="minorEastAsia" w:hAnsiTheme="minorHAnsi" w:cstheme="minorBidi"/>
          <w:b w:val="0"/>
          <w:bCs w:val="0"/>
          <w:noProof/>
          <w:szCs w:val="22"/>
          <w:lang w:val="de-AT" w:eastAsia="ja-JP"/>
        </w:rPr>
        <w:tab/>
      </w:r>
      <w:r>
        <w:rPr>
          <w:noProof/>
        </w:rPr>
        <w:t>Schleifen-Parallelisierung</w:t>
      </w:r>
      <w:r>
        <w:rPr>
          <w:noProof/>
        </w:rPr>
        <w:tab/>
      </w:r>
      <w:r>
        <w:rPr>
          <w:noProof/>
        </w:rPr>
        <w:fldChar w:fldCharType="begin"/>
      </w:r>
      <w:r>
        <w:rPr>
          <w:noProof/>
        </w:rPr>
        <w:instrText xml:space="preserve"> PAGEREF _Toc497926791 \h </w:instrText>
      </w:r>
      <w:r>
        <w:rPr>
          <w:noProof/>
        </w:rPr>
      </w:r>
      <w:r>
        <w:rPr>
          <w:noProof/>
        </w:rPr>
        <w:fldChar w:fldCharType="separate"/>
      </w:r>
      <w:r>
        <w:rPr>
          <w:noProof/>
        </w:rPr>
        <w:t>12</w:t>
      </w:r>
      <w:r>
        <w:rPr>
          <w:noProof/>
        </w:rPr>
        <w:fldChar w:fldCharType="end"/>
      </w:r>
    </w:p>
    <w:p w:rsidR="001F2F9F" w:rsidRDefault="001F2F9F">
      <w:pPr>
        <w:pStyle w:val="TOC1"/>
        <w:rPr>
          <w:rFonts w:asciiTheme="minorHAnsi" w:eastAsiaTheme="minorEastAsia" w:hAnsiTheme="minorHAnsi" w:cstheme="minorBidi"/>
          <w:b w:val="0"/>
          <w:bCs w:val="0"/>
          <w:noProof/>
          <w:szCs w:val="22"/>
          <w:lang w:val="de-AT" w:eastAsia="ja-JP"/>
        </w:rPr>
      </w:pPr>
      <w:r>
        <w:rPr>
          <w:noProof/>
        </w:rPr>
        <w:t>5</w:t>
      </w:r>
      <w:r>
        <w:rPr>
          <w:rFonts w:asciiTheme="minorHAnsi" w:eastAsiaTheme="minorEastAsia" w:hAnsiTheme="minorHAnsi" w:cstheme="minorBidi"/>
          <w:b w:val="0"/>
          <w:bCs w:val="0"/>
          <w:noProof/>
          <w:szCs w:val="22"/>
          <w:lang w:val="de-AT" w:eastAsia="ja-JP"/>
        </w:rPr>
        <w:tab/>
      </w:r>
      <w:r>
        <w:rPr>
          <w:noProof/>
        </w:rPr>
        <w:t>Auflösen der Schleifen</w:t>
      </w:r>
      <w:r>
        <w:rPr>
          <w:noProof/>
        </w:rPr>
        <w:tab/>
      </w:r>
      <w:r>
        <w:rPr>
          <w:noProof/>
        </w:rPr>
        <w:fldChar w:fldCharType="begin"/>
      </w:r>
      <w:r>
        <w:rPr>
          <w:noProof/>
        </w:rPr>
        <w:instrText xml:space="preserve"> PAGEREF _Toc497926792 \h </w:instrText>
      </w:r>
      <w:r>
        <w:rPr>
          <w:noProof/>
        </w:rPr>
      </w:r>
      <w:r>
        <w:rPr>
          <w:noProof/>
        </w:rPr>
        <w:fldChar w:fldCharType="separate"/>
      </w:r>
      <w:r>
        <w:rPr>
          <w:noProof/>
        </w:rPr>
        <w:t>14</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5.1</w:t>
      </w:r>
      <w:r>
        <w:rPr>
          <w:rFonts w:asciiTheme="minorHAnsi" w:eastAsiaTheme="minorEastAsia" w:hAnsiTheme="minorHAnsi" w:cstheme="minorBidi"/>
          <w:i w:val="0"/>
          <w:iCs w:val="0"/>
          <w:noProof/>
          <w:szCs w:val="22"/>
          <w:lang w:val="de-AT" w:eastAsia="ja-JP"/>
        </w:rPr>
        <w:tab/>
      </w:r>
      <w:r>
        <w:rPr>
          <w:noProof/>
        </w:rPr>
        <w:t>Parallelisierung durch Laufvariablenmodulo</w:t>
      </w:r>
      <w:r>
        <w:rPr>
          <w:noProof/>
        </w:rPr>
        <w:tab/>
      </w:r>
      <w:r>
        <w:rPr>
          <w:noProof/>
        </w:rPr>
        <w:fldChar w:fldCharType="begin"/>
      </w:r>
      <w:r>
        <w:rPr>
          <w:noProof/>
        </w:rPr>
        <w:instrText xml:space="preserve"> PAGEREF _Toc497926793 \h </w:instrText>
      </w:r>
      <w:r>
        <w:rPr>
          <w:noProof/>
        </w:rPr>
      </w:r>
      <w:r>
        <w:rPr>
          <w:noProof/>
        </w:rPr>
        <w:fldChar w:fldCharType="separate"/>
      </w:r>
      <w:r>
        <w:rPr>
          <w:noProof/>
        </w:rPr>
        <w:t>15</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5.2</w:t>
      </w:r>
      <w:r>
        <w:rPr>
          <w:rFonts w:asciiTheme="minorHAnsi" w:eastAsiaTheme="minorEastAsia" w:hAnsiTheme="minorHAnsi" w:cstheme="minorBidi"/>
          <w:i w:val="0"/>
          <w:iCs w:val="0"/>
          <w:noProof/>
          <w:szCs w:val="22"/>
          <w:lang w:val="de-AT" w:eastAsia="ja-JP"/>
        </w:rPr>
        <w:tab/>
      </w:r>
      <w:r>
        <w:rPr>
          <w:noProof/>
        </w:rPr>
        <w:t>Parallelisierung durch Round Robin Tournament Algorithmus</w:t>
      </w:r>
      <w:r>
        <w:rPr>
          <w:noProof/>
        </w:rPr>
        <w:tab/>
      </w:r>
      <w:r>
        <w:rPr>
          <w:noProof/>
        </w:rPr>
        <w:fldChar w:fldCharType="begin"/>
      </w:r>
      <w:r>
        <w:rPr>
          <w:noProof/>
        </w:rPr>
        <w:instrText xml:space="preserve"> PAGEREF _Toc497926794 \h </w:instrText>
      </w:r>
      <w:r>
        <w:rPr>
          <w:noProof/>
        </w:rPr>
      </w:r>
      <w:r>
        <w:rPr>
          <w:noProof/>
        </w:rPr>
        <w:fldChar w:fldCharType="separate"/>
      </w:r>
      <w:r>
        <w:rPr>
          <w:noProof/>
        </w:rPr>
        <w:t>16</w:t>
      </w:r>
      <w:r>
        <w:rPr>
          <w:noProof/>
        </w:rPr>
        <w:fldChar w:fldCharType="end"/>
      </w:r>
    </w:p>
    <w:p w:rsidR="001F2F9F" w:rsidRDefault="001F2F9F">
      <w:pPr>
        <w:pStyle w:val="TOC1"/>
        <w:rPr>
          <w:rFonts w:asciiTheme="minorHAnsi" w:eastAsiaTheme="minorEastAsia" w:hAnsiTheme="minorHAnsi" w:cstheme="minorBidi"/>
          <w:b w:val="0"/>
          <w:bCs w:val="0"/>
          <w:noProof/>
          <w:szCs w:val="22"/>
          <w:lang w:val="de-AT" w:eastAsia="ja-JP"/>
        </w:rPr>
      </w:pPr>
      <w:r w:rsidRPr="00C93947">
        <w:rPr>
          <w:noProof/>
          <w:lang w:val="de-AT"/>
        </w:rPr>
        <w:t>6</w:t>
      </w:r>
      <w:r>
        <w:rPr>
          <w:rFonts w:asciiTheme="minorHAnsi" w:eastAsiaTheme="minorEastAsia" w:hAnsiTheme="minorHAnsi" w:cstheme="minorBidi"/>
          <w:b w:val="0"/>
          <w:bCs w:val="0"/>
          <w:noProof/>
          <w:szCs w:val="22"/>
          <w:lang w:val="de-AT" w:eastAsia="ja-JP"/>
        </w:rPr>
        <w:tab/>
      </w:r>
      <w:r w:rsidRPr="00C93947">
        <w:rPr>
          <w:noProof/>
          <w:lang w:val="de-AT"/>
        </w:rPr>
        <w:t>Parallelisierung durch Divide and Conquer</w:t>
      </w:r>
      <w:r>
        <w:rPr>
          <w:noProof/>
        </w:rPr>
        <w:tab/>
      </w:r>
      <w:r>
        <w:rPr>
          <w:noProof/>
        </w:rPr>
        <w:fldChar w:fldCharType="begin"/>
      </w:r>
      <w:r>
        <w:rPr>
          <w:noProof/>
        </w:rPr>
        <w:instrText xml:space="preserve"> PAGEREF _Toc497926795 \h </w:instrText>
      </w:r>
      <w:r>
        <w:rPr>
          <w:noProof/>
        </w:rPr>
      </w:r>
      <w:r>
        <w:rPr>
          <w:noProof/>
        </w:rPr>
        <w:fldChar w:fldCharType="separate"/>
      </w:r>
      <w:r>
        <w:rPr>
          <w:noProof/>
        </w:rPr>
        <w:t>17</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6.1</w:t>
      </w:r>
      <w:r>
        <w:rPr>
          <w:rFonts w:asciiTheme="minorHAnsi" w:eastAsiaTheme="minorEastAsia" w:hAnsiTheme="minorHAnsi" w:cstheme="minorBidi"/>
          <w:i w:val="0"/>
          <w:iCs w:val="0"/>
          <w:noProof/>
          <w:szCs w:val="22"/>
          <w:lang w:val="de-AT" w:eastAsia="ja-JP"/>
        </w:rPr>
        <w:tab/>
      </w:r>
      <w:r w:rsidRPr="00C93947">
        <w:rPr>
          <w:noProof/>
          <w:lang w:val="de-AT"/>
        </w:rPr>
        <w:t>Realisierung durch RRTA</w:t>
      </w:r>
      <w:r>
        <w:rPr>
          <w:noProof/>
        </w:rPr>
        <w:tab/>
      </w:r>
      <w:r>
        <w:rPr>
          <w:noProof/>
        </w:rPr>
        <w:fldChar w:fldCharType="begin"/>
      </w:r>
      <w:r>
        <w:rPr>
          <w:noProof/>
        </w:rPr>
        <w:instrText xml:space="preserve"> PAGEREF _Toc497926796 \h </w:instrText>
      </w:r>
      <w:r>
        <w:rPr>
          <w:noProof/>
        </w:rPr>
      </w:r>
      <w:r>
        <w:rPr>
          <w:noProof/>
        </w:rPr>
        <w:fldChar w:fldCharType="separate"/>
      </w:r>
      <w:r>
        <w:rPr>
          <w:noProof/>
        </w:rPr>
        <w:t>17</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6.2</w:t>
      </w:r>
      <w:r>
        <w:rPr>
          <w:rFonts w:asciiTheme="minorHAnsi" w:eastAsiaTheme="minorEastAsia" w:hAnsiTheme="minorHAnsi" w:cstheme="minorBidi"/>
          <w:i w:val="0"/>
          <w:iCs w:val="0"/>
          <w:noProof/>
          <w:szCs w:val="22"/>
          <w:lang w:val="de-AT" w:eastAsia="ja-JP"/>
        </w:rPr>
        <w:tab/>
      </w:r>
      <w:r>
        <w:rPr>
          <w:noProof/>
        </w:rPr>
        <w:t>Stapelbildung</w:t>
      </w:r>
      <w:r>
        <w:rPr>
          <w:noProof/>
        </w:rPr>
        <w:tab/>
      </w:r>
      <w:r>
        <w:rPr>
          <w:noProof/>
        </w:rPr>
        <w:fldChar w:fldCharType="begin"/>
      </w:r>
      <w:r>
        <w:rPr>
          <w:noProof/>
        </w:rPr>
        <w:instrText xml:space="preserve"> PAGEREF _Toc497926797 \h </w:instrText>
      </w:r>
      <w:r>
        <w:rPr>
          <w:noProof/>
        </w:rPr>
      </w:r>
      <w:r>
        <w:rPr>
          <w:noProof/>
        </w:rPr>
        <w:fldChar w:fldCharType="separate"/>
      </w:r>
      <w:r>
        <w:rPr>
          <w:noProof/>
        </w:rPr>
        <w:t>19</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6.3</w:t>
      </w:r>
      <w:r>
        <w:rPr>
          <w:rFonts w:asciiTheme="minorHAnsi" w:eastAsiaTheme="minorEastAsia" w:hAnsiTheme="minorHAnsi" w:cstheme="minorBidi"/>
          <w:i w:val="0"/>
          <w:iCs w:val="0"/>
          <w:noProof/>
          <w:szCs w:val="22"/>
          <w:lang w:val="de-AT" w:eastAsia="ja-JP"/>
        </w:rPr>
        <w:tab/>
      </w:r>
      <w:r w:rsidRPr="00C93947">
        <w:rPr>
          <w:noProof/>
          <w:lang w:val="de-AT"/>
        </w:rPr>
        <w:t>Merkmale</w:t>
      </w:r>
      <w:r>
        <w:rPr>
          <w:noProof/>
        </w:rPr>
        <w:tab/>
      </w:r>
      <w:r>
        <w:rPr>
          <w:noProof/>
        </w:rPr>
        <w:fldChar w:fldCharType="begin"/>
      </w:r>
      <w:r>
        <w:rPr>
          <w:noProof/>
        </w:rPr>
        <w:instrText xml:space="preserve"> PAGEREF _Toc497926798 \h </w:instrText>
      </w:r>
      <w:r>
        <w:rPr>
          <w:noProof/>
        </w:rPr>
      </w:r>
      <w:r>
        <w:rPr>
          <w:noProof/>
        </w:rPr>
        <w:fldChar w:fldCharType="separate"/>
      </w:r>
      <w:r>
        <w:rPr>
          <w:noProof/>
        </w:rPr>
        <w:t>20</w:t>
      </w:r>
      <w:r>
        <w:rPr>
          <w:noProof/>
        </w:rPr>
        <w:fldChar w:fldCharType="end"/>
      </w:r>
    </w:p>
    <w:p w:rsidR="001F2F9F" w:rsidRDefault="001F2F9F">
      <w:pPr>
        <w:pStyle w:val="TOC1"/>
        <w:rPr>
          <w:rFonts w:asciiTheme="minorHAnsi" w:eastAsiaTheme="minorEastAsia" w:hAnsiTheme="minorHAnsi" w:cstheme="minorBidi"/>
          <w:b w:val="0"/>
          <w:bCs w:val="0"/>
          <w:noProof/>
          <w:szCs w:val="22"/>
          <w:lang w:val="de-AT" w:eastAsia="ja-JP"/>
        </w:rPr>
      </w:pPr>
      <w:r>
        <w:rPr>
          <w:noProof/>
        </w:rPr>
        <w:t>7</w:t>
      </w:r>
      <w:r>
        <w:rPr>
          <w:rFonts w:asciiTheme="minorHAnsi" w:eastAsiaTheme="minorEastAsia" w:hAnsiTheme="minorHAnsi" w:cstheme="minorBidi"/>
          <w:b w:val="0"/>
          <w:bCs w:val="0"/>
          <w:noProof/>
          <w:szCs w:val="22"/>
          <w:lang w:val="de-AT" w:eastAsia="ja-JP"/>
        </w:rPr>
        <w:tab/>
      </w:r>
      <w:r>
        <w:rPr>
          <w:noProof/>
        </w:rPr>
        <w:t>Implementierungskomponenten des Testsystems</w:t>
      </w:r>
      <w:r>
        <w:rPr>
          <w:noProof/>
        </w:rPr>
        <w:tab/>
      </w:r>
      <w:r>
        <w:rPr>
          <w:noProof/>
        </w:rPr>
        <w:fldChar w:fldCharType="begin"/>
      </w:r>
      <w:r>
        <w:rPr>
          <w:noProof/>
        </w:rPr>
        <w:instrText xml:space="preserve"> PAGEREF _Toc497926799 \h </w:instrText>
      </w:r>
      <w:r>
        <w:rPr>
          <w:noProof/>
        </w:rPr>
      </w:r>
      <w:r>
        <w:rPr>
          <w:noProof/>
        </w:rPr>
        <w:fldChar w:fldCharType="separate"/>
      </w:r>
      <w:r>
        <w:rPr>
          <w:noProof/>
        </w:rPr>
        <w:t>21</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7.1</w:t>
      </w:r>
      <w:r>
        <w:rPr>
          <w:rFonts w:asciiTheme="minorHAnsi" w:eastAsiaTheme="minorEastAsia" w:hAnsiTheme="minorHAnsi" w:cstheme="minorBidi"/>
          <w:i w:val="0"/>
          <w:iCs w:val="0"/>
          <w:noProof/>
          <w:szCs w:val="22"/>
          <w:lang w:val="de-AT" w:eastAsia="ja-JP"/>
        </w:rPr>
        <w:tab/>
      </w:r>
      <w:r>
        <w:rPr>
          <w:noProof/>
        </w:rPr>
        <w:t>Entwicklungsumgebung</w:t>
      </w:r>
      <w:r>
        <w:rPr>
          <w:noProof/>
        </w:rPr>
        <w:tab/>
      </w:r>
      <w:r>
        <w:rPr>
          <w:noProof/>
        </w:rPr>
        <w:fldChar w:fldCharType="begin"/>
      </w:r>
      <w:r>
        <w:rPr>
          <w:noProof/>
        </w:rPr>
        <w:instrText xml:space="preserve"> PAGEREF _Toc497926800 \h </w:instrText>
      </w:r>
      <w:r>
        <w:rPr>
          <w:noProof/>
        </w:rPr>
      </w:r>
      <w:r>
        <w:rPr>
          <w:noProof/>
        </w:rPr>
        <w:fldChar w:fldCharType="separate"/>
      </w:r>
      <w:r>
        <w:rPr>
          <w:noProof/>
        </w:rPr>
        <w:t>21</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7.2</w:t>
      </w:r>
      <w:r>
        <w:rPr>
          <w:rFonts w:asciiTheme="minorHAnsi" w:eastAsiaTheme="minorEastAsia" w:hAnsiTheme="minorHAnsi" w:cstheme="minorBidi"/>
          <w:i w:val="0"/>
          <w:iCs w:val="0"/>
          <w:noProof/>
          <w:szCs w:val="22"/>
          <w:lang w:val="de-AT" w:eastAsia="ja-JP"/>
        </w:rPr>
        <w:tab/>
      </w:r>
      <w:r>
        <w:rPr>
          <w:noProof/>
        </w:rPr>
        <w:t>Betriebssystem</w:t>
      </w:r>
      <w:r>
        <w:rPr>
          <w:noProof/>
        </w:rPr>
        <w:tab/>
      </w:r>
      <w:r>
        <w:rPr>
          <w:noProof/>
        </w:rPr>
        <w:fldChar w:fldCharType="begin"/>
      </w:r>
      <w:r>
        <w:rPr>
          <w:noProof/>
        </w:rPr>
        <w:instrText xml:space="preserve"> PAGEREF _Toc497926801 \h </w:instrText>
      </w:r>
      <w:r>
        <w:rPr>
          <w:noProof/>
        </w:rPr>
      </w:r>
      <w:r>
        <w:rPr>
          <w:noProof/>
        </w:rPr>
        <w:fldChar w:fldCharType="separate"/>
      </w:r>
      <w:r>
        <w:rPr>
          <w:noProof/>
        </w:rPr>
        <w:t>21</w:t>
      </w:r>
      <w:r>
        <w:rPr>
          <w:noProof/>
        </w:rPr>
        <w:fldChar w:fldCharType="end"/>
      </w:r>
    </w:p>
    <w:p w:rsidR="001F2F9F" w:rsidRPr="001F2F9F" w:rsidRDefault="001F2F9F">
      <w:pPr>
        <w:pStyle w:val="TOC2"/>
        <w:rPr>
          <w:rFonts w:asciiTheme="minorHAnsi" w:eastAsiaTheme="minorEastAsia" w:hAnsiTheme="minorHAnsi" w:cstheme="minorBidi"/>
          <w:i w:val="0"/>
          <w:iCs w:val="0"/>
          <w:noProof/>
          <w:szCs w:val="22"/>
          <w:lang w:val="en-US" w:eastAsia="ja-JP"/>
        </w:rPr>
      </w:pPr>
      <w:r w:rsidRPr="00C93947">
        <w:rPr>
          <w:noProof/>
          <w:lang w:val="x-none" w:eastAsia="x-none" w:bidi="x-none"/>
        </w:rPr>
        <w:t>7.3</w:t>
      </w:r>
      <w:r w:rsidRPr="001F2F9F">
        <w:rPr>
          <w:rFonts w:asciiTheme="minorHAnsi" w:eastAsiaTheme="minorEastAsia" w:hAnsiTheme="minorHAnsi" w:cstheme="minorBidi"/>
          <w:i w:val="0"/>
          <w:iCs w:val="0"/>
          <w:noProof/>
          <w:szCs w:val="22"/>
          <w:lang w:val="en-US" w:eastAsia="ja-JP"/>
        </w:rPr>
        <w:tab/>
      </w:r>
      <w:r w:rsidRPr="001F2F9F">
        <w:rPr>
          <w:noProof/>
          <w:lang w:val="en-US"/>
        </w:rPr>
        <w:t>Parallelisierung unter Windows</w:t>
      </w:r>
      <w:r w:rsidRPr="001F2F9F">
        <w:rPr>
          <w:noProof/>
          <w:lang w:val="en-US"/>
        </w:rPr>
        <w:tab/>
      </w:r>
      <w:r>
        <w:rPr>
          <w:noProof/>
        </w:rPr>
        <w:fldChar w:fldCharType="begin"/>
      </w:r>
      <w:r w:rsidRPr="001F2F9F">
        <w:rPr>
          <w:noProof/>
          <w:lang w:val="en-US"/>
        </w:rPr>
        <w:instrText xml:space="preserve"> PAGEREF _Toc497926802 \h </w:instrText>
      </w:r>
      <w:r>
        <w:rPr>
          <w:noProof/>
        </w:rPr>
      </w:r>
      <w:r>
        <w:rPr>
          <w:noProof/>
        </w:rPr>
        <w:fldChar w:fldCharType="separate"/>
      </w:r>
      <w:r w:rsidRPr="001F2F9F">
        <w:rPr>
          <w:noProof/>
          <w:lang w:val="en-US"/>
        </w:rPr>
        <w:t>22</w:t>
      </w:r>
      <w:r>
        <w:rPr>
          <w:noProof/>
        </w:rPr>
        <w:fldChar w:fldCharType="end"/>
      </w:r>
    </w:p>
    <w:p w:rsidR="001F2F9F" w:rsidRPr="001F2F9F" w:rsidRDefault="001F2F9F">
      <w:pPr>
        <w:pStyle w:val="TOC3"/>
        <w:rPr>
          <w:rFonts w:asciiTheme="minorHAnsi" w:eastAsiaTheme="minorEastAsia" w:hAnsiTheme="minorHAnsi" w:cstheme="minorBidi"/>
          <w:noProof/>
          <w:szCs w:val="22"/>
          <w:lang w:val="en-US" w:eastAsia="ja-JP"/>
        </w:rPr>
      </w:pPr>
      <w:r w:rsidRPr="001F2F9F">
        <w:rPr>
          <w:noProof/>
          <w:lang w:val="en-US"/>
        </w:rPr>
        <w:t>7.3.1</w:t>
      </w:r>
      <w:r w:rsidRPr="001F2F9F">
        <w:rPr>
          <w:rFonts w:asciiTheme="minorHAnsi" w:eastAsiaTheme="minorEastAsia" w:hAnsiTheme="minorHAnsi" w:cstheme="minorBidi"/>
          <w:noProof/>
          <w:szCs w:val="22"/>
          <w:lang w:val="en-US" w:eastAsia="ja-JP"/>
        </w:rPr>
        <w:tab/>
      </w:r>
      <w:r w:rsidRPr="001F2F9F">
        <w:rPr>
          <w:noProof/>
          <w:lang w:val="en-US"/>
        </w:rPr>
        <w:t>Threads</w:t>
      </w:r>
      <w:r w:rsidRPr="001F2F9F">
        <w:rPr>
          <w:noProof/>
          <w:lang w:val="en-US"/>
        </w:rPr>
        <w:tab/>
      </w:r>
      <w:r>
        <w:rPr>
          <w:noProof/>
        </w:rPr>
        <w:fldChar w:fldCharType="begin"/>
      </w:r>
      <w:r w:rsidRPr="001F2F9F">
        <w:rPr>
          <w:noProof/>
          <w:lang w:val="en-US"/>
        </w:rPr>
        <w:instrText xml:space="preserve"> PAGEREF _Toc497926803 \h </w:instrText>
      </w:r>
      <w:r>
        <w:rPr>
          <w:noProof/>
        </w:rPr>
      </w:r>
      <w:r>
        <w:rPr>
          <w:noProof/>
        </w:rPr>
        <w:fldChar w:fldCharType="separate"/>
      </w:r>
      <w:r w:rsidRPr="001F2F9F">
        <w:rPr>
          <w:noProof/>
          <w:lang w:val="en-US"/>
        </w:rPr>
        <w:t>22</w:t>
      </w:r>
      <w:r>
        <w:rPr>
          <w:noProof/>
        </w:rPr>
        <w:fldChar w:fldCharType="end"/>
      </w:r>
    </w:p>
    <w:p w:rsidR="001F2F9F" w:rsidRPr="001F2F9F" w:rsidRDefault="001F2F9F">
      <w:pPr>
        <w:pStyle w:val="TOC3"/>
        <w:rPr>
          <w:rFonts w:asciiTheme="minorHAnsi" w:eastAsiaTheme="minorEastAsia" w:hAnsiTheme="minorHAnsi" w:cstheme="minorBidi"/>
          <w:noProof/>
          <w:szCs w:val="22"/>
          <w:lang w:val="en-US" w:eastAsia="ja-JP"/>
        </w:rPr>
      </w:pPr>
      <w:r w:rsidRPr="001F2F9F">
        <w:rPr>
          <w:noProof/>
          <w:lang w:val="en-US"/>
        </w:rPr>
        <w:t>7.3.2</w:t>
      </w:r>
      <w:r w:rsidRPr="001F2F9F">
        <w:rPr>
          <w:rFonts w:asciiTheme="minorHAnsi" w:eastAsiaTheme="minorEastAsia" w:hAnsiTheme="minorHAnsi" w:cstheme="minorBidi"/>
          <w:noProof/>
          <w:szCs w:val="22"/>
          <w:lang w:val="en-US" w:eastAsia="ja-JP"/>
        </w:rPr>
        <w:tab/>
      </w:r>
      <w:r w:rsidRPr="001F2F9F">
        <w:rPr>
          <w:noProof/>
          <w:lang w:val="en-US"/>
        </w:rPr>
        <w:t>Actors</w:t>
      </w:r>
      <w:r w:rsidRPr="001F2F9F">
        <w:rPr>
          <w:noProof/>
          <w:lang w:val="en-US"/>
        </w:rPr>
        <w:tab/>
      </w:r>
      <w:r>
        <w:rPr>
          <w:noProof/>
        </w:rPr>
        <w:fldChar w:fldCharType="begin"/>
      </w:r>
      <w:r w:rsidRPr="001F2F9F">
        <w:rPr>
          <w:noProof/>
          <w:lang w:val="en-US"/>
        </w:rPr>
        <w:instrText xml:space="preserve"> PAGEREF _Toc497926804 \h </w:instrText>
      </w:r>
      <w:r>
        <w:rPr>
          <w:noProof/>
        </w:rPr>
      </w:r>
      <w:r>
        <w:rPr>
          <w:noProof/>
        </w:rPr>
        <w:fldChar w:fldCharType="separate"/>
      </w:r>
      <w:r w:rsidRPr="001F2F9F">
        <w:rPr>
          <w:noProof/>
          <w:lang w:val="en-US"/>
        </w:rPr>
        <w:t>22</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7.3.3</w:t>
      </w:r>
      <w:r>
        <w:rPr>
          <w:rFonts w:asciiTheme="minorHAnsi" w:eastAsiaTheme="minorEastAsia" w:hAnsiTheme="minorHAnsi" w:cstheme="minorBidi"/>
          <w:noProof/>
          <w:szCs w:val="22"/>
          <w:lang w:val="de-AT" w:eastAsia="ja-JP"/>
        </w:rPr>
        <w:tab/>
      </w:r>
      <w:r>
        <w:rPr>
          <w:noProof/>
        </w:rPr>
        <w:t>.NET Threadpool</w:t>
      </w:r>
      <w:r>
        <w:rPr>
          <w:noProof/>
        </w:rPr>
        <w:tab/>
      </w:r>
      <w:r>
        <w:rPr>
          <w:noProof/>
        </w:rPr>
        <w:fldChar w:fldCharType="begin"/>
      </w:r>
      <w:r>
        <w:rPr>
          <w:noProof/>
        </w:rPr>
        <w:instrText xml:space="preserve"> PAGEREF _Toc497926805 \h </w:instrText>
      </w:r>
      <w:r>
        <w:rPr>
          <w:noProof/>
        </w:rPr>
      </w:r>
      <w:r>
        <w:rPr>
          <w:noProof/>
        </w:rPr>
        <w:fldChar w:fldCharType="separate"/>
      </w:r>
      <w:r>
        <w:rPr>
          <w:noProof/>
        </w:rPr>
        <w:t>22</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7.4</w:t>
      </w:r>
      <w:r>
        <w:rPr>
          <w:rFonts w:asciiTheme="minorHAnsi" w:eastAsiaTheme="minorEastAsia" w:hAnsiTheme="minorHAnsi" w:cstheme="minorBidi"/>
          <w:i w:val="0"/>
          <w:iCs w:val="0"/>
          <w:noProof/>
          <w:szCs w:val="22"/>
          <w:lang w:val="de-AT" w:eastAsia="ja-JP"/>
        </w:rPr>
        <w:tab/>
      </w:r>
      <w:r>
        <w:rPr>
          <w:noProof/>
        </w:rPr>
        <w:t>Relevante Hardware-Spezifikationen</w:t>
      </w:r>
      <w:r>
        <w:rPr>
          <w:noProof/>
        </w:rPr>
        <w:tab/>
      </w:r>
      <w:r>
        <w:rPr>
          <w:noProof/>
        </w:rPr>
        <w:fldChar w:fldCharType="begin"/>
      </w:r>
      <w:r>
        <w:rPr>
          <w:noProof/>
        </w:rPr>
        <w:instrText xml:space="preserve"> PAGEREF _Toc497926806 \h </w:instrText>
      </w:r>
      <w:r>
        <w:rPr>
          <w:noProof/>
        </w:rPr>
      </w:r>
      <w:r>
        <w:rPr>
          <w:noProof/>
        </w:rPr>
        <w:fldChar w:fldCharType="separate"/>
      </w:r>
      <w:r>
        <w:rPr>
          <w:noProof/>
        </w:rPr>
        <w:t>23</w:t>
      </w:r>
      <w:r>
        <w:rPr>
          <w:noProof/>
        </w:rPr>
        <w:fldChar w:fldCharType="end"/>
      </w:r>
    </w:p>
    <w:p w:rsidR="001F2F9F" w:rsidRDefault="001F2F9F">
      <w:pPr>
        <w:pStyle w:val="TOC1"/>
        <w:rPr>
          <w:rFonts w:asciiTheme="minorHAnsi" w:eastAsiaTheme="minorEastAsia" w:hAnsiTheme="minorHAnsi" w:cstheme="minorBidi"/>
          <w:b w:val="0"/>
          <w:bCs w:val="0"/>
          <w:noProof/>
          <w:szCs w:val="22"/>
          <w:lang w:val="de-AT" w:eastAsia="ja-JP"/>
        </w:rPr>
      </w:pPr>
      <w:r>
        <w:rPr>
          <w:noProof/>
        </w:rPr>
        <w:t>8</w:t>
      </w:r>
      <w:r>
        <w:rPr>
          <w:rFonts w:asciiTheme="minorHAnsi" w:eastAsiaTheme="minorEastAsia" w:hAnsiTheme="minorHAnsi" w:cstheme="minorBidi"/>
          <w:b w:val="0"/>
          <w:bCs w:val="0"/>
          <w:noProof/>
          <w:szCs w:val="22"/>
          <w:lang w:val="de-AT" w:eastAsia="ja-JP"/>
        </w:rPr>
        <w:tab/>
      </w:r>
      <w:r>
        <w:rPr>
          <w:noProof/>
        </w:rPr>
        <w:t>Testsetup</w:t>
      </w:r>
      <w:r>
        <w:rPr>
          <w:noProof/>
        </w:rPr>
        <w:tab/>
      </w:r>
      <w:r>
        <w:rPr>
          <w:noProof/>
        </w:rPr>
        <w:fldChar w:fldCharType="begin"/>
      </w:r>
      <w:r>
        <w:rPr>
          <w:noProof/>
        </w:rPr>
        <w:instrText xml:space="preserve"> PAGEREF _Toc497926807 \h </w:instrText>
      </w:r>
      <w:r>
        <w:rPr>
          <w:noProof/>
        </w:rPr>
      </w:r>
      <w:r>
        <w:rPr>
          <w:noProof/>
        </w:rPr>
        <w:fldChar w:fldCharType="separate"/>
      </w:r>
      <w:r>
        <w:rPr>
          <w:noProof/>
        </w:rPr>
        <w:t>24</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8.1</w:t>
      </w:r>
      <w:r>
        <w:rPr>
          <w:rFonts w:asciiTheme="minorHAnsi" w:eastAsiaTheme="minorEastAsia" w:hAnsiTheme="minorHAnsi" w:cstheme="minorBidi"/>
          <w:i w:val="0"/>
          <w:iCs w:val="0"/>
          <w:noProof/>
          <w:szCs w:val="22"/>
          <w:lang w:val="de-AT" w:eastAsia="ja-JP"/>
        </w:rPr>
        <w:tab/>
      </w:r>
      <w:r>
        <w:rPr>
          <w:noProof/>
        </w:rPr>
        <w:t>Überblick</w:t>
      </w:r>
      <w:r>
        <w:rPr>
          <w:noProof/>
        </w:rPr>
        <w:tab/>
      </w:r>
      <w:r>
        <w:rPr>
          <w:noProof/>
        </w:rPr>
        <w:fldChar w:fldCharType="begin"/>
      </w:r>
      <w:r>
        <w:rPr>
          <w:noProof/>
        </w:rPr>
        <w:instrText xml:space="preserve"> PAGEREF _Toc497926808 \h </w:instrText>
      </w:r>
      <w:r>
        <w:rPr>
          <w:noProof/>
        </w:rPr>
      </w:r>
      <w:r>
        <w:rPr>
          <w:noProof/>
        </w:rPr>
        <w:fldChar w:fldCharType="separate"/>
      </w:r>
      <w:r>
        <w:rPr>
          <w:noProof/>
        </w:rPr>
        <w:t>24</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8.1.1</w:t>
      </w:r>
      <w:r>
        <w:rPr>
          <w:rFonts w:asciiTheme="minorHAnsi" w:eastAsiaTheme="minorEastAsia" w:hAnsiTheme="minorHAnsi" w:cstheme="minorBidi"/>
          <w:noProof/>
          <w:szCs w:val="22"/>
          <w:lang w:val="de-AT" w:eastAsia="ja-JP"/>
        </w:rPr>
        <w:tab/>
      </w:r>
      <w:r>
        <w:rPr>
          <w:noProof/>
        </w:rPr>
        <w:t>Initialisierung</w:t>
      </w:r>
      <w:r>
        <w:rPr>
          <w:noProof/>
        </w:rPr>
        <w:tab/>
      </w:r>
      <w:r>
        <w:rPr>
          <w:noProof/>
        </w:rPr>
        <w:fldChar w:fldCharType="begin"/>
      </w:r>
      <w:r>
        <w:rPr>
          <w:noProof/>
        </w:rPr>
        <w:instrText xml:space="preserve"> PAGEREF _Toc497926809 \h </w:instrText>
      </w:r>
      <w:r>
        <w:rPr>
          <w:noProof/>
        </w:rPr>
      </w:r>
      <w:r>
        <w:rPr>
          <w:noProof/>
        </w:rPr>
        <w:fldChar w:fldCharType="separate"/>
      </w:r>
      <w:r>
        <w:rPr>
          <w:noProof/>
        </w:rPr>
        <w:t>24</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8.1.2</w:t>
      </w:r>
      <w:r>
        <w:rPr>
          <w:rFonts w:asciiTheme="minorHAnsi" w:eastAsiaTheme="minorEastAsia" w:hAnsiTheme="minorHAnsi" w:cstheme="minorBidi"/>
          <w:noProof/>
          <w:szCs w:val="22"/>
          <w:lang w:val="de-AT" w:eastAsia="ja-JP"/>
        </w:rPr>
        <w:tab/>
      </w:r>
      <w:r>
        <w:rPr>
          <w:noProof/>
        </w:rPr>
        <w:t>Ablauf</w:t>
      </w:r>
      <w:r>
        <w:rPr>
          <w:noProof/>
        </w:rPr>
        <w:tab/>
      </w:r>
      <w:r>
        <w:rPr>
          <w:noProof/>
        </w:rPr>
        <w:fldChar w:fldCharType="begin"/>
      </w:r>
      <w:r>
        <w:rPr>
          <w:noProof/>
        </w:rPr>
        <w:instrText xml:space="preserve"> PAGEREF _Toc497926810 \h </w:instrText>
      </w:r>
      <w:r>
        <w:rPr>
          <w:noProof/>
        </w:rPr>
      </w:r>
      <w:r>
        <w:rPr>
          <w:noProof/>
        </w:rPr>
        <w:fldChar w:fldCharType="separate"/>
      </w:r>
      <w:r>
        <w:rPr>
          <w:noProof/>
        </w:rPr>
        <w:t>25</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8.2</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_Toc497926811 \h </w:instrText>
      </w:r>
      <w:r>
        <w:rPr>
          <w:noProof/>
        </w:rPr>
      </w:r>
      <w:r>
        <w:rPr>
          <w:noProof/>
        </w:rPr>
        <w:fldChar w:fldCharType="separate"/>
      </w:r>
      <w:r>
        <w:rPr>
          <w:noProof/>
        </w:rPr>
        <w:t>25</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8.3</w:t>
      </w:r>
      <w:r>
        <w:rPr>
          <w:rFonts w:asciiTheme="minorHAnsi" w:eastAsiaTheme="minorEastAsia" w:hAnsiTheme="minorHAnsi" w:cstheme="minorBidi"/>
          <w:i w:val="0"/>
          <w:iCs w:val="0"/>
          <w:noProof/>
          <w:szCs w:val="22"/>
          <w:lang w:val="de-AT" w:eastAsia="ja-JP"/>
        </w:rPr>
        <w:tab/>
      </w:r>
      <w:r>
        <w:rPr>
          <w:noProof/>
        </w:rPr>
        <w:t>Output-Validierung</w:t>
      </w:r>
      <w:r>
        <w:rPr>
          <w:noProof/>
        </w:rPr>
        <w:tab/>
      </w:r>
      <w:r>
        <w:rPr>
          <w:noProof/>
        </w:rPr>
        <w:fldChar w:fldCharType="begin"/>
      </w:r>
      <w:r>
        <w:rPr>
          <w:noProof/>
        </w:rPr>
        <w:instrText xml:space="preserve"> PAGEREF _Toc497926812 \h </w:instrText>
      </w:r>
      <w:r>
        <w:rPr>
          <w:noProof/>
        </w:rPr>
      </w:r>
      <w:r>
        <w:rPr>
          <w:noProof/>
        </w:rPr>
        <w:fldChar w:fldCharType="separate"/>
      </w:r>
      <w:r>
        <w:rPr>
          <w:noProof/>
        </w:rPr>
        <w:t>26</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8.3.1</w:t>
      </w:r>
      <w:r>
        <w:rPr>
          <w:rFonts w:asciiTheme="minorHAnsi" w:eastAsiaTheme="minorEastAsia" w:hAnsiTheme="minorHAnsi" w:cstheme="minorBidi"/>
          <w:noProof/>
          <w:szCs w:val="22"/>
          <w:lang w:val="de-AT" w:eastAsia="ja-JP"/>
        </w:rPr>
        <w:tab/>
      </w:r>
      <w:r>
        <w:rPr>
          <w:noProof/>
        </w:rPr>
        <w:t>Validierungs-Input</w:t>
      </w:r>
      <w:r>
        <w:rPr>
          <w:noProof/>
        </w:rPr>
        <w:tab/>
      </w:r>
      <w:r>
        <w:rPr>
          <w:noProof/>
        </w:rPr>
        <w:fldChar w:fldCharType="begin"/>
      </w:r>
      <w:r>
        <w:rPr>
          <w:noProof/>
        </w:rPr>
        <w:instrText xml:space="preserve"> PAGEREF _Toc497926813 \h </w:instrText>
      </w:r>
      <w:r>
        <w:rPr>
          <w:noProof/>
        </w:rPr>
      </w:r>
      <w:r>
        <w:rPr>
          <w:noProof/>
        </w:rPr>
        <w:fldChar w:fldCharType="separate"/>
      </w:r>
      <w:r>
        <w:rPr>
          <w:noProof/>
        </w:rPr>
        <w:t>26</w:t>
      </w:r>
      <w:r>
        <w:rPr>
          <w:noProof/>
        </w:rPr>
        <w:fldChar w:fldCharType="end"/>
      </w:r>
    </w:p>
    <w:p w:rsidR="001F2F9F" w:rsidRDefault="001F2F9F">
      <w:pPr>
        <w:pStyle w:val="TOC4"/>
        <w:rPr>
          <w:rFonts w:asciiTheme="minorHAnsi" w:eastAsiaTheme="minorEastAsia" w:hAnsiTheme="minorHAnsi" w:cstheme="minorBidi"/>
          <w:noProof/>
          <w:szCs w:val="22"/>
          <w:lang w:val="de-AT" w:eastAsia="ja-JP"/>
        </w:rPr>
      </w:pPr>
      <w:r w:rsidRPr="00C93947">
        <w:rPr>
          <w:noProof/>
          <w:lang w:val="x-none" w:eastAsia="x-none" w:bidi="x-none"/>
        </w:rPr>
        <w:t>8.3.1.1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_Toc497926814 \h </w:instrText>
      </w:r>
      <w:r>
        <w:rPr>
          <w:noProof/>
        </w:rPr>
      </w:r>
      <w:r>
        <w:rPr>
          <w:noProof/>
        </w:rPr>
        <w:fldChar w:fldCharType="separate"/>
      </w:r>
      <w:r>
        <w:rPr>
          <w:noProof/>
        </w:rPr>
        <w:t>26</w:t>
      </w:r>
      <w:r>
        <w:rPr>
          <w:noProof/>
        </w:rPr>
        <w:fldChar w:fldCharType="end"/>
      </w:r>
    </w:p>
    <w:p w:rsidR="001F2F9F" w:rsidRDefault="001F2F9F">
      <w:pPr>
        <w:pStyle w:val="TOC4"/>
        <w:rPr>
          <w:rFonts w:asciiTheme="minorHAnsi" w:eastAsiaTheme="minorEastAsia" w:hAnsiTheme="minorHAnsi" w:cstheme="minorBidi"/>
          <w:noProof/>
          <w:szCs w:val="22"/>
          <w:lang w:val="de-AT" w:eastAsia="ja-JP"/>
        </w:rPr>
      </w:pPr>
      <w:r w:rsidRPr="00C93947">
        <w:rPr>
          <w:noProof/>
          <w:lang w:val="x-none" w:eastAsia="x-none" w:bidi="x-none"/>
        </w:rPr>
        <w:t>8.3.1.2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_Toc497926815 \h </w:instrText>
      </w:r>
      <w:r>
        <w:rPr>
          <w:noProof/>
        </w:rPr>
      </w:r>
      <w:r>
        <w:rPr>
          <w:noProof/>
        </w:rPr>
        <w:fldChar w:fldCharType="separate"/>
      </w:r>
      <w:r>
        <w:rPr>
          <w:noProof/>
        </w:rPr>
        <w:t>28</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8.3.2</w:t>
      </w:r>
      <w:r>
        <w:rPr>
          <w:rFonts w:asciiTheme="minorHAnsi" w:eastAsiaTheme="minorEastAsia" w:hAnsiTheme="minorHAnsi" w:cstheme="minorBidi"/>
          <w:noProof/>
          <w:szCs w:val="22"/>
          <w:lang w:val="de-AT" w:eastAsia="ja-JP"/>
        </w:rPr>
        <w:tab/>
      </w:r>
      <w:r w:rsidRPr="001F2F9F">
        <w:rPr>
          <w:noProof/>
          <w:lang w:val="de-AT"/>
        </w:rPr>
        <w:t>Test-Ablauf</w:t>
      </w:r>
      <w:r>
        <w:rPr>
          <w:noProof/>
        </w:rPr>
        <w:tab/>
      </w:r>
      <w:r>
        <w:rPr>
          <w:noProof/>
        </w:rPr>
        <w:fldChar w:fldCharType="begin"/>
      </w:r>
      <w:r>
        <w:rPr>
          <w:noProof/>
        </w:rPr>
        <w:instrText xml:space="preserve"> PAGEREF _Toc497926816 \h </w:instrText>
      </w:r>
      <w:r>
        <w:rPr>
          <w:noProof/>
        </w:rPr>
      </w:r>
      <w:r>
        <w:rPr>
          <w:noProof/>
        </w:rPr>
        <w:fldChar w:fldCharType="separate"/>
      </w:r>
      <w:r>
        <w:rPr>
          <w:noProof/>
        </w:rPr>
        <w:t>29</w:t>
      </w:r>
      <w:r>
        <w:rPr>
          <w:noProof/>
        </w:rPr>
        <w:fldChar w:fldCharType="end"/>
      </w:r>
    </w:p>
    <w:p w:rsidR="001F2F9F" w:rsidRDefault="001F2F9F">
      <w:pPr>
        <w:pStyle w:val="TOC4"/>
        <w:rPr>
          <w:rFonts w:asciiTheme="minorHAnsi" w:eastAsiaTheme="minorEastAsia" w:hAnsiTheme="minorHAnsi" w:cstheme="minorBidi"/>
          <w:noProof/>
          <w:szCs w:val="22"/>
          <w:lang w:val="de-AT" w:eastAsia="ja-JP"/>
        </w:rPr>
      </w:pPr>
      <w:r w:rsidRPr="00C93947">
        <w:rPr>
          <w:noProof/>
          <w:lang w:val="x-none" w:eastAsia="x-none" w:bidi="x-none"/>
        </w:rPr>
        <w:t>8.3.2.1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_Toc497926817 \h </w:instrText>
      </w:r>
      <w:r>
        <w:rPr>
          <w:noProof/>
        </w:rPr>
      </w:r>
      <w:r>
        <w:rPr>
          <w:noProof/>
        </w:rPr>
        <w:fldChar w:fldCharType="separate"/>
      </w:r>
      <w:r>
        <w:rPr>
          <w:noProof/>
        </w:rPr>
        <w:t>29</w:t>
      </w:r>
      <w:r>
        <w:rPr>
          <w:noProof/>
        </w:rPr>
        <w:fldChar w:fldCharType="end"/>
      </w:r>
    </w:p>
    <w:p w:rsidR="001F2F9F" w:rsidRDefault="001F2F9F">
      <w:pPr>
        <w:pStyle w:val="TOC4"/>
        <w:rPr>
          <w:rFonts w:asciiTheme="minorHAnsi" w:eastAsiaTheme="minorEastAsia" w:hAnsiTheme="minorHAnsi" w:cstheme="minorBidi"/>
          <w:noProof/>
          <w:szCs w:val="22"/>
          <w:lang w:val="de-AT" w:eastAsia="ja-JP"/>
        </w:rPr>
      </w:pPr>
      <w:r w:rsidRPr="00C93947">
        <w:rPr>
          <w:noProof/>
          <w:lang w:val="x-none" w:eastAsia="x-none" w:bidi="x-none"/>
        </w:rPr>
        <w:t>8.3.2.2</w:t>
      </w:r>
      <w:r>
        <w:rPr>
          <w:rFonts w:asciiTheme="minorHAnsi" w:eastAsiaTheme="minorEastAsia" w:hAnsiTheme="minorHAnsi" w:cstheme="minorBidi"/>
          <w:noProof/>
          <w:szCs w:val="22"/>
          <w:lang w:val="de-AT" w:eastAsia="ja-JP"/>
        </w:rPr>
        <w:tab/>
      </w:r>
      <w:r w:rsidRPr="001F2F9F">
        <w:rPr>
          <w:noProof/>
          <w:lang w:val="de-AT"/>
        </w:rPr>
        <w:t>Code</w:t>
      </w:r>
      <w:r>
        <w:rPr>
          <w:noProof/>
        </w:rPr>
        <w:tab/>
      </w:r>
      <w:r>
        <w:rPr>
          <w:noProof/>
        </w:rPr>
        <w:fldChar w:fldCharType="begin"/>
      </w:r>
      <w:r>
        <w:rPr>
          <w:noProof/>
        </w:rPr>
        <w:instrText xml:space="preserve"> PAGEREF _Toc497926818 \h </w:instrText>
      </w:r>
      <w:r>
        <w:rPr>
          <w:noProof/>
        </w:rPr>
      </w:r>
      <w:r>
        <w:rPr>
          <w:noProof/>
        </w:rPr>
        <w:fldChar w:fldCharType="separate"/>
      </w:r>
      <w:r>
        <w:rPr>
          <w:noProof/>
        </w:rPr>
        <w:t>30</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8.4</w:t>
      </w:r>
      <w:r>
        <w:rPr>
          <w:rFonts w:asciiTheme="minorHAnsi" w:eastAsiaTheme="minorEastAsia" w:hAnsiTheme="minorHAnsi" w:cstheme="minorBidi"/>
          <w:i w:val="0"/>
          <w:iCs w:val="0"/>
          <w:noProof/>
          <w:szCs w:val="22"/>
          <w:lang w:val="de-AT" w:eastAsia="ja-JP"/>
        </w:rPr>
        <w:tab/>
      </w:r>
      <w:r w:rsidRPr="001F2F9F">
        <w:rPr>
          <w:noProof/>
          <w:lang w:val="de-AT"/>
        </w:rPr>
        <w:t>Effizienz-Messung</w:t>
      </w:r>
      <w:r>
        <w:rPr>
          <w:noProof/>
        </w:rPr>
        <w:tab/>
      </w:r>
      <w:r>
        <w:rPr>
          <w:noProof/>
        </w:rPr>
        <w:fldChar w:fldCharType="begin"/>
      </w:r>
      <w:r>
        <w:rPr>
          <w:noProof/>
        </w:rPr>
        <w:instrText xml:space="preserve"> PAGEREF _Toc497926819 \h </w:instrText>
      </w:r>
      <w:r>
        <w:rPr>
          <w:noProof/>
        </w:rPr>
      </w:r>
      <w:r>
        <w:rPr>
          <w:noProof/>
        </w:rPr>
        <w:fldChar w:fldCharType="separate"/>
      </w:r>
      <w:r>
        <w:rPr>
          <w:noProof/>
        </w:rPr>
        <w:t>31</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8.4.1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_Toc497926820 \h </w:instrText>
      </w:r>
      <w:r>
        <w:rPr>
          <w:noProof/>
        </w:rPr>
      </w:r>
      <w:r>
        <w:rPr>
          <w:noProof/>
        </w:rPr>
        <w:fldChar w:fldCharType="separate"/>
      </w:r>
      <w:r>
        <w:rPr>
          <w:noProof/>
        </w:rPr>
        <w:t>31</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8.4.2</w:t>
      </w:r>
      <w:r>
        <w:rPr>
          <w:rFonts w:asciiTheme="minorHAnsi" w:eastAsiaTheme="minorEastAsia" w:hAnsiTheme="minorHAnsi" w:cstheme="minorBidi"/>
          <w:noProof/>
          <w:szCs w:val="22"/>
          <w:lang w:val="de-AT" w:eastAsia="ja-JP"/>
        </w:rPr>
        <w:tab/>
      </w:r>
      <w:r w:rsidRPr="001F2F9F">
        <w:rPr>
          <w:noProof/>
          <w:lang w:val="de-AT"/>
        </w:rPr>
        <w:t>Code</w:t>
      </w:r>
      <w:r>
        <w:rPr>
          <w:noProof/>
        </w:rPr>
        <w:tab/>
      </w:r>
      <w:r>
        <w:rPr>
          <w:noProof/>
        </w:rPr>
        <w:fldChar w:fldCharType="begin"/>
      </w:r>
      <w:r>
        <w:rPr>
          <w:noProof/>
        </w:rPr>
        <w:instrText xml:space="preserve"> PAGEREF _Toc497926821 \h </w:instrText>
      </w:r>
      <w:r>
        <w:rPr>
          <w:noProof/>
        </w:rPr>
      </w:r>
      <w:r>
        <w:rPr>
          <w:noProof/>
        </w:rPr>
        <w:fldChar w:fldCharType="separate"/>
      </w:r>
      <w:r>
        <w:rPr>
          <w:noProof/>
        </w:rPr>
        <w:t>31</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8.4.3</w:t>
      </w:r>
      <w:r>
        <w:rPr>
          <w:rFonts w:asciiTheme="minorHAnsi" w:eastAsiaTheme="minorEastAsia" w:hAnsiTheme="minorHAnsi" w:cstheme="minorBidi"/>
          <w:noProof/>
          <w:szCs w:val="22"/>
          <w:lang w:val="de-AT" w:eastAsia="ja-JP"/>
        </w:rPr>
        <w:tab/>
      </w:r>
      <w:r>
        <w:rPr>
          <w:noProof/>
        </w:rPr>
        <w:t>Overhead-Messung</w:t>
      </w:r>
      <w:r>
        <w:rPr>
          <w:noProof/>
        </w:rPr>
        <w:tab/>
      </w:r>
      <w:r>
        <w:rPr>
          <w:noProof/>
        </w:rPr>
        <w:fldChar w:fldCharType="begin"/>
      </w:r>
      <w:r>
        <w:rPr>
          <w:noProof/>
        </w:rPr>
        <w:instrText xml:space="preserve"> PAGEREF _Toc497926822 \h </w:instrText>
      </w:r>
      <w:r>
        <w:rPr>
          <w:noProof/>
        </w:rPr>
      </w:r>
      <w:r>
        <w:rPr>
          <w:noProof/>
        </w:rPr>
        <w:fldChar w:fldCharType="separate"/>
      </w:r>
      <w:r>
        <w:rPr>
          <w:noProof/>
        </w:rPr>
        <w:t>3</w:t>
      </w:r>
      <w:r>
        <w:rPr>
          <w:noProof/>
        </w:rPr>
        <w:t>2</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8.4.4</w:t>
      </w:r>
      <w:r>
        <w:rPr>
          <w:rFonts w:asciiTheme="minorHAnsi" w:eastAsiaTheme="minorEastAsia" w:hAnsiTheme="minorHAnsi" w:cstheme="minorBidi"/>
          <w:noProof/>
          <w:szCs w:val="22"/>
          <w:lang w:val="de-AT" w:eastAsia="ja-JP"/>
        </w:rPr>
        <w:tab/>
      </w:r>
      <w:r>
        <w:rPr>
          <w:noProof/>
        </w:rPr>
        <w:t>Zeitmessung mit fixierter Rechenzeit</w:t>
      </w:r>
      <w:r>
        <w:rPr>
          <w:noProof/>
        </w:rPr>
        <w:tab/>
      </w:r>
      <w:r>
        <w:rPr>
          <w:noProof/>
        </w:rPr>
        <w:fldChar w:fldCharType="begin"/>
      </w:r>
      <w:r>
        <w:rPr>
          <w:noProof/>
        </w:rPr>
        <w:instrText xml:space="preserve"> PAGEREF _Toc497926823 \h </w:instrText>
      </w:r>
      <w:r>
        <w:rPr>
          <w:noProof/>
        </w:rPr>
      </w:r>
      <w:r>
        <w:rPr>
          <w:noProof/>
        </w:rPr>
        <w:fldChar w:fldCharType="separate"/>
      </w:r>
      <w:r>
        <w:rPr>
          <w:noProof/>
        </w:rPr>
        <w:t>32</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8.4.5</w:t>
      </w:r>
      <w:r>
        <w:rPr>
          <w:rFonts w:asciiTheme="minorHAnsi" w:eastAsiaTheme="minorEastAsia" w:hAnsiTheme="minorHAnsi" w:cstheme="minorBidi"/>
          <w:noProof/>
          <w:szCs w:val="22"/>
          <w:lang w:val="de-AT" w:eastAsia="ja-JP"/>
        </w:rPr>
        <w:tab/>
      </w:r>
      <w:r>
        <w:rPr>
          <w:noProof/>
        </w:rPr>
        <w:t>Zeitmessung mit zufälliger Rechenzeit</w:t>
      </w:r>
      <w:r>
        <w:rPr>
          <w:noProof/>
        </w:rPr>
        <w:tab/>
      </w:r>
      <w:r>
        <w:rPr>
          <w:noProof/>
        </w:rPr>
        <w:fldChar w:fldCharType="begin"/>
      </w:r>
      <w:r>
        <w:rPr>
          <w:noProof/>
        </w:rPr>
        <w:instrText xml:space="preserve"> PAGEREF _Toc497926824 \h </w:instrText>
      </w:r>
      <w:r>
        <w:rPr>
          <w:noProof/>
        </w:rPr>
      </w:r>
      <w:r>
        <w:rPr>
          <w:noProof/>
        </w:rPr>
        <w:fldChar w:fldCharType="separate"/>
      </w:r>
      <w:r>
        <w:rPr>
          <w:noProof/>
        </w:rPr>
        <w:t>33</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8.4.6</w:t>
      </w:r>
      <w:r>
        <w:rPr>
          <w:rFonts w:asciiTheme="minorHAnsi" w:eastAsiaTheme="minorEastAsia" w:hAnsiTheme="minorHAnsi" w:cstheme="minorBidi"/>
          <w:noProof/>
          <w:szCs w:val="22"/>
          <w:lang w:val="de-AT" w:eastAsia="ja-JP"/>
        </w:rPr>
        <w:tab/>
      </w:r>
      <w:r>
        <w:rPr>
          <w:noProof/>
        </w:rPr>
        <w:t>Zeitmessung mit Auslastung</w:t>
      </w:r>
      <w:r>
        <w:rPr>
          <w:noProof/>
        </w:rPr>
        <w:tab/>
      </w:r>
      <w:r>
        <w:rPr>
          <w:noProof/>
        </w:rPr>
        <w:fldChar w:fldCharType="begin"/>
      </w:r>
      <w:r>
        <w:rPr>
          <w:noProof/>
        </w:rPr>
        <w:instrText xml:space="preserve"> PAGEREF _Toc497926825 \h </w:instrText>
      </w:r>
      <w:r>
        <w:rPr>
          <w:noProof/>
        </w:rPr>
      </w:r>
      <w:r>
        <w:rPr>
          <w:noProof/>
        </w:rPr>
        <w:fldChar w:fldCharType="separate"/>
      </w:r>
      <w:r>
        <w:rPr>
          <w:noProof/>
        </w:rPr>
        <w:t>33</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8.5</w:t>
      </w:r>
      <w:r>
        <w:rPr>
          <w:rFonts w:asciiTheme="minorHAnsi" w:eastAsiaTheme="minorEastAsia" w:hAnsiTheme="minorHAnsi" w:cstheme="minorBidi"/>
          <w:i w:val="0"/>
          <w:iCs w:val="0"/>
          <w:noProof/>
          <w:szCs w:val="22"/>
          <w:lang w:val="de-AT" w:eastAsia="ja-JP"/>
        </w:rPr>
        <w:tab/>
      </w:r>
      <w:r>
        <w:rPr>
          <w:noProof/>
        </w:rPr>
        <w:t>Testroutinen</w:t>
      </w:r>
      <w:r>
        <w:rPr>
          <w:noProof/>
        </w:rPr>
        <w:tab/>
      </w:r>
      <w:r>
        <w:rPr>
          <w:noProof/>
        </w:rPr>
        <w:fldChar w:fldCharType="begin"/>
      </w:r>
      <w:r>
        <w:rPr>
          <w:noProof/>
        </w:rPr>
        <w:instrText xml:space="preserve"> PAGEREF _Toc497926826 \h </w:instrText>
      </w:r>
      <w:r>
        <w:rPr>
          <w:noProof/>
        </w:rPr>
      </w:r>
      <w:r>
        <w:rPr>
          <w:noProof/>
        </w:rPr>
        <w:fldChar w:fldCharType="separate"/>
      </w:r>
      <w:r>
        <w:rPr>
          <w:noProof/>
        </w:rPr>
        <w:t>34</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lastRenderedPageBreak/>
        <w:t>8.5.1</w:t>
      </w:r>
      <w:r>
        <w:rPr>
          <w:rFonts w:asciiTheme="minorHAnsi" w:eastAsiaTheme="minorEastAsia" w:hAnsiTheme="minorHAnsi" w:cstheme="minorBidi"/>
          <w:noProof/>
          <w:szCs w:val="22"/>
          <w:lang w:val="de-AT" w:eastAsia="ja-JP"/>
        </w:rPr>
        <w:tab/>
      </w:r>
      <w:r>
        <w:rPr>
          <w:noProof/>
        </w:rPr>
        <w:t>Validierung</w:t>
      </w:r>
      <w:r>
        <w:rPr>
          <w:noProof/>
        </w:rPr>
        <w:tab/>
      </w:r>
      <w:r>
        <w:rPr>
          <w:noProof/>
        </w:rPr>
        <w:fldChar w:fldCharType="begin"/>
      </w:r>
      <w:r>
        <w:rPr>
          <w:noProof/>
        </w:rPr>
        <w:instrText xml:space="preserve"> PAGEREF _Toc497926827 \h </w:instrText>
      </w:r>
      <w:r>
        <w:rPr>
          <w:noProof/>
        </w:rPr>
      </w:r>
      <w:r>
        <w:rPr>
          <w:noProof/>
        </w:rPr>
        <w:fldChar w:fldCharType="separate"/>
      </w:r>
      <w:r>
        <w:rPr>
          <w:noProof/>
        </w:rPr>
        <w:t>34</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8.5.2</w:t>
      </w:r>
      <w:r>
        <w:rPr>
          <w:rFonts w:asciiTheme="minorHAnsi" w:eastAsiaTheme="minorEastAsia" w:hAnsiTheme="minorHAnsi" w:cstheme="minorBidi"/>
          <w:noProof/>
          <w:szCs w:val="22"/>
          <w:lang w:val="de-AT" w:eastAsia="ja-JP"/>
        </w:rPr>
        <w:tab/>
      </w:r>
      <w:r>
        <w:rPr>
          <w:noProof/>
        </w:rPr>
        <w:t>Effizienz</w:t>
      </w:r>
      <w:r>
        <w:rPr>
          <w:noProof/>
        </w:rPr>
        <w:tab/>
      </w:r>
      <w:r>
        <w:rPr>
          <w:noProof/>
        </w:rPr>
        <w:fldChar w:fldCharType="begin"/>
      </w:r>
      <w:r>
        <w:rPr>
          <w:noProof/>
        </w:rPr>
        <w:instrText xml:space="preserve"> PAGEREF _Toc497926828 \h </w:instrText>
      </w:r>
      <w:r>
        <w:rPr>
          <w:noProof/>
        </w:rPr>
      </w:r>
      <w:r>
        <w:rPr>
          <w:noProof/>
        </w:rPr>
        <w:fldChar w:fldCharType="separate"/>
      </w:r>
      <w:r>
        <w:rPr>
          <w:noProof/>
        </w:rPr>
        <w:t>35</w:t>
      </w:r>
      <w:r>
        <w:rPr>
          <w:noProof/>
        </w:rPr>
        <w:fldChar w:fldCharType="end"/>
      </w:r>
    </w:p>
    <w:p w:rsidR="001F2F9F" w:rsidRDefault="001F2F9F">
      <w:pPr>
        <w:pStyle w:val="TOC4"/>
        <w:rPr>
          <w:rFonts w:asciiTheme="minorHAnsi" w:eastAsiaTheme="minorEastAsia" w:hAnsiTheme="minorHAnsi" w:cstheme="minorBidi"/>
          <w:noProof/>
          <w:szCs w:val="22"/>
          <w:lang w:val="de-AT" w:eastAsia="ja-JP"/>
        </w:rPr>
      </w:pPr>
      <w:r w:rsidRPr="00C93947">
        <w:rPr>
          <w:noProof/>
          <w:lang w:val="x-none" w:eastAsia="x-none" w:bidi="x-none"/>
        </w:rPr>
        <w:t>8.5.2.1</w:t>
      </w:r>
      <w:r>
        <w:rPr>
          <w:rFonts w:asciiTheme="minorHAnsi" w:eastAsiaTheme="minorEastAsia" w:hAnsiTheme="minorHAnsi" w:cstheme="minorBidi"/>
          <w:noProof/>
          <w:szCs w:val="22"/>
          <w:lang w:val="de-AT" w:eastAsia="ja-JP"/>
        </w:rPr>
        <w:tab/>
      </w:r>
      <w:r>
        <w:rPr>
          <w:noProof/>
        </w:rPr>
        <w:t>Overhead</w:t>
      </w:r>
      <w:r>
        <w:rPr>
          <w:noProof/>
        </w:rPr>
        <w:tab/>
      </w:r>
      <w:r>
        <w:rPr>
          <w:noProof/>
        </w:rPr>
        <w:fldChar w:fldCharType="begin"/>
      </w:r>
      <w:r>
        <w:rPr>
          <w:noProof/>
        </w:rPr>
        <w:instrText xml:space="preserve"> PAGEREF _Toc497926829 \h </w:instrText>
      </w:r>
      <w:r>
        <w:rPr>
          <w:noProof/>
        </w:rPr>
      </w:r>
      <w:r>
        <w:rPr>
          <w:noProof/>
        </w:rPr>
        <w:fldChar w:fldCharType="separate"/>
      </w:r>
      <w:r>
        <w:rPr>
          <w:noProof/>
        </w:rPr>
        <w:t>35</w:t>
      </w:r>
      <w:r>
        <w:rPr>
          <w:noProof/>
        </w:rPr>
        <w:fldChar w:fldCharType="end"/>
      </w:r>
    </w:p>
    <w:p w:rsidR="001F2F9F" w:rsidRDefault="001F2F9F">
      <w:pPr>
        <w:pStyle w:val="TOC4"/>
        <w:rPr>
          <w:rFonts w:asciiTheme="minorHAnsi" w:eastAsiaTheme="minorEastAsia" w:hAnsiTheme="minorHAnsi" w:cstheme="minorBidi"/>
          <w:noProof/>
          <w:szCs w:val="22"/>
          <w:lang w:val="de-AT" w:eastAsia="ja-JP"/>
        </w:rPr>
      </w:pPr>
      <w:r w:rsidRPr="00C93947">
        <w:rPr>
          <w:noProof/>
          <w:lang w:val="x-none" w:eastAsia="x-none" w:bidi="x-none"/>
        </w:rPr>
        <w:t>8.5.2.2</w:t>
      </w:r>
      <w:r>
        <w:rPr>
          <w:rFonts w:asciiTheme="minorHAnsi" w:eastAsiaTheme="minorEastAsia" w:hAnsiTheme="minorHAnsi" w:cstheme="minorBidi"/>
          <w:noProof/>
          <w:szCs w:val="22"/>
          <w:lang w:val="de-AT" w:eastAsia="ja-JP"/>
        </w:rPr>
        <w:tab/>
      </w:r>
      <w:r>
        <w:rPr>
          <w:noProof/>
        </w:rPr>
        <w:t>Fixierte Rechenzeit</w:t>
      </w:r>
      <w:r>
        <w:rPr>
          <w:noProof/>
        </w:rPr>
        <w:tab/>
      </w:r>
      <w:r>
        <w:rPr>
          <w:noProof/>
        </w:rPr>
        <w:fldChar w:fldCharType="begin"/>
      </w:r>
      <w:r>
        <w:rPr>
          <w:noProof/>
        </w:rPr>
        <w:instrText xml:space="preserve"> PAGEREF _Toc497926830 \h </w:instrText>
      </w:r>
      <w:r>
        <w:rPr>
          <w:noProof/>
        </w:rPr>
      </w:r>
      <w:r>
        <w:rPr>
          <w:noProof/>
        </w:rPr>
        <w:fldChar w:fldCharType="separate"/>
      </w:r>
      <w:r>
        <w:rPr>
          <w:noProof/>
        </w:rPr>
        <w:t>36</w:t>
      </w:r>
      <w:r>
        <w:rPr>
          <w:noProof/>
        </w:rPr>
        <w:fldChar w:fldCharType="end"/>
      </w:r>
    </w:p>
    <w:p w:rsidR="001F2F9F" w:rsidRDefault="001F2F9F">
      <w:pPr>
        <w:pStyle w:val="TOC4"/>
        <w:rPr>
          <w:rFonts w:asciiTheme="minorHAnsi" w:eastAsiaTheme="minorEastAsia" w:hAnsiTheme="minorHAnsi" w:cstheme="minorBidi"/>
          <w:noProof/>
          <w:szCs w:val="22"/>
          <w:lang w:val="de-AT" w:eastAsia="ja-JP"/>
        </w:rPr>
      </w:pPr>
      <w:r w:rsidRPr="00C93947">
        <w:rPr>
          <w:noProof/>
          <w:lang w:val="x-none" w:eastAsia="x-none" w:bidi="x-none"/>
        </w:rPr>
        <w:t>8.5.2.3</w:t>
      </w:r>
      <w:r>
        <w:rPr>
          <w:rFonts w:asciiTheme="minorHAnsi" w:eastAsiaTheme="minorEastAsia" w:hAnsiTheme="minorHAnsi" w:cstheme="minorBidi"/>
          <w:noProof/>
          <w:szCs w:val="22"/>
          <w:lang w:val="de-AT" w:eastAsia="ja-JP"/>
        </w:rPr>
        <w:tab/>
      </w:r>
      <w:r>
        <w:rPr>
          <w:noProof/>
        </w:rPr>
        <w:t>Zufällige Rechenzeit</w:t>
      </w:r>
      <w:r>
        <w:rPr>
          <w:noProof/>
        </w:rPr>
        <w:tab/>
      </w:r>
      <w:r>
        <w:rPr>
          <w:noProof/>
        </w:rPr>
        <w:fldChar w:fldCharType="begin"/>
      </w:r>
      <w:r>
        <w:rPr>
          <w:noProof/>
        </w:rPr>
        <w:instrText xml:space="preserve"> PAGEREF _Toc497926831 \h </w:instrText>
      </w:r>
      <w:r>
        <w:rPr>
          <w:noProof/>
        </w:rPr>
      </w:r>
      <w:r>
        <w:rPr>
          <w:noProof/>
        </w:rPr>
        <w:fldChar w:fldCharType="separate"/>
      </w:r>
      <w:r>
        <w:rPr>
          <w:noProof/>
        </w:rPr>
        <w:t>36</w:t>
      </w:r>
      <w:r>
        <w:rPr>
          <w:noProof/>
        </w:rPr>
        <w:fldChar w:fldCharType="end"/>
      </w:r>
    </w:p>
    <w:p w:rsidR="001F2F9F" w:rsidRDefault="001F2F9F">
      <w:pPr>
        <w:pStyle w:val="TOC4"/>
        <w:rPr>
          <w:rFonts w:asciiTheme="minorHAnsi" w:eastAsiaTheme="minorEastAsia" w:hAnsiTheme="minorHAnsi" w:cstheme="minorBidi"/>
          <w:noProof/>
          <w:szCs w:val="22"/>
          <w:lang w:val="de-AT" w:eastAsia="ja-JP"/>
        </w:rPr>
      </w:pPr>
      <w:r w:rsidRPr="00C93947">
        <w:rPr>
          <w:noProof/>
          <w:lang w:val="x-none" w:eastAsia="x-none" w:bidi="x-none"/>
        </w:rPr>
        <w:t>8.5.2.4</w:t>
      </w:r>
      <w:r>
        <w:rPr>
          <w:rFonts w:asciiTheme="minorHAnsi" w:eastAsiaTheme="minorEastAsia" w:hAnsiTheme="minorHAnsi" w:cstheme="minorBidi"/>
          <w:noProof/>
          <w:szCs w:val="22"/>
          <w:lang w:val="de-AT" w:eastAsia="ja-JP"/>
        </w:rPr>
        <w:tab/>
      </w:r>
      <w:r>
        <w:rPr>
          <w:noProof/>
        </w:rPr>
        <w:t>Auslastung</w:t>
      </w:r>
      <w:r>
        <w:rPr>
          <w:noProof/>
        </w:rPr>
        <w:tab/>
      </w:r>
      <w:r>
        <w:rPr>
          <w:noProof/>
        </w:rPr>
        <w:fldChar w:fldCharType="begin"/>
      </w:r>
      <w:r>
        <w:rPr>
          <w:noProof/>
        </w:rPr>
        <w:instrText xml:space="preserve"> PAGEREF _Toc497926832 \h </w:instrText>
      </w:r>
      <w:r>
        <w:rPr>
          <w:noProof/>
        </w:rPr>
      </w:r>
      <w:r>
        <w:rPr>
          <w:noProof/>
        </w:rPr>
        <w:fldChar w:fldCharType="separate"/>
      </w:r>
      <w:r>
        <w:rPr>
          <w:noProof/>
        </w:rPr>
        <w:t>37</w:t>
      </w:r>
      <w:r>
        <w:rPr>
          <w:noProof/>
        </w:rPr>
        <w:fldChar w:fldCharType="end"/>
      </w:r>
    </w:p>
    <w:p w:rsidR="001F2F9F" w:rsidRDefault="001F2F9F">
      <w:pPr>
        <w:pStyle w:val="TOC1"/>
        <w:rPr>
          <w:rFonts w:asciiTheme="minorHAnsi" w:eastAsiaTheme="minorEastAsia" w:hAnsiTheme="minorHAnsi" w:cstheme="minorBidi"/>
          <w:b w:val="0"/>
          <w:bCs w:val="0"/>
          <w:noProof/>
          <w:szCs w:val="22"/>
          <w:lang w:val="de-AT" w:eastAsia="ja-JP"/>
        </w:rPr>
      </w:pPr>
      <w:r>
        <w:rPr>
          <w:noProof/>
        </w:rPr>
        <w:t>9</w:t>
      </w:r>
      <w:r>
        <w:rPr>
          <w:rFonts w:asciiTheme="minorHAnsi" w:eastAsiaTheme="minorEastAsia" w:hAnsiTheme="minorHAnsi" w:cstheme="minorBidi"/>
          <w:b w:val="0"/>
          <w:bCs w:val="0"/>
          <w:noProof/>
          <w:szCs w:val="22"/>
          <w:lang w:val="de-AT" w:eastAsia="ja-JP"/>
        </w:rPr>
        <w:tab/>
      </w:r>
      <w:r>
        <w:rPr>
          <w:noProof/>
        </w:rPr>
        <w:t>Verteilungsstrukturen</w:t>
      </w:r>
      <w:r>
        <w:rPr>
          <w:noProof/>
        </w:rPr>
        <w:tab/>
      </w:r>
      <w:r>
        <w:rPr>
          <w:noProof/>
        </w:rPr>
        <w:fldChar w:fldCharType="begin"/>
      </w:r>
      <w:r>
        <w:rPr>
          <w:noProof/>
        </w:rPr>
        <w:instrText xml:space="preserve"> PAGEREF _Toc497926833 \h </w:instrText>
      </w:r>
      <w:r>
        <w:rPr>
          <w:noProof/>
        </w:rPr>
      </w:r>
      <w:r>
        <w:rPr>
          <w:noProof/>
        </w:rPr>
        <w:fldChar w:fldCharType="separate"/>
      </w:r>
      <w:r>
        <w:rPr>
          <w:noProof/>
        </w:rPr>
        <w:t>38</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9.1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_Toc497926834 \h </w:instrText>
      </w:r>
      <w:r>
        <w:rPr>
          <w:noProof/>
        </w:rPr>
      </w:r>
      <w:r>
        <w:rPr>
          <w:noProof/>
        </w:rPr>
        <w:fldChar w:fldCharType="separate"/>
      </w:r>
      <w:r>
        <w:rPr>
          <w:noProof/>
        </w:rPr>
        <w:t>38</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9.2</w:t>
      </w:r>
      <w:r>
        <w:rPr>
          <w:rFonts w:asciiTheme="minorHAnsi" w:eastAsiaTheme="minorEastAsia" w:hAnsiTheme="minorHAnsi" w:cstheme="minorBidi"/>
          <w:i w:val="0"/>
          <w:iCs w:val="0"/>
          <w:noProof/>
          <w:szCs w:val="22"/>
          <w:lang w:val="de-AT" w:eastAsia="ja-JP"/>
        </w:rPr>
        <w:tab/>
      </w:r>
      <w:r w:rsidRPr="00C93947">
        <w:rPr>
          <w:noProof/>
          <w:lang w:val="de-AT"/>
        </w:rPr>
        <w:t>Verteilung mit Ressourcensperrung</w:t>
      </w:r>
      <w:r>
        <w:rPr>
          <w:noProof/>
        </w:rPr>
        <w:tab/>
      </w:r>
      <w:r>
        <w:rPr>
          <w:noProof/>
        </w:rPr>
        <w:fldChar w:fldCharType="begin"/>
      </w:r>
      <w:r>
        <w:rPr>
          <w:noProof/>
        </w:rPr>
        <w:instrText xml:space="preserve"> PAGEREF _Toc497926835 \h </w:instrText>
      </w:r>
      <w:r>
        <w:rPr>
          <w:noProof/>
        </w:rPr>
      </w:r>
      <w:r>
        <w:rPr>
          <w:noProof/>
        </w:rPr>
        <w:fldChar w:fldCharType="separate"/>
      </w:r>
      <w:r>
        <w:rPr>
          <w:noProof/>
        </w:rPr>
        <w:t>39</w:t>
      </w:r>
      <w:r>
        <w:rPr>
          <w:noProof/>
        </w:rPr>
        <w:fldChar w:fldCharType="end"/>
      </w:r>
    </w:p>
    <w:p w:rsidR="001F2F9F" w:rsidRDefault="001F2F9F">
      <w:pPr>
        <w:pStyle w:val="TOC1"/>
        <w:rPr>
          <w:rFonts w:asciiTheme="minorHAnsi" w:eastAsiaTheme="minorEastAsia" w:hAnsiTheme="minorHAnsi" w:cstheme="minorBidi"/>
          <w:b w:val="0"/>
          <w:bCs w:val="0"/>
          <w:noProof/>
          <w:szCs w:val="22"/>
          <w:lang w:val="de-AT" w:eastAsia="ja-JP"/>
        </w:rPr>
      </w:pPr>
      <w:r>
        <w:rPr>
          <w:noProof/>
        </w:rPr>
        <w:t>10</w:t>
      </w:r>
      <w:r>
        <w:rPr>
          <w:rFonts w:asciiTheme="minorHAnsi" w:eastAsiaTheme="minorEastAsia" w:hAnsiTheme="minorHAnsi" w:cstheme="minorBidi"/>
          <w:b w:val="0"/>
          <w:bCs w:val="0"/>
          <w:noProof/>
          <w:szCs w:val="22"/>
          <w:lang w:val="de-AT" w:eastAsia="ja-JP"/>
        </w:rPr>
        <w:tab/>
      </w:r>
      <w:r>
        <w:rPr>
          <w:noProof/>
        </w:rPr>
        <w:t>Algorithmus-Optimierung</w:t>
      </w:r>
      <w:r>
        <w:rPr>
          <w:noProof/>
        </w:rPr>
        <w:tab/>
      </w:r>
      <w:r>
        <w:rPr>
          <w:noProof/>
        </w:rPr>
        <w:fldChar w:fldCharType="begin"/>
      </w:r>
      <w:r>
        <w:rPr>
          <w:noProof/>
        </w:rPr>
        <w:instrText xml:space="preserve"> PAGEREF _Toc497926836 \h </w:instrText>
      </w:r>
      <w:r>
        <w:rPr>
          <w:noProof/>
        </w:rPr>
      </w:r>
      <w:r>
        <w:rPr>
          <w:noProof/>
        </w:rPr>
        <w:fldChar w:fldCharType="separate"/>
      </w:r>
      <w:r>
        <w:rPr>
          <w:noProof/>
        </w:rPr>
        <w:t>41</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10.1</w:t>
      </w:r>
      <w:r>
        <w:rPr>
          <w:rFonts w:asciiTheme="minorHAnsi" w:eastAsiaTheme="minorEastAsia" w:hAnsiTheme="minorHAnsi" w:cstheme="minorBidi"/>
          <w:i w:val="0"/>
          <w:iCs w:val="0"/>
          <w:noProof/>
          <w:szCs w:val="22"/>
          <w:lang w:val="de-AT" w:eastAsia="ja-JP"/>
        </w:rPr>
        <w:tab/>
      </w:r>
      <w:r>
        <w:rPr>
          <w:noProof/>
        </w:rPr>
        <w:t>Single-Thread Referenz Algorithmus</w:t>
      </w:r>
      <w:r>
        <w:rPr>
          <w:noProof/>
        </w:rPr>
        <w:tab/>
      </w:r>
      <w:r>
        <w:rPr>
          <w:noProof/>
        </w:rPr>
        <w:fldChar w:fldCharType="begin"/>
      </w:r>
      <w:r>
        <w:rPr>
          <w:noProof/>
        </w:rPr>
        <w:instrText xml:space="preserve"> PAGEREF _Toc497926837 \h </w:instrText>
      </w:r>
      <w:r>
        <w:rPr>
          <w:noProof/>
        </w:rPr>
      </w:r>
      <w:r>
        <w:rPr>
          <w:noProof/>
        </w:rPr>
        <w:fldChar w:fldCharType="separate"/>
      </w:r>
      <w:r>
        <w:rPr>
          <w:noProof/>
        </w:rPr>
        <w:t>41</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10.1.1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_Toc497926838 \h </w:instrText>
      </w:r>
      <w:r>
        <w:rPr>
          <w:noProof/>
        </w:rPr>
      </w:r>
      <w:r>
        <w:rPr>
          <w:noProof/>
        </w:rPr>
        <w:fldChar w:fldCharType="separate"/>
      </w:r>
      <w:r>
        <w:rPr>
          <w:noProof/>
        </w:rPr>
        <w:t>42</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10.1.2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_Toc497926839 \h </w:instrText>
      </w:r>
      <w:r>
        <w:rPr>
          <w:noProof/>
        </w:rPr>
      </w:r>
      <w:r>
        <w:rPr>
          <w:noProof/>
        </w:rPr>
        <w:fldChar w:fldCharType="separate"/>
      </w:r>
      <w:r>
        <w:rPr>
          <w:noProof/>
        </w:rPr>
        <w:t>42</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10.1.3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_Toc497926840 \h </w:instrText>
      </w:r>
      <w:r>
        <w:rPr>
          <w:noProof/>
        </w:rPr>
      </w:r>
      <w:r>
        <w:rPr>
          <w:noProof/>
        </w:rPr>
        <w:fldChar w:fldCharType="separate"/>
      </w:r>
      <w:r>
        <w:rPr>
          <w:noProof/>
        </w:rPr>
        <w:t>42</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10.2</w:t>
      </w:r>
      <w:r>
        <w:rPr>
          <w:rFonts w:asciiTheme="minorHAnsi" w:eastAsiaTheme="minorEastAsia" w:hAnsiTheme="minorHAnsi" w:cstheme="minorBidi"/>
          <w:i w:val="0"/>
          <w:iCs w:val="0"/>
          <w:noProof/>
          <w:szCs w:val="22"/>
          <w:lang w:val="de-AT" w:eastAsia="ja-JP"/>
        </w:rPr>
        <w:tab/>
      </w:r>
      <w:r>
        <w:rPr>
          <w:noProof/>
        </w:rPr>
        <w:t>Schleifen-Parallelisierung mit Ressourcensperrung</w:t>
      </w:r>
      <w:r>
        <w:rPr>
          <w:noProof/>
        </w:rPr>
        <w:tab/>
      </w:r>
      <w:r>
        <w:rPr>
          <w:noProof/>
        </w:rPr>
        <w:fldChar w:fldCharType="begin"/>
      </w:r>
      <w:r>
        <w:rPr>
          <w:noProof/>
        </w:rPr>
        <w:instrText xml:space="preserve"> PAGEREF _Toc497926841 \h </w:instrText>
      </w:r>
      <w:r>
        <w:rPr>
          <w:noProof/>
        </w:rPr>
      </w:r>
      <w:r>
        <w:rPr>
          <w:noProof/>
        </w:rPr>
        <w:fldChar w:fldCharType="separate"/>
      </w:r>
      <w:r>
        <w:rPr>
          <w:noProof/>
        </w:rPr>
        <w:t>43</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10.2.1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_Toc497926842 \h </w:instrText>
      </w:r>
      <w:r>
        <w:rPr>
          <w:noProof/>
        </w:rPr>
      </w:r>
      <w:r>
        <w:rPr>
          <w:noProof/>
        </w:rPr>
        <w:fldChar w:fldCharType="separate"/>
      </w:r>
      <w:r>
        <w:rPr>
          <w:noProof/>
        </w:rPr>
        <w:t>44</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10.2.2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_Toc497926843 \h </w:instrText>
      </w:r>
      <w:r>
        <w:rPr>
          <w:noProof/>
        </w:rPr>
      </w:r>
      <w:r>
        <w:rPr>
          <w:noProof/>
        </w:rPr>
        <w:fldChar w:fldCharType="separate"/>
      </w:r>
      <w:r>
        <w:rPr>
          <w:noProof/>
        </w:rPr>
        <w:t>44</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10.2.3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_Toc497926844 \h </w:instrText>
      </w:r>
      <w:r>
        <w:rPr>
          <w:noProof/>
        </w:rPr>
      </w:r>
      <w:r>
        <w:rPr>
          <w:noProof/>
        </w:rPr>
        <w:fldChar w:fldCharType="separate"/>
      </w:r>
      <w:r>
        <w:rPr>
          <w:noProof/>
        </w:rPr>
        <w:t>45</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10.3</w:t>
      </w:r>
      <w:r>
        <w:rPr>
          <w:rFonts w:asciiTheme="minorHAnsi" w:eastAsiaTheme="minorEastAsia" w:hAnsiTheme="minorHAnsi" w:cstheme="minorBidi"/>
          <w:i w:val="0"/>
          <w:iCs w:val="0"/>
          <w:noProof/>
          <w:szCs w:val="22"/>
          <w:lang w:val="de-AT" w:eastAsia="ja-JP"/>
        </w:rPr>
        <w:tab/>
      </w:r>
      <w:r>
        <w:rPr>
          <w:noProof/>
        </w:rPr>
        <w:t>Parallelisierung durch Laufvariablenmodulo</w:t>
      </w:r>
      <w:r>
        <w:rPr>
          <w:noProof/>
        </w:rPr>
        <w:tab/>
      </w:r>
      <w:r>
        <w:rPr>
          <w:noProof/>
        </w:rPr>
        <w:fldChar w:fldCharType="begin"/>
      </w:r>
      <w:r>
        <w:rPr>
          <w:noProof/>
        </w:rPr>
        <w:instrText xml:space="preserve"> PAGEREF _Toc497926845 \h </w:instrText>
      </w:r>
      <w:r>
        <w:rPr>
          <w:noProof/>
        </w:rPr>
      </w:r>
      <w:r>
        <w:rPr>
          <w:noProof/>
        </w:rPr>
        <w:fldChar w:fldCharType="separate"/>
      </w:r>
      <w:r>
        <w:rPr>
          <w:noProof/>
        </w:rPr>
        <w:t>46</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10.3.1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_Toc497926846 \h </w:instrText>
      </w:r>
      <w:r>
        <w:rPr>
          <w:noProof/>
        </w:rPr>
      </w:r>
      <w:r>
        <w:rPr>
          <w:noProof/>
        </w:rPr>
        <w:fldChar w:fldCharType="separate"/>
      </w:r>
      <w:r>
        <w:rPr>
          <w:noProof/>
        </w:rPr>
        <w:t>47</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10.3.2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_Toc497926847 \h </w:instrText>
      </w:r>
      <w:r>
        <w:rPr>
          <w:noProof/>
        </w:rPr>
      </w:r>
      <w:r>
        <w:rPr>
          <w:noProof/>
        </w:rPr>
        <w:fldChar w:fldCharType="separate"/>
      </w:r>
      <w:r>
        <w:rPr>
          <w:noProof/>
        </w:rPr>
        <w:t>47</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10.3.3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_Toc497926848 \h </w:instrText>
      </w:r>
      <w:r>
        <w:rPr>
          <w:noProof/>
        </w:rPr>
      </w:r>
      <w:r>
        <w:rPr>
          <w:noProof/>
        </w:rPr>
        <w:fldChar w:fldCharType="separate"/>
      </w:r>
      <w:r>
        <w:rPr>
          <w:noProof/>
        </w:rPr>
        <w:t>47</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10.4</w:t>
      </w:r>
      <w:r>
        <w:rPr>
          <w:rFonts w:asciiTheme="minorHAnsi" w:eastAsiaTheme="minorEastAsia" w:hAnsiTheme="minorHAnsi" w:cstheme="minorBidi"/>
          <w:i w:val="0"/>
          <w:iCs w:val="0"/>
          <w:noProof/>
          <w:szCs w:val="22"/>
          <w:lang w:val="de-AT" w:eastAsia="ja-JP"/>
        </w:rPr>
        <w:tab/>
      </w:r>
      <w:r>
        <w:rPr>
          <w:noProof/>
        </w:rPr>
        <w:t>Round Robin Tournament Verteilung mit Ressourcensperrung</w:t>
      </w:r>
      <w:r>
        <w:rPr>
          <w:noProof/>
        </w:rPr>
        <w:tab/>
      </w:r>
      <w:r>
        <w:rPr>
          <w:noProof/>
        </w:rPr>
        <w:fldChar w:fldCharType="begin"/>
      </w:r>
      <w:r>
        <w:rPr>
          <w:noProof/>
        </w:rPr>
        <w:instrText xml:space="preserve"> PAGEREF _Toc497926849 \h </w:instrText>
      </w:r>
      <w:r>
        <w:rPr>
          <w:noProof/>
        </w:rPr>
      </w:r>
      <w:r>
        <w:rPr>
          <w:noProof/>
        </w:rPr>
        <w:fldChar w:fldCharType="separate"/>
      </w:r>
      <w:r>
        <w:rPr>
          <w:noProof/>
        </w:rPr>
        <w:t>48</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10.4.1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_Toc497926850 \h </w:instrText>
      </w:r>
      <w:r>
        <w:rPr>
          <w:noProof/>
        </w:rPr>
      </w:r>
      <w:r>
        <w:rPr>
          <w:noProof/>
        </w:rPr>
        <w:fldChar w:fldCharType="separate"/>
      </w:r>
      <w:r>
        <w:rPr>
          <w:noProof/>
        </w:rPr>
        <w:t>49</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10.4.2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_Toc497926851 \h </w:instrText>
      </w:r>
      <w:r>
        <w:rPr>
          <w:noProof/>
        </w:rPr>
      </w:r>
      <w:r>
        <w:rPr>
          <w:noProof/>
        </w:rPr>
        <w:fldChar w:fldCharType="separate"/>
      </w:r>
      <w:r>
        <w:rPr>
          <w:noProof/>
        </w:rPr>
        <w:t>49</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10.4.3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_Toc497926852 \h </w:instrText>
      </w:r>
      <w:r>
        <w:rPr>
          <w:noProof/>
        </w:rPr>
      </w:r>
      <w:r>
        <w:rPr>
          <w:noProof/>
        </w:rPr>
        <w:fldChar w:fldCharType="separate"/>
      </w:r>
      <w:r>
        <w:rPr>
          <w:noProof/>
        </w:rPr>
        <w:t>49</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10.5</w:t>
      </w:r>
      <w:r>
        <w:rPr>
          <w:rFonts w:asciiTheme="minorHAnsi" w:eastAsiaTheme="minorEastAsia" w:hAnsiTheme="minorHAnsi" w:cstheme="minorBidi"/>
          <w:i w:val="0"/>
          <w:iCs w:val="0"/>
          <w:noProof/>
          <w:szCs w:val="22"/>
          <w:lang w:val="de-AT" w:eastAsia="ja-JP"/>
        </w:rPr>
        <w:tab/>
      </w:r>
      <w:r>
        <w:rPr>
          <w:noProof/>
        </w:rPr>
        <w:t>Synchronisierte Round Robin Tournament Verteilung</w:t>
      </w:r>
      <w:r>
        <w:rPr>
          <w:noProof/>
        </w:rPr>
        <w:tab/>
      </w:r>
      <w:r>
        <w:rPr>
          <w:noProof/>
        </w:rPr>
        <w:fldChar w:fldCharType="begin"/>
      </w:r>
      <w:r>
        <w:rPr>
          <w:noProof/>
        </w:rPr>
        <w:instrText xml:space="preserve"> PAGEREF _Toc497926853 \h </w:instrText>
      </w:r>
      <w:r>
        <w:rPr>
          <w:noProof/>
        </w:rPr>
      </w:r>
      <w:r>
        <w:rPr>
          <w:noProof/>
        </w:rPr>
        <w:fldChar w:fldCharType="separate"/>
      </w:r>
      <w:r>
        <w:rPr>
          <w:noProof/>
        </w:rPr>
        <w:t>50</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10.5.1</w:t>
      </w:r>
      <w:r>
        <w:rPr>
          <w:rFonts w:asciiTheme="minorHAnsi" w:eastAsiaTheme="minorEastAsia" w:hAnsiTheme="minorHAnsi" w:cstheme="minorBidi"/>
          <w:noProof/>
          <w:szCs w:val="22"/>
          <w:lang w:val="de-AT" w:eastAsia="ja-JP"/>
        </w:rPr>
        <w:tab/>
      </w:r>
      <w:r>
        <w:rPr>
          <w:noProof/>
        </w:rPr>
        <w:t>Grundstruktur</w:t>
      </w:r>
      <w:r>
        <w:rPr>
          <w:noProof/>
        </w:rPr>
        <w:tab/>
      </w:r>
      <w:r>
        <w:rPr>
          <w:noProof/>
        </w:rPr>
        <w:fldChar w:fldCharType="begin"/>
      </w:r>
      <w:r>
        <w:rPr>
          <w:noProof/>
        </w:rPr>
        <w:instrText xml:space="preserve"> PAGEREF _Toc497926854 \h </w:instrText>
      </w:r>
      <w:r>
        <w:rPr>
          <w:noProof/>
        </w:rPr>
      </w:r>
      <w:r>
        <w:rPr>
          <w:noProof/>
        </w:rPr>
        <w:fldChar w:fldCharType="separate"/>
      </w:r>
      <w:r>
        <w:rPr>
          <w:noProof/>
        </w:rPr>
        <w:t>50</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10.5.2</w:t>
      </w:r>
      <w:r>
        <w:rPr>
          <w:rFonts w:asciiTheme="minorHAnsi" w:eastAsiaTheme="minorEastAsia" w:hAnsiTheme="minorHAnsi" w:cstheme="minorBidi"/>
          <w:noProof/>
          <w:szCs w:val="22"/>
          <w:lang w:val="de-AT" w:eastAsia="ja-JP"/>
        </w:rPr>
        <w:tab/>
      </w:r>
      <w:r>
        <w:rPr>
          <w:noProof/>
        </w:rPr>
        <w:t>Synchronisierung</w:t>
      </w:r>
      <w:r>
        <w:rPr>
          <w:noProof/>
        </w:rPr>
        <w:tab/>
      </w:r>
      <w:r>
        <w:rPr>
          <w:noProof/>
        </w:rPr>
        <w:fldChar w:fldCharType="begin"/>
      </w:r>
      <w:r>
        <w:rPr>
          <w:noProof/>
        </w:rPr>
        <w:instrText xml:space="preserve"> PAGEREF _Toc497926855 \h </w:instrText>
      </w:r>
      <w:r>
        <w:rPr>
          <w:noProof/>
        </w:rPr>
      </w:r>
      <w:r>
        <w:rPr>
          <w:noProof/>
        </w:rPr>
        <w:fldChar w:fldCharType="separate"/>
      </w:r>
      <w:r>
        <w:rPr>
          <w:noProof/>
        </w:rPr>
        <w:t>50</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10.5.3</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_Toc497926856 \h </w:instrText>
      </w:r>
      <w:r>
        <w:rPr>
          <w:noProof/>
        </w:rPr>
      </w:r>
      <w:r>
        <w:rPr>
          <w:noProof/>
        </w:rPr>
        <w:fldChar w:fldCharType="separate"/>
      </w:r>
      <w:r>
        <w:rPr>
          <w:noProof/>
        </w:rPr>
        <w:t>51</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10.5.4</w:t>
      </w:r>
      <w:r>
        <w:rPr>
          <w:rFonts w:asciiTheme="minorHAnsi" w:eastAsiaTheme="minorEastAsia" w:hAnsiTheme="minorHAnsi" w:cstheme="minorBidi"/>
          <w:noProof/>
          <w:szCs w:val="22"/>
          <w:lang w:val="de-AT" w:eastAsia="ja-JP"/>
        </w:rPr>
        <w:tab/>
      </w:r>
      <w:r>
        <w:rPr>
          <w:noProof/>
        </w:rPr>
        <w:t>Berechnungsanweisung</w:t>
      </w:r>
      <w:r>
        <w:rPr>
          <w:noProof/>
        </w:rPr>
        <w:tab/>
      </w:r>
      <w:r>
        <w:rPr>
          <w:noProof/>
        </w:rPr>
        <w:fldChar w:fldCharType="begin"/>
      </w:r>
      <w:r>
        <w:rPr>
          <w:noProof/>
        </w:rPr>
        <w:instrText xml:space="preserve"> PAGEREF _Toc497926857 \h </w:instrText>
      </w:r>
      <w:r>
        <w:rPr>
          <w:noProof/>
        </w:rPr>
      </w:r>
      <w:r>
        <w:rPr>
          <w:noProof/>
        </w:rPr>
        <w:fldChar w:fldCharType="separate"/>
      </w:r>
      <w:r>
        <w:rPr>
          <w:noProof/>
        </w:rPr>
        <w:t>52</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10.5.5</w:t>
      </w:r>
      <w:r>
        <w:rPr>
          <w:rFonts w:asciiTheme="minorHAnsi" w:eastAsiaTheme="minorEastAsia" w:hAnsiTheme="minorHAnsi" w:cstheme="minorBidi"/>
          <w:noProof/>
          <w:szCs w:val="22"/>
          <w:lang w:val="de-AT" w:eastAsia="ja-JP"/>
        </w:rPr>
        <w:tab/>
      </w:r>
      <w:r>
        <w:rPr>
          <w:noProof/>
        </w:rPr>
        <w:t>Berechnungsaufruf</w:t>
      </w:r>
      <w:r>
        <w:rPr>
          <w:noProof/>
        </w:rPr>
        <w:tab/>
      </w:r>
      <w:r>
        <w:rPr>
          <w:noProof/>
        </w:rPr>
        <w:fldChar w:fldCharType="begin"/>
      </w:r>
      <w:r>
        <w:rPr>
          <w:noProof/>
        </w:rPr>
        <w:instrText xml:space="preserve"> PAGEREF _Toc497926858 \h </w:instrText>
      </w:r>
      <w:r>
        <w:rPr>
          <w:noProof/>
        </w:rPr>
      </w:r>
      <w:r>
        <w:rPr>
          <w:noProof/>
        </w:rPr>
        <w:fldChar w:fldCharType="separate"/>
      </w:r>
      <w:r>
        <w:rPr>
          <w:noProof/>
        </w:rPr>
        <w:t>53</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10.5.6</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_Toc497926859 \h </w:instrText>
      </w:r>
      <w:r>
        <w:rPr>
          <w:noProof/>
        </w:rPr>
      </w:r>
      <w:r>
        <w:rPr>
          <w:noProof/>
        </w:rPr>
        <w:fldChar w:fldCharType="separate"/>
      </w:r>
      <w:r>
        <w:rPr>
          <w:noProof/>
        </w:rPr>
        <w:t>54</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10.5.7</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_Toc497926860 \h </w:instrText>
      </w:r>
      <w:r>
        <w:rPr>
          <w:noProof/>
        </w:rPr>
      </w:r>
      <w:r>
        <w:rPr>
          <w:noProof/>
        </w:rPr>
        <w:fldChar w:fldCharType="separate"/>
      </w:r>
      <w:r>
        <w:rPr>
          <w:noProof/>
        </w:rPr>
        <w:t>54</w:t>
      </w:r>
      <w:r>
        <w:rPr>
          <w:noProof/>
        </w:rPr>
        <w:fldChar w:fldCharType="end"/>
      </w:r>
    </w:p>
    <w:p w:rsidR="001F2F9F" w:rsidRDefault="001F2F9F">
      <w:pPr>
        <w:pStyle w:val="TOC1"/>
        <w:rPr>
          <w:rFonts w:asciiTheme="minorHAnsi" w:eastAsiaTheme="minorEastAsia" w:hAnsiTheme="minorHAnsi" w:cstheme="minorBidi"/>
          <w:b w:val="0"/>
          <w:bCs w:val="0"/>
          <w:noProof/>
          <w:szCs w:val="22"/>
          <w:lang w:val="de-AT" w:eastAsia="ja-JP"/>
        </w:rPr>
      </w:pPr>
      <w:r>
        <w:rPr>
          <w:noProof/>
        </w:rPr>
        <w:t>11</w:t>
      </w:r>
      <w:r>
        <w:rPr>
          <w:rFonts w:asciiTheme="minorHAnsi" w:eastAsiaTheme="minorEastAsia" w:hAnsiTheme="minorHAnsi" w:cstheme="minorBidi"/>
          <w:b w:val="0"/>
          <w:bCs w:val="0"/>
          <w:noProof/>
          <w:szCs w:val="22"/>
          <w:lang w:val="de-AT" w:eastAsia="ja-JP"/>
        </w:rPr>
        <w:tab/>
      </w:r>
      <w:r>
        <w:rPr>
          <w:noProof/>
        </w:rPr>
        <w:t>Ergebnis</w:t>
      </w:r>
      <w:r>
        <w:rPr>
          <w:noProof/>
        </w:rPr>
        <w:tab/>
      </w:r>
      <w:r>
        <w:rPr>
          <w:noProof/>
        </w:rPr>
        <w:fldChar w:fldCharType="begin"/>
      </w:r>
      <w:r>
        <w:rPr>
          <w:noProof/>
        </w:rPr>
        <w:instrText xml:space="preserve"> PAGEREF _Toc497926861 \h </w:instrText>
      </w:r>
      <w:r>
        <w:rPr>
          <w:noProof/>
        </w:rPr>
      </w:r>
      <w:r>
        <w:rPr>
          <w:noProof/>
        </w:rPr>
        <w:fldChar w:fldCharType="separate"/>
      </w:r>
      <w:r>
        <w:rPr>
          <w:noProof/>
        </w:rPr>
        <w:t>55</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11.1</w:t>
      </w:r>
      <w:r>
        <w:rPr>
          <w:rFonts w:asciiTheme="minorHAnsi" w:eastAsiaTheme="minorEastAsia" w:hAnsiTheme="minorHAnsi" w:cstheme="minorBidi"/>
          <w:i w:val="0"/>
          <w:iCs w:val="0"/>
          <w:noProof/>
          <w:szCs w:val="22"/>
          <w:lang w:val="de-AT" w:eastAsia="ja-JP"/>
        </w:rPr>
        <w:tab/>
      </w:r>
      <w:r>
        <w:rPr>
          <w:noProof/>
        </w:rPr>
        <w:t>Fazit</w:t>
      </w:r>
      <w:r>
        <w:rPr>
          <w:noProof/>
        </w:rPr>
        <w:tab/>
      </w:r>
      <w:r>
        <w:rPr>
          <w:noProof/>
        </w:rPr>
        <w:fldChar w:fldCharType="begin"/>
      </w:r>
      <w:r>
        <w:rPr>
          <w:noProof/>
        </w:rPr>
        <w:instrText xml:space="preserve"> PAGEREF _Toc497926862 \h </w:instrText>
      </w:r>
      <w:r>
        <w:rPr>
          <w:noProof/>
        </w:rPr>
      </w:r>
      <w:r>
        <w:rPr>
          <w:noProof/>
        </w:rPr>
        <w:fldChar w:fldCharType="separate"/>
      </w:r>
      <w:r>
        <w:rPr>
          <w:noProof/>
        </w:rPr>
        <w:t>55</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11.2</w:t>
      </w:r>
      <w:r>
        <w:rPr>
          <w:rFonts w:asciiTheme="minorHAnsi" w:eastAsiaTheme="minorEastAsia" w:hAnsiTheme="minorHAnsi" w:cstheme="minorBidi"/>
          <w:i w:val="0"/>
          <w:iCs w:val="0"/>
          <w:noProof/>
          <w:szCs w:val="22"/>
          <w:lang w:val="de-AT" w:eastAsia="ja-JP"/>
        </w:rPr>
        <w:tab/>
      </w:r>
      <w:r>
        <w:rPr>
          <w:noProof/>
        </w:rPr>
        <w:t>Ausblick und weiterführende Forschung</w:t>
      </w:r>
      <w:r>
        <w:rPr>
          <w:noProof/>
        </w:rPr>
        <w:tab/>
      </w:r>
      <w:r>
        <w:rPr>
          <w:noProof/>
        </w:rPr>
        <w:fldChar w:fldCharType="begin"/>
      </w:r>
      <w:r>
        <w:rPr>
          <w:noProof/>
        </w:rPr>
        <w:instrText xml:space="preserve"> PAGEREF _Toc497926863 \h </w:instrText>
      </w:r>
      <w:r>
        <w:rPr>
          <w:noProof/>
        </w:rPr>
      </w:r>
      <w:r>
        <w:rPr>
          <w:noProof/>
        </w:rPr>
        <w:fldChar w:fldCharType="separate"/>
      </w:r>
      <w:r>
        <w:rPr>
          <w:noProof/>
        </w:rPr>
        <w:t>57</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lastRenderedPageBreak/>
        <w:t>11.2.1</w:t>
      </w:r>
      <w:r>
        <w:rPr>
          <w:rFonts w:asciiTheme="minorHAnsi" w:eastAsiaTheme="minorEastAsia" w:hAnsiTheme="minorHAnsi" w:cstheme="minorBidi"/>
          <w:noProof/>
          <w:szCs w:val="22"/>
          <w:lang w:val="de-AT" w:eastAsia="ja-JP"/>
        </w:rPr>
        <w:tab/>
      </w:r>
      <w:r>
        <w:rPr>
          <w:noProof/>
        </w:rPr>
        <w:t>Testumfang</w:t>
      </w:r>
      <w:r>
        <w:rPr>
          <w:noProof/>
        </w:rPr>
        <w:tab/>
      </w:r>
      <w:r>
        <w:rPr>
          <w:noProof/>
        </w:rPr>
        <w:fldChar w:fldCharType="begin"/>
      </w:r>
      <w:r>
        <w:rPr>
          <w:noProof/>
        </w:rPr>
        <w:instrText xml:space="preserve"> PAGEREF _Toc497926864 \h </w:instrText>
      </w:r>
      <w:r>
        <w:rPr>
          <w:noProof/>
        </w:rPr>
      </w:r>
      <w:r>
        <w:rPr>
          <w:noProof/>
        </w:rPr>
        <w:fldChar w:fldCharType="separate"/>
      </w:r>
      <w:r>
        <w:rPr>
          <w:noProof/>
        </w:rPr>
        <w:t>57</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11.2.2</w:t>
      </w:r>
      <w:r>
        <w:rPr>
          <w:rFonts w:asciiTheme="minorHAnsi" w:eastAsiaTheme="minorEastAsia" w:hAnsiTheme="minorHAnsi" w:cstheme="minorBidi"/>
          <w:noProof/>
          <w:szCs w:val="22"/>
          <w:lang w:val="de-AT" w:eastAsia="ja-JP"/>
        </w:rPr>
        <w:tab/>
      </w:r>
      <w:r>
        <w:rPr>
          <w:noProof/>
        </w:rPr>
        <w:t>Deadlock-Analyse</w:t>
      </w:r>
      <w:r>
        <w:rPr>
          <w:noProof/>
        </w:rPr>
        <w:tab/>
      </w:r>
      <w:r>
        <w:rPr>
          <w:noProof/>
        </w:rPr>
        <w:fldChar w:fldCharType="begin"/>
      </w:r>
      <w:r>
        <w:rPr>
          <w:noProof/>
        </w:rPr>
        <w:instrText xml:space="preserve"> PAGEREF _Toc497926865 \h </w:instrText>
      </w:r>
      <w:r>
        <w:rPr>
          <w:noProof/>
        </w:rPr>
      </w:r>
      <w:r>
        <w:rPr>
          <w:noProof/>
        </w:rPr>
        <w:fldChar w:fldCharType="separate"/>
      </w:r>
      <w:r>
        <w:rPr>
          <w:noProof/>
        </w:rPr>
        <w:t>57</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11.2.3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_Toc497926866 \h </w:instrText>
      </w:r>
      <w:r>
        <w:rPr>
          <w:noProof/>
        </w:rPr>
      </w:r>
      <w:r>
        <w:rPr>
          <w:noProof/>
        </w:rPr>
        <w:fldChar w:fldCharType="separate"/>
      </w:r>
      <w:r>
        <w:rPr>
          <w:noProof/>
        </w:rPr>
        <w:t>57</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11.2.4</w:t>
      </w:r>
      <w:r>
        <w:rPr>
          <w:rFonts w:asciiTheme="minorHAnsi" w:eastAsiaTheme="minorEastAsia" w:hAnsiTheme="minorHAnsi" w:cstheme="minorBidi"/>
          <w:noProof/>
          <w:szCs w:val="22"/>
          <w:lang w:val="de-AT" w:eastAsia="ja-JP"/>
        </w:rPr>
        <w:tab/>
      </w:r>
      <w:r>
        <w:rPr>
          <w:noProof/>
        </w:rPr>
        <w:t>Auslagerung auf externe Prozessoren</w:t>
      </w:r>
      <w:r>
        <w:rPr>
          <w:noProof/>
        </w:rPr>
        <w:tab/>
      </w:r>
      <w:r>
        <w:rPr>
          <w:noProof/>
        </w:rPr>
        <w:fldChar w:fldCharType="begin"/>
      </w:r>
      <w:r>
        <w:rPr>
          <w:noProof/>
        </w:rPr>
        <w:instrText xml:space="preserve"> PAGEREF _Toc497926867 \h </w:instrText>
      </w:r>
      <w:r>
        <w:rPr>
          <w:noProof/>
        </w:rPr>
      </w:r>
      <w:r>
        <w:rPr>
          <w:noProof/>
        </w:rPr>
        <w:fldChar w:fldCharType="separate"/>
      </w:r>
      <w:r>
        <w:rPr>
          <w:noProof/>
        </w:rPr>
        <w:t>57</w:t>
      </w:r>
      <w:r>
        <w:rPr>
          <w:noProof/>
        </w:rPr>
        <w:fldChar w:fldCharType="end"/>
      </w:r>
    </w:p>
    <w:p w:rsidR="001F2F9F" w:rsidRDefault="001F2F9F">
      <w:pPr>
        <w:pStyle w:val="TOC1"/>
        <w:rPr>
          <w:rFonts w:asciiTheme="minorHAnsi" w:eastAsiaTheme="minorEastAsia" w:hAnsiTheme="minorHAnsi" w:cstheme="minorBidi"/>
          <w:b w:val="0"/>
          <w:bCs w:val="0"/>
          <w:noProof/>
          <w:szCs w:val="22"/>
          <w:lang w:val="de-AT" w:eastAsia="ja-JP"/>
        </w:rPr>
      </w:pPr>
      <w:r>
        <w:rPr>
          <w:noProof/>
        </w:rPr>
        <w:t>Quellenverzeichnis</w:t>
      </w:r>
      <w:r>
        <w:rPr>
          <w:noProof/>
        </w:rPr>
        <w:tab/>
      </w:r>
      <w:r>
        <w:rPr>
          <w:noProof/>
        </w:rPr>
        <w:fldChar w:fldCharType="begin"/>
      </w:r>
      <w:r>
        <w:rPr>
          <w:noProof/>
        </w:rPr>
        <w:instrText xml:space="preserve"> PAGEREF _Toc497926868 \h </w:instrText>
      </w:r>
      <w:r>
        <w:rPr>
          <w:noProof/>
        </w:rPr>
      </w:r>
      <w:r>
        <w:rPr>
          <w:noProof/>
        </w:rPr>
        <w:fldChar w:fldCharType="separate"/>
      </w:r>
      <w:r>
        <w:rPr>
          <w:noProof/>
        </w:rPr>
        <w:t>58</w:t>
      </w:r>
      <w:r>
        <w:rPr>
          <w:noProof/>
        </w:rPr>
        <w:fldChar w:fldCharType="end"/>
      </w:r>
    </w:p>
    <w:p w:rsidR="001F2F9F" w:rsidRDefault="001F2F9F">
      <w:pPr>
        <w:pStyle w:val="TOC1"/>
        <w:rPr>
          <w:rFonts w:asciiTheme="minorHAnsi" w:eastAsiaTheme="minorEastAsia" w:hAnsiTheme="minorHAnsi" w:cstheme="minorBidi"/>
          <w:b w:val="0"/>
          <w:bCs w:val="0"/>
          <w:noProof/>
          <w:szCs w:val="22"/>
          <w:lang w:val="de-AT" w:eastAsia="ja-JP"/>
        </w:rPr>
      </w:pPr>
      <w:r>
        <w:rPr>
          <w:noProof/>
        </w:rPr>
        <w:t>Anlagen</w:t>
      </w:r>
      <w:r>
        <w:rPr>
          <w:noProof/>
        </w:rPr>
        <w:tab/>
      </w:r>
      <w:r>
        <w:rPr>
          <w:noProof/>
        </w:rPr>
        <w:fldChar w:fldCharType="begin"/>
      </w:r>
      <w:r>
        <w:rPr>
          <w:noProof/>
        </w:rPr>
        <w:instrText xml:space="preserve"> PAGEREF _Toc497926869 \h </w:instrText>
      </w:r>
      <w:r>
        <w:rPr>
          <w:noProof/>
        </w:rPr>
      </w:r>
      <w:r>
        <w:rPr>
          <w:noProof/>
        </w:rPr>
        <w:fldChar w:fldCharType="separate"/>
      </w:r>
      <w:r>
        <w:rPr>
          <w:noProof/>
        </w:rPr>
        <w:t>60</w:t>
      </w:r>
      <w:r>
        <w:rPr>
          <w:noProof/>
        </w:rPr>
        <w:fldChar w:fldCharType="end"/>
      </w:r>
    </w:p>
    <w:p w:rsidR="001F2F9F" w:rsidRDefault="001F2F9F">
      <w:pPr>
        <w:pStyle w:val="TOC1"/>
        <w:rPr>
          <w:rFonts w:asciiTheme="minorHAnsi" w:eastAsiaTheme="minorEastAsia" w:hAnsiTheme="minorHAnsi" w:cstheme="minorBidi"/>
          <w:b w:val="0"/>
          <w:bCs w:val="0"/>
          <w:noProof/>
          <w:szCs w:val="22"/>
          <w:lang w:val="de-AT" w:eastAsia="ja-JP"/>
        </w:rPr>
      </w:pPr>
      <w:r>
        <w:rPr>
          <w:noProof/>
        </w:rPr>
        <w:t>Anlagen, Validierungsergebnisse</w:t>
      </w:r>
      <w:r>
        <w:rPr>
          <w:noProof/>
        </w:rPr>
        <w:tab/>
      </w:r>
      <w:r>
        <w:rPr>
          <w:noProof/>
        </w:rPr>
        <w:fldChar w:fldCharType="begin"/>
      </w:r>
      <w:r>
        <w:rPr>
          <w:noProof/>
        </w:rPr>
        <w:instrText xml:space="preserve"> PAGEREF _Toc497926870 \h </w:instrText>
      </w:r>
      <w:r>
        <w:rPr>
          <w:noProof/>
        </w:rPr>
      </w:r>
      <w:r>
        <w:rPr>
          <w:noProof/>
        </w:rPr>
        <w:fldChar w:fldCharType="separate"/>
      </w:r>
      <w:r>
        <w:rPr>
          <w:noProof/>
        </w:rPr>
        <w:t>61</w:t>
      </w:r>
      <w:r>
        <w:rPr>
          <w:noProof/>
        </w:rPr>
        <w:fldChar w:fldCharType="end"/>
      </w:r>
    </w:p>
    <w:p w:rsidR="001F2F9F" w:rsidRDefault="001F2F9F">
      <w:pPr>
        <w:pStyle w:val="TOC1"/>
        <w:rPr>
          <w:rFonts w:asciiTheme="minorHAnsi" w:eastAsiaTheme="minorEastAsia" w:hAnsiTheme="minorHAnsi" w:cstheme="minorBidi"/>
          <w:b w:val="0"/>
          <w:bCs w:val="0"/>
          <w:noProof/>
          <w:szCs w:val="22"/>
          <w:lang w:val="de-AT" w:eastAsia="ja-JP"/>
        </w:rPr>
      </w:pPr>
      <w:r>
        <w:rPr>
          <w:noProof/>
        </w:rPr>
        <w:t>Selbstständigkeitserklärung</w:t>
      </w:r>
      <w:r>
        <w:rPr>
          <w:noProof/>
        </w:rPr>
        <w:tab/>
      </w:r>
      <w:r>
        <w:rPr>
          <w:noProof/>
        </w:rPr>
        <w:fldChar w:fldCharType="begin"/>
      </w:r>
      <w:r>
        <w:rPr>
          <w:noProof/>
        </w:rPr>
        <w:instrText xml:space="preserve"> PAGEREF _Toc497926871 \h </w:instrText>
      </w:r>
      <w:r>
        <w:rPr>
          <w:noProof/>
        </w:rPr>
      </w:r>
      <w:r>
        <w:rPr>
          <w:noProof/>
        </w:rPr>
        <w:fldChar w:fldCharType="separate"/>
      </w:r>
      <w:r>
        <w:rPr>
          <w:noProof/>
        </w:rPr>
        <w:t>63</w:t>
      </w:r>
      <w:r>
        <w:rPr>
          <w:noProof/>
        </w:rPr>
        <w:fldChar w:fldCharType="end"/>
      </w:r>
    </w:p>
    <w:p w:rsidR="00883D97" w:rsidRDefault="00452307">
      <w:pPr>
        <w:spacing w:line="240" w:lineRule="auto"/>
      </w:pPr>
      <w:r>
        <w:rPr>
          <w:rFonts w:cs="Arial"/>
          <w:b/>
          <w:bCs/>
          <w:szCs w:val="20"/>
        </w:rPr>
        <w:fldChar w:fldCharType="end"/>
      </w:r>
    </w:p>
    <w:p w:rsidR="005F13EF" w:rsidRPr="005F13EF" w:rsidRDefault="005F13EF" w:rsidP="009D27DD">
      <w:pPr>
        <w:pStyle w:val="berSchr1"/>
        <w:numPr>
          <w:ilvl w:val="0"/>
          <w:numId w:val="0"/>
        </w:numPr>
      </w:pPr>
      <w:bookmarkStart w:id="3" w:name="_Toc272478589"/>
      <w:bookmarkStart w:id="4" w:name="_Toc272479260"/>
      <w:bookmarkStart w:id="5" w:name="_Toc497926766"/>
      <w:r>
        <w:lastRenderedPageBreak/>
        <w:t>Abbildungs</w:t>
      </w:r>
      <w:r w:rsidRPr="005F13EF">
        <w:t>verzeichnis</w:t>
      </w:r>
      <w:bookmarkEnd w:id="3"/>
      <w:bookmarkEnd w:id="4"/>
      <w:bookmarkEnd w:id="5"/>
    </w:p>
    <w:p w:rsidR="001F2F9F" w:rsidRDefault="00452307">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rsidR="00F5379F" w:rsidRPr="00963B0D">
        <w:rPr>
          <w:lang w:val="en-US"/>
        </w:rPr>
        <w:instrText xml:space="preserve"> TOC \h \z \c "Abbildung" </w:instrText>
      </w:r>
      <w:r>
        <w:fldChar w:fldCharType="separate"/>
      </w:r>
      <w:hyperlink w:anchor="_Toc497926872" w:history="1">
        <w:r w:rsidR="001F2F9F" w:rsidRPr="00172D22">
          <w:rPr>
            <w:rStyle w:val="Hyperlink"/>
            <w:noProof/>
          </w:rPr>
          <w:t>Abbildung 1: System im Deadlock</w:t>
        </w:r>
        <w:r w:rsidR="001F2F9F">
          <w:rPr>
            <w:noProof/>
            <w:webHidden/>
          </w:rPr>
          <w:tab/>
        </w:r>
        <w:r w:rsidR="001F2F9F">
          <w:rPr>
            <w:noProof/>
            <w:webHidden/>
          </w:rPr>
          <w:fldChar w:fldCharType="begin"/>
        </w:r>
        <w:r w:rsidR="001F2F9F">
          <w:rPr>
            <w:noProof/>
            <w:webHidden/>
          </w:rPr>
          <w:instrText xml:space="preserve"> PAGEREF _Toc497926872 \h </w:instrText>
        </w:r>
        <w:r w:rsidR="001F2F9F">
          <w:rPr>
            <w:noProof/>
            <w:webHidden/>
          </w:rPr>
        </w:r>
        <w:r w:rsidR="001F2F9F">
          <w:rPr>
            <w:noProof/>
            <w:webHidden/>
          </w:rPr>
          <w:fldChar w:fldCharType="separate"/>
        </w:r>
        <w:r w:rsidR="001F2F9F">
          <w:rPr>
            <w:noProof/>
            <w:webHidden/>
          </w:rPr>
          <w:t>5</w:t>
        </w:r>
        <w:r w:rsidR="001F2F9F">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r:id="rId8" w:anchor="_Toc497926873" w:history="1">
        <w:r w:rsidRPr="00172D22">
          <w:rPr>
            <w:rStyle w:val="Hyperlink"/>
            <w:noProof/>
          </w:rPr>
          <w:t>Abbildung 2: Ressourcensperrung</w:t>
        </w:r>
        <w:r>
          <w:rPr>
            <w:noProof/>
            <w:webHidden/>
          </w:rPr>
          <w:tab/>
        </w:r>
        <w:r>
          <w:rPr>
            <w:noProof/>
            <w:webHidden/>
          </w:rPr>
          <w:fldChar w:fldCharType="begin"/>
        </w:r>
        <w:r>
          <w:rPr>
            <w:noProof/>
            <w:webHidden/>
          </w:rPr>
          <w:instrText xml:space="preserve"> PAGEREF _Toc497926873 \h </w:instrText>
        </w:r>
        <w:r>
          <w:rPr>
            <w:noProof/>
            <w:webHidden/>
          </w:rPr>
        </w:r>
        <w:r>
          <w:rPr>
            <w:noProof/>
            <w:webHidden/>
          </w:rPr>
          <w:fldChar w:fldCharType="separate"/>
        </w:r>
        <w:r>
          <w:rPr>
            <w:noProof/>
            <w:webHidden/>
          </w:rPr>
          <w:t>7</w:t>
        </w:r>
        <w:r>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w:anchor="_Toc497926874" w:history="1">
        <w:r w:rsidRPr="00172D22">
          <w:rPr>
            <w:rStyle w:val="Hyperlink"/>
            <w:noProof/>
          </w:rPr>
          <w:t>Abbildung 3: RRTA - erste Runde</w:t>
        </w:r>
        <w:r>
          <w:rPr>
            <w:noProof/>
            <w:webHidden/>
          </w:rPr>
          <w:tab/>
        </w:r>
        <w:r>
          <w:rPr>
            <w:noProof/>
            <w:webHidden/>
          </w:rPr>
          <w:fldChar w:fldCharType="begin"/>
        </w:r>
        <w:r>
          <w:rPr>
            <w:noProof/>
            <w:webHidden/>
          </w:rPr>
          <w:instrText xml:space="preserve"> PAGEREF _Toc497926874 \h </w:instrText>
        </w:r>
        <w:r>
          <w:rPr>
            <w:noProof/>
            <w:webHidden/>
          </w:rPr>
        </w:r>
        <w:r>
          <w:rPr>
            <w:noProof/>
            <w:webHidden/>
          </w:rPr>
          <w:fldChar w:fldCharType="separate"/>
        </w:r>
        <w:r>
          <w:rPr>
            <w:noProof/>
            <w:webHidden/>
          </w:rPr>
          <w:t>8</w:t>
        </w:r>
        <w:r>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w:anchor="_Toc497926875" w:history="1">
        <w:r w:rsidRPr="00172D22">
          <w:rPr>
            <w:rStyle w:val="Hyperlink"/>
            <w:noProof/>
          </w:rPr>
          <w:t>Abbildung 4: RRTA - zweite Runde</w:t>
        </w:r>
        <w:r>
          <w:rPr>
            <w:noProof/>
            <w:webHidden/>
          </w:rPr>
          <w:tab/>
        </w:r>
        <w:r>
          <w:rPr>
            <w:noProof/>
            <w:webHidden/>
          </w:rPr>
          <w:fldChar w:fldCharType="begin"/>
        </w:r>
        <w:r>
          <w:rPr>
            <w:noProof/>
            <w:webHidden/>
          </w:rPr>
          <w:instrText xml:space="preserve"> PAGEREF _Toc497926875 \h </w:instrText>
        </w:r>
        <w:r>
          <w:rPr>
            <w:noProof/>
            <w:webHidden/>
          </w:rPr>
        </w:r>
        <w:r>
          <w:rPr>
            <w:noProof/>
            <w:webHidden/>
          </w:rPr>
          <w:fldChar w:fldCharType="separate"/>
        </w:r>
        <w:r>
          <w:rPr>
            <w:noProof/>
            <w:webHidden/>
          </w:rPr>
          <w:t>8</w:t>
        </w:r>
        <w:r>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w:anchor="_Toc497926876" w:history="1">
        <w:r w:rsidRPr="00172D22">
          <w:rPr>
            <w:rStyle w:val="Hyperlink"/>
            <w:noProof/>
          </w:rPr>
          <w:t>Abbildung 5: RRTA - letzte Runde</w:t>
        </w:r>
        <w:r>
          <w:rPr>
            <w:noProof/>
            <w:webHidden/>
          </w:rPr>
          <w:tab/>
        </w:r>
        <w:r>
          <w:rPr>
            <w:noProof/>
            <w:webHidden/>
          </w:rPr>
          <w:fldChar w:fldCharType="begin"/>
        </w:r>
        <w:r>
          <w:rPr>
            <w:noProof/>
            <w:webHidden/>
          </w:rPr>
          <w:instrText xml:space="preserve"> PAGEREF _Toc497926876 \h </w:instrText>
        </w:r>
        <w:r>
          <w:rPr>
            <w:noProof/>
            <w:webHidden/>
          </w:rPr>
        </w:r>
        <w:r>
          <w:rPr>
            <w:noProof/>
            <w:webHidden/>
          </w:rPr>
          <w:fldChar w:fldCharType="separate"/>
        </w:r>
        <w:r>
          <w:rPr>
            <w:noProof/>
            <w:webHidden/>
          </w:rPr>
          <w:t>9</w:t>
        </w:r>
        <w:r>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w:anchor="_Toc497926877" w:history="1">
        <w:r w:rsidRPr="00172D22">
          <w:rPr>
            <w:rStyle w:val="Hyperlink"/>
            <w:noProof/>
          </w:rPr>
          <w:t>Abbildung 6: RRTA - Nullrunde bei ungerader Teilnehmerzahl</w:t>
        </w:r>
        <w:r>
          <w:rPr>
            <w:noProof/>
            <w:webHidden/>
          </w:rPr>
          <w:tab/>
        </w:r>
        <w:r>
          <w:rPr>
            <w:noProof/>
            <w:webHidden/>
          </w:rPr>
          <w:fldChar w:fldCharType="begin"/>
        </w:r>
        <w:r>
          <w:rPr>
            <w:noProof/>
            <w:webHidden/>
          </w:rPr>
          <w:instrText xml:space="preserve"> PAGEREF _Toc497926877 \h </w:instrText>
        </w:r>
        <w:r>
          <w:rPr>
            <w:noProof/>
            <w:webHidden/>
          </w:rPr>
        </w:r>
        <w:r>
          <w:rPr>
            <w:noProof/>
            <w:webHidden/>
          </w:rPr>
          <w:fldChar w:fldCharType="separate"/>
        </w:r>
        <w:r>
          <w:rPr>
            <w:noProof/>
            <w:webHidden/>
          </w:rPr>
          <w:t>9</w:t>
        </w:r>
        <w:r>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w:anchor="_Toc497926878" w:history="1">
        <w:r w:rsidRPr="00172D22">
          <w:rPr>
            <w:rStyle w:val="Hyperlink"/>
            <w:noProof/>
          </w:rPr>
          <w:t>Abbildung 7: RRTA – Basisarray und Speicherabbild</w:t>
        </w:r>
        <w:r>
          <w:rPr>
            <w:noProof/>
            <w:webHidden/>
          </w:rPr>
          <w:tab/>
        </w:r>
        <w:r>
          <w:rPr>
            <w:noProof/>
            <w:webHidden/>
          </w:rPr>
          <w:fldChar w:fldCharType="begin"/>
        </w:r>
        <w:r>
          <w:rPr>
            <w:noProof/>
            <w:webHidden/>
          </w:rPr>
          <w:instrText xml:space="preserve"> PAGEREF _Toc497926878 \h </w:instrText>
        </w:r>
        <w:r>
          <w:rPr>
            <w:noProof/>
            <w:webHidden/>
          </w:rPr>
        </w:r>
        <w:r>
          <w:rPr>
            <w:noProof/>
            <w:webHidden/>
          </w:rPr>
          <w:fldChar w:fldCharType="separate"/>
        </w:r>
        <w:r>
          <w:rPr>
            <w:noProof/>
            <w:webHidden/>
          </w:rPr>
          <w:t>10</w:t>
        </w:r>
        <w:r>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r:id="rId9" w:anchor="_Toc497926879" w:history="1">
        <w:r w:rsidRPr="00172D22">
          <w:rPr>
            <w:rStyle w:val="Hyperlink"/>
            <w:noProof/>
          </w:rPr>
          <w:t>Abbildung 8: RRTA - Schrittweise Verschiebung</w:t>
        </w:r>
        <w:r>
          <w:rPr>
            <w:noProof/>
            <w:webHidden/>
          </w:rPr>
          <w:tab/>
        </w:r>
        <w:r>
          <w:rPr>
            <w:noProof/>
            <w:webHidden/>
          </w:rPr>
          <w:fldChar w:fldCharType="begin"/>
        </w:r>
        <w:r>
          <w:rPr>
            <w:noProof/>
            <w:webHidden/>
          </w:rPr>
          <w:instrText xml:space="preserve"> PAGEREF _Toc497926879 \h </w:instrText>
        </w:r>
        <w:r>
          <w:rPr>
            <w:noProof/>
            <w:webHidden/>
          </w:rPr>
        </w:r>
        <w:r>
          <w:rPr>
            <w:noProof/>
            <w:webHidden/>
          </w:rPr>
          <w:fldChar w:fldCharType="separate"/>
        </w:r>
        <w:r>
          <w:rPr>
            <w:noProof/>
            <w:webHidden/>
          </w:rPr>
          <w:t>10</w:t>
        </w:r>
        <w:r>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r:id="rId10" w:anchor="_Toc497926880" w:history="1">
        <w:r w:rsidRPr="00172D22">
          <w:rPr>
            <w:rStyle w:val="Hyperlink"/>
            <w:noProof/>
          </w:rPr>
          <w:t>Abbildung 9: RRTA - Alle Schritte bei vier Spielern</w:t>
        </w:r>
        <w:r>
          <w:rPr>
            <w:noProof/>
            <w:webHidden/>
          </w:rPr>
          <w:tab/>
        </w:r>
        <w:r>
          <w:rPr>
            <w:noProof/>
            <w:webHidden/>
          </w:rPr>
          <w:fldChar w:fldCharType="begin"/>
        </w:r>
        <w:r>
          <w:rPr>
            <w:noProof/>
            <w:webHidden/>
          </w:rPr>
          <w:instrText xml:space="preserve"> PAGEREF _Toc497926880 \h </w:instrText>
        </w:r>
        <w:r>
          <w:rPr>
            <w:noProof/>
            <w:webHidden/>
          </w:rPr>
        </w:r>
        <w:r>
          <w:rPr>
            <w:noProof/>
            <w:webHidden/>
          </w:rPr>
          <w:fldChar w:fldCharType="separate"/>
        </w:r>
        <w:r>
          <w:rPr>
            <w:noProof/>
            <w:webHidden/>
          </w:rPr>
          <w:t>11</w:t>
        </w:r>
        <w:r>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w:anchor="_Toc497926881" w:history="1">
        <w:r w:rsidRPr="00172D22">
          <w:rPr>
            <w:rStyle w:val="Hyperlink"/>
            <w:noProof/>
          </w:rPr>
          <w:t>Abbildung 10: RRTA-Matrix für vier Spieler</w:t>
        </w:r>
        <w:r>
          <w:rPr>
            <w:noProof/>
            <w:webHidden/>
          </w:rPr>
          <w:tab/>
        </w:r>
        <w:r>
          <w:rPr>
            <w:noProof/>
            <w:webHidden/>
          </w:rPr>
          <w:fldChar w:fldCharType="begin"/>
        </w:r>
        <w:r>
          <w:rPr>
            <w:noProof/>
            <w:webHidden/>
          </w:rPr>
          <w:instrText xml:space="preserve"> PAGEREF _Toc497926881 \h </w:instrText>
        </w:r>
        <w:r>
          <w:rPr>
            <w:noProof/>
            <w:webHidden/>
          </w:rPr>
        </w:r>
        <w:r>
          <w:rPr>
            <w:noProof/>
            <w:webHidden/>
          </w:rPr>
          <w:fldChar w:fldCharType="separate"/>
        </w:r>
        <w:r>
          <w:rPr>
            <w:noProof/>
            <w:webHidden/>
          </w:rPr>
          <w:t>11</w:t>
        </w:r>
        <w:r>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w:anchor="_Toc497926882" w:history="1">
        <w:r w:rsidRPr="00172D22">
          <w:rPr>
            <w:rStyle w:val="Hyperlink"/>
            <w:noProof/>
          </w:rPr>
          <w:t>Abbildung 11: RRTA – Aufteilung auf Prozessorkerne</w:t>
        </w:r>
        <w:r>
          <w:rPr>
            <w:noProof/>
            <w:webHidden/>
          </w:rPr>
          <w:tab/>
        </w:r>
        <w:r>
          <w:rPr>
            <w:noProof/>
            <w:webHidden/>
          </w:rPr>
          <w:fldChar w:fldCharType="begin"/>
        </w:r>
        <w:r>
          <w:rPr>
            <w:noProof/>
            <w:webHidden/>
          </w:rPr>
          <w:instrText xml:space="preserve"> PAGEREF _Toc497926882 \h </w:instrText>
        </w:r>
        <w:r>
          <w:rPr>
            <w:noProof/>
            <w:webHidden/>
          </w:rPr>
        </w:r>
        <w:r>
          <w:rPr>
            <w:noProof/>
            <w:webHidden/>
          </w:rPr>
          <w:fldChar w:fldCharType="separate"/>
        </w:r>
        <w:r>
          <w:rPr>
            <w:noProof/>
            <w:webHidden/>
          </w:rPr>
          <w:t>16</w:t>
        </w:r>
        <w:r>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w:anchor="_Toc497926883" w:history="1">
        <w:r w:rsidRPr="00172D22">
          <w:rPr>
            <w:rStyle w:val="Hyperlink"/>
            <w:noProof/>
          </w:rPr>
          <w:t>Abbildung 12: Beispiel - Stapelverteilung mit der RRT-Matrix</w:t>
        </w:r>
        <w:r>
          <w:rPr>
            <w:noProof/>
            <w:webHidden/>
          </w:rPr>
          <w:tab/>
        </w:r>
        <w:r>
          <w:rPr>
            <w:noProof/>
            <w:webHidden/>
          </w:rPr>
          <w:fldChar w:fldCharType="begin"/>
        </w:r>
        <w:r>
          <w:rPr>
            <w:noProof/>
            <w:webHidden/>
          </w:rPr>
          <w:instrText xml:space="preserve"> PAGEREF _Toc497926883 \h </w:instrText>
        </w:r>
        <w:r>
          <w:rPr>
            <w:noProof/>
            <w:webHidden/>
          </w:rPr>
        </w:r>
        <w:r>
          <w:rPr>
            <w:noProof/>
            <w:webHidden/>
          </w:rPr>
          <w:fldChar w:fldCharType="separate"/>
        </w:r>
        <w:r>
          <w:rPr>
            <w:noProof/>
            <w:webHidden/>
          </w:rPr>
          <w:t>18</w:t>
        </w:r>
        <w:r>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w:anchor="_Toc497926884" w:history="1">
        <w:r w:rsidRPr="00172D22">
          <w:rPr>
            <w:rStyle w:val="Hyperlink"/>
            <w:noProof/>
          </w:rPr>
          <w:t>Abbildung 13: Divide and Conquer mittels RTTA</w:t>
        </w:r>
        <w:r>
          <w:rPr>
            <w:noProof/>
            <w:webHidden/>
          </w:rPr>
          <w:tab/>
        </w:r>
        <w:r>
          <w:rPr>
            <w:noProof/>
            <w:webHidden/>
          </w:rPr>
          <w:fldChar w:fldCharType="begin"/>
        </w:r>
        <w:r>
          <w:rPr>
            <w:noProof/>
            <w:webHidden/>
          </w:rPr>
          <w:instrText xml:space="preserve"> PAGEREF _Toc497926884 \h </w:instrText>
        </w:r>
        <w:r>
          <w:rPr>
            <w:noProof/>
            <w:webHidden/>
          </w:rPr>
        </w:r>
        <w:r>
          <w:rPr>
            <w:noProof/>
            <w:webHidden/>
          </w:rPr>
          <w:fldChar w:fldCharType="separate"/>
        </w:r>
        <w:r>
          <w:rPr>
            <w:noProof/>
            <w:webHidden/>
          </w:rPr>
          <w:t>19</w:t>
        </w:r>
        <w:r>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w:anchor="_Toc497926885" w:history="1">
        <w:r w:rsidRPr="00172D22">
          <w:rPr>
            <w:rStyle w:val="Hyperlink"/>
            <w:noProof/>
          </w:rPr>
          <w:t>Abbildung 14: Valide Stapel für zwei Prozessorkerne mit insgesamt 8 Elementen</w:t>
        </w:r>
        <w:r>
          <w:rPr>
            <w:noProof/>
            <w:webHidden/>
          </w:rPr>
          <w:tab/>
        </w:r>
        <w:r>
          <w:rPr>
            <w:noProof/>
            <w:webHidden/>
          </w:rPr>
          <w:fldChar w:fldCharType="begin"/>
        </w:r>
        <w:r>
          <w:rPr>
            <w:noProof/>
            <w:webHidden/>
          </w:rPr>
          <w:instrText xml:space="preserve"> PAGEREF _Toc497926885 \h </w:instrText>
        </w:r>
        <w:r>
          <w:rPr>
            <w:noProof/>
            <w:webHidden/>
          </w:rPr>
        </w:r>
        <w:r>
          <w:rPr>
            <w:noProof/>
            <w:webHidden/>
          </w:rPr>
          <w:fldChar w:fldCharType="separate"/>
        </w:r>
        <w:r>
          <w:rPr>
            <w:noProof/>
            <w:webHidden/>
          </w:rPr>
          <w:t>19</w:t>
        </w:r>
        <w:r>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w:anchor="_Toc497926886" w:history="1">
        <w:r w:rsidRPr="00172D22">
          <w:rPr>
            <w:rStyle w:val="Hyperlink"/>
            <w:noProof/>
          </w:rPr>
          <w:t>Abbildung 15: Invalide Stapel für zwei Prozessorkerne mit insgesamt 8 Elementen</w:t>
        </w:r>
        <w:r>
          <w:rPr>
            <w:noProof/>
            <w:webHidden/>
          </w:rPr>
          <w:tab/>
        </w:r>
        <w:r>
          <w:rPr>
            <w:noProof/>
            <w:webHidden/>
          </w:rPr>
          <w:fldChar w:fldCharType="begin"/>
        </w:r>
        <w:r>
          <w:rPr>
            <w:noProof/>
            <w:webHidden/>
          </w:rPr>
          <w:instrText xml:space="preserve"> PAGEREF _Toc497926886 \h </w:instrText>
        </w:r>
        <w:r>
          <w:rPr>
            <w:noProof/>
            <w:webHidden/>
          </w:rPr>
        </w:r>
        <w:r>
          <w:rPr>
            <w:noProof/>
            <w:webHidden/>
          </w:rPr>
          <w:fldChar w:fldCharType="separate"/>
        </w:r>
        <w:r>
          <w:rPr>
            <w:noProof/>
            <w:webHidden/>
          </w:rPr>
          <w:t>19</w:t>
        </w:r>
        <w:r>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w:anchor="_Toc497926887" w:history="1">
        <w:r w:rsidRPr="00172D22">
          <w:rPr>
            <w:rStyle w:val="Hyperlink"/>
            <w:noProof/>
          </w:rPr>
          <w:t>Abbildung 16: Valide Stapel für zwei Prozessorkerne mit insgesamt 7 Elementen</w:t>
        </w:r>
        <w:r>
          <w:rPr>
            <w:noProof/>
            <w:webHidden/>
          </w:rPr>
          <w:tab/>
        </w:r>
        <w:r>
          <w:rPr>
            <w:noProof/>
            <w:webHidden/>
          </w:rPr>
          <w:fldChar w:fldCharType="begin"/>
        </w:r>
        <w:r>
          <w:rPr>
            <w:noProof/>
            <w:webHidden/>
          </w:rPr>
          <w:instrText xml:space="preserve"> PAGEREF _Toc497926887 \h </w:instrText>
        </w:r>
        <w:r>
          <w:rPr>
            <w:noProof/>
            <w:webHidden/>
          </w:rPr>
        </w:r>
        <w:r>
          <w:rPr>
            <w:noProof/>
            <w:webHidden/>
          </w:rPr>
          <w:fldChar w:fldCharType="separate"/>
        </w:r>
        <w:r>
          <w:rPr>
            <w:noProof/>
            <w:webHidden/>
          </w:rPr>
          <w:t>20</w:t>
        </w:r>
        <w:r>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w:anchor="_Toc497926888" w:history="1">
        <w:r w:rsidRPr="00172D22">
          <w:rPr>
            <w:rStyle w:val="Hyperlink"/>
            <w:noProof/>
          </w:rPr>
          <w:t>Abbildung 17: Testsuite</w:t>
        </w:r>
        <w:r>
          <w:rPr>
            <w:noProof/>
            <w:webHidden/>
          </w:rPr>
          <w:tab/>
        </w:r>
        <w:r>
          <w:rPr>
            <w:noProof/>
            <w:webHidden/>
          </w:rPr>
          <w:fldChar w:fldCharType="begin"/>
        </w:r>
        <w:r>
          <w:rPr>
            <w:noProof/>
            <w:webHidden/>
          </w:rPr>
          <w:instrText xml:space="preserve"> PAGEREF _Toc497926888 \h </w:instrText>
        </w:r>
        <w:r>
          <w:rPr>
            <w:noProof/>
            <w:webHidden/>
          </w:rPr>
        </w:r>
        <w:r>
          <w:rPr>
            <w:noProof/>
            <w:webHidden/>
          </w:rPr>
          <w:fldChar w:fldCharType="separate"/>
        </w:r>
        <w:r>
          <w:rPr>
            <w:noProof/>
            <w:webHidden/>
          </w:rPr>
          <w:t>24</w:t>
        </w:r>
        <w:r>
          <w:rPr>
            <w:noProof/>
            <w:webHidden/>
          </w:rPr>
          <w:fldChar w:fldCharType="end"/>
        </w:r>
      </w:hyperlink>
    </w:p>
    <w:p w:rsidR="00877C1E" w:rsidRDefault="00452307" w:rsidP="00877C1E">
      <w:r>
        <w:fldChar w:fldCharType="end"/>
      </w:r>
    </w:p>
    <w:p w:rsidR="00D71038" w:rsidRDefault="005F13EF" w:rsidP="00D71038">
      <w:pPr>
        <w:pStyle w:val="berSchr1"/>
        <w:numPr>
          <w:ilvl w:val="0"/>
          <w:numId w:val="0"/>
        </w:numPr>
      </w:pPr>
      <w:bookmarkStart w:id="6" w:name="_Toc272479261"/>
      <w:bookmarkStart w:id="7" w:name="_Toc497926767"/>
      <w:r>
        <w:lastRenderedPageBreak/>
        <w:t>Tabellen</w:t>
      </w:r>
      <w:r w:rsidRPr="005F13EF">
        <w:t>verzeichnis</w:t>
      </w:r>
      <w:bookmarkStart w:id="8" w:name="_Toc272478590"/>
      <w:bookmarkStart w:id="9" w:name="_Toc272479262"/>
      <w:bookmarkEnd w:id="6"/>
      <w:bookmarkEnd w:id="7"/>
    </w:p>
    <w:p w:rsidR="001F2F9F" w:rsidRDefault="00F73A5A">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"Tabelle" </w:instrText>
      </w:r>
      <w:r>
        <w:fldChar w:fldCharType="separate"/>
      </w:r>
      <w:hyperlink w:anchor="_Toc497926889" w:history="1">
        <w:r w:rsidR="001F2F9F" w:rsidRPr="00FC2AC6">
          <w:rPr>
            <w:rStyle w:val="Hyperlink"/>
            <w:noProof/>
          </w:rPr>
          <w:t>Tabelle 1: Beispiel - Stapelpaar für einen Prozessorkern</w:t>
        </w:r>
        <w:r w:rsidR="001F2F9F">
          <w:rPr>
            <w:noProof/>
            <w:webHidden/>
          </w:rPr>
          <w:tab/>
        </w:r>
        <w:r w:rsidR="001F2F9F">
          <w:rPr>
            <w:noProof/>
            <w:webHidden/>
          </w:rPr>
          <w:fldChar w:fldCharType="begin"/>
        </w:r>
        <w:r w:rsidR="001F2F9F">
          <w:rPr>
            <w:noProof/>
            <w:webHidden/>
          </w:rPr>
          <w:instrText xml:space="preserve"> PAGEREF _Toc497926889 \h </w:instrText>
        </w:r>
        <w:r w:rsidR="001F2F9F">
          <w:rPr>
            <w:noProof/>
            <w:webHidden/>
          </w:rPr>
        </w:r>
        <w:r w:rsidR="001F2F9F">
          <w:rPr>
            <w:noProof/>
            <w:webHidden/>
          </w:rPr>
          <w:fldChar w:fldCharType="separate"/>
        </w:r>
        <w:r w:rsidR="001F2F9F">
          <w:rPr>
            <w:noProof/>
            <w:webHidden/>
          </w:rPr>
          <w:t>17</w:t>
        </w:r>
        <w:r w:rsidR="001F2F9F">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w:anchor="_Toc497926890" w:history="1">
        <w:r w:rsidRPr="00FC2AC6">
          <w:rPr>
            <w:rStyle w:val="Hyperlink"/>
            <w:noProof/>
          </w:rPr>
          <w:t>Tabelle 2: Beispiel - Elementkombinationen zwischen den Stapeln</w:t>
        </w:r>
        <w:r>
          <w:rPr>
            <w:noProof/>
            <w:webHidden/>
          </w:rPr>
          <w:tab/>
        </w:r>
        <w:r>
          <w:rPr>
            <w:noProof/>
            <w:webHidden/>
          </w:rPr>
          <w:fldChar w:fldCharType="begin"/>
        </w:r>
        <w:r>
          <w:rPr>
            <w:noProof/>
            <w:webHidden/>
          </w:rPr>
          <w:instrText xml:space="preserve"> PAGEREF _Toc497926890 \h </w:instrText>
        </w:r>
        <w:r>
          <w:rPr>
            <w:noProof/>
            <w:webHidden/>
          </w:rPr>
        </w:r>
        <w:r>
          <w:rPr>
            <w:noProof/>
            <w:webHidden/>
          </w:rPr>
          <w:fldChar w:fldCharType="separate"/>
        </w:r>
        <w:r>
          <w:rPr>
            <w:noProof/>
            <w:webHidden/>
          </w:rPr>
          <w:t>18</w:t>
        </w:r>
        <w:r>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w:anchor="_Toc497926891" w:history="1">
        <w:r w:rsidRPr="00FC2AC6">
          <w:rPr>
            <w:rStyle w:val="Hyperlink"/>
            <w:noProof/>
          </w:rPr>
          <w:t>Tabelle 3: Validierungsarray - initialer Zustand</w:t>
        </w:r>
        <w:r>
          <w:rPr>
            <w:noProof/>
            <w:webHidden/>
          </w:rPr>
          <w:tab/>
        </w:r>
        <w:r>
          <w:rPr>
            <w:noProof/>
            <w:webHidden/>
          </w:rPr>
          <w:fldChar w:fldCharType="begin"/>
        </w:r>
        <w:r>
          <w:rPr>
            <w:noProof/>
            <w:webHidden/>
          </w:rPr>
          <w:instrText xml:space="preserve"> PAGEREF _Toc497926891 \h </w:instrText>
        </w:r>
        <w:r>
          <w:rPr>
            <w:noProof/>
            <w:webHidden/>
          </w:rPr>
        </w:r>
        <w:r>
          <w:rPr>
            <w:noProof/>
            <w:webHidden/>
          </w:rPr>
          <w:fldChar w:fldCharType="separate"/>
        </w:r>
        <w:r>
          <w:rPr>
            <w:noProof/>
            <w:webHidden/>
          </w:rPr>
          <w:t>26</w:t>
        </w:r>
        <w:r>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w:anchor="_Toc497926892" w:history="1">
        <w:r w:rsidRPr="00FC2AC6">
          <w:rPr>
            <w:rStyle w:val="Hyperlink"/>
            <w:noProof/>
          </w:rPr>
          <w:t>Tabelle 4: Validierungsarray - Einzelvalidierung</w:t>
        </w:r>
        <w:r>
          <w:rPr>
            <w:noProof/>
            <w:webHidden/>
          </w:rPr>
          <w:tab/>
        </w:r>
        <w:r>
          <w:rPr>
            <w:noProof/>
            <w:webHidden/>
          </w:rPr>
          <w:fldChar w:fldCharType="begin"/>
        </w:r>
        <w:r>
          <w:rPr>
            <w:noProof/>
            <w:webHidden/>
          </w:rPr>
          <w:instrText xml:space="preserve"> PAGEREF _Toc497926892 \h </w:instrText>
        </w:r>
        <w:r>
          <w:rPr>
            <w:noProof/>
            <w:webHidden/>
          </w:rPr>
        </w:r>
        <w:r>
          <w:rPr>
            <w:noProof/>
            <w:webHidden/>
          </w:rPr>
          <w:fldChar w:fldCharType="separate"/>
        </w:r>
        <w:r>
          <w:rPr>
            <w:noProof/>
            <w:webHidden/>
          </w:rPr>
          <w:t>27</w:t>
        </w:r>
        <w:r>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w:anchor="_Toc497926893" w:history="1">
        <w:r w:rsidRPr="00FC2AC6">
          <w:rPr>
            <w:rStyle w:val="Hyperlink"/>
            <w:noProof/>
          </w:rPr>
          <w:t>Tabelle 5: Validierungsarray - valider Zustand</w:t>
        </w:r>
        <w:r>
          <w:rPr>
            <w:noProof/>
            <w:webHidden/>
          </w:rPr>
          <w:tab/>
        </w:r>
        <w:r>
          <w:rPr>
            <w:noProof/>
            <w:webHidden/>
          </w:rPr>
          <w:fldChar w:fldCharType="begin"/>
        </w:r>
        <w:r>
          <w:rPr>
            <w:noProof/>
            <w:webHidden/>
          </w:rPr>
          <w:instrText xml:space="preserve"> PAGEREF _Toc497926893 \h </w:instrText>
        </w:r>
        <w:r>
          <w:rPr>
            <w:noProof/>
            <w:webHidden/>
          </w:rPr>
        </w:r>
        <w:r>
          <w:rPr>
            <w:noProof/>
            <w:webHidden/>
          </w:rPr>
          <w:fldChar w:fldCharType="separate"/>
        </w:r>
        <w:r>
          <w:rPr>
            <w:noProof/>
            <w:webHidden/>
          </w:rPr>
          <w:t>27</w:t>
        </w:r>
        <w:r>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w:anchor="_Toc497926894" w:history="1">
        <w:r w:rsidRPr="00FC2AC6">
          <w:rPr>
            <w:rStyle w:val="Hyperlink"/>
            <w:noProof/>
          </w:rPr>
          <w:t>Tabelle 6: Validierungsarray - Doppelberechnung</w:t>
        </w:r>
        <w:r>
          <w:rPr>
            <w:noProof/>
            <w:webHidden/>
          </w:rPr>
          <w:tab/>
        </w:r>
        <w:r>
          <w:rPr>
            <w:noProof/>
            <w:webHidden/>
          </w:rPr>
          <w:fldChar w:fldCharType="begin"/>
        </w:r>
        <w:r>
          <w:rPr>
            <w:noProof/>
            <w:webHidden/>
          </w:rPr>
          <w:instrText xml:space="preserve"> PAGEREF _Toc497926894 \h </w:instrText>
        </w:r>
        <w:r>
          <w:rPr>
            <w:noProof/>
            <w:webHidden/>
          </w:rPr>
        </w:r>
        <w:r>
          <w:rPr>
            <w:noProof/>
            <w:webHidden/>
          </w:rPr>
          <w:fldChar w:fldCharType="separate"/>
        </w:r>
        <w:r>
          <w:rPr>
            <w:noProof/>
            <w:webHidden/>
          </w:rPr>
          <w:t>27</w:t>
        </w:r>
        <w:r>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w:anchor="_Toc497926895" w:history="1">
        <w:r w:rsidRPr="00FC2AC6">
          <w:rPr>
            <w:rStyle w:val="Hyperlink"/>
            <w:noProof/>
          </w:rPr>
          <w:t>Tabelle 7: Validierung - Getestete Zustände</w:t>
        </w:r>
        <w:r>
          <w:rPr>
            <w:noProof/>
            <w:webHidden/>
          </w:rPr>
          <w:tab/>
        </w:r>
        <w:r>
          <w:rPr>
            <w:noProof/>
            <w:webHidden/>
          </w:rPr>
          <w:fldChar w:fldCharType="begin"/>
        </w:r>
        <w:r>
          <w:rPr>
            <w:noProof/>
            <w:webHidden/>
          </w:rPr>
          <w:instrText xml:space="preserve"> PAGEREF _Toc497926895 \h </w:instrText>
        </w:r>
        <w:r>
          <w:rPr>
            <w:noProof/>
            <w:webHidden/>
          </w:rPr>
        </w:r>
        <w:r>
          <w:rPr>
            <w:noProof/>
            <w:webHidden/>
          </w:rPr>
          <w:fldChar w:fldCharType="separate"/>
        </w:r>
        <w:r>
          <w:rPr>
            <w:noProof/>
            <w:webHidden/>
          </w:rPr>
          <w:t>34</w:t>
        </w:r>
        <w:r>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w:anchor="_Toc497926896" w:history="1">
        <w:r w:rsidRPr="00FC2AC6">
          <w:rPr>
            <w:rStyle w:val="Hyperlink"/>
            <w:noProof/>
          </w:rPr>
          <w:t>Tabelle 8: Messergebnisse - Referenz-Verteilung</w:t>
        </w:r>
        <w:r>
          <w:rPr>
            <w:noProof/>
            <w:webHidden/>
          </w:rPr>
          <w:tab/>
        </w:r>
        <w:r>
          <w:rPr>
            <w:noProof/>
            <w:webHidden/>
          </w:rPr>
          <w:fldChar w:fldCharType="begin"/>
        </w:r>
        <w:r>
          <w:rPr>
            <w:noProof/>
            <w:webHidden/>
          </w:rPr>
          <w:instrText xml:space="preserve"> PAGEREF _Toc497926896 \h </w:instrText>
        </w:r>
        <w:r>
          <w:rPr>
            <w:noProof/>
            <w:webHidden/>
          </w:rPr>
        </w:r>
        <w:r>
          <w:rPr>
            <w:noProof/>
            <w:webHidden/>
          </w:rPr>
          <w:fldChar w:fldCharType="separate"/>
        </w:r>
        <w:r>
          <w:rPr>
            <w:noProof/>
            <w:webHidden/>
          </w:rPr>
          <w:t>42</w:t>
        </w:r>
        <w:r>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w:anchor="_Toc497926897" w:history="1">
        <w:r w:rsidRPr="00FC2AC6">
          <w:rPr>
            <w:rStyle w:val="Hyperlink"/>
            <w:noProof/>
          </w:rPr>
          <w:t>Tabelle 9: Messergebnisse - Ressourcensperrende Verteilung</w:t>
        </w:r>
        <w:r>
          <w:rPr>
            <w:noProof/>
            <w:webHidden/>
          </w:rPr>
          <w:tab/>
        </w:r>
        <w:r>
          <w:rPr>
            <w:noProof/>
            <w:webHidden/>
          </w:rPr>
          <w:fldChar w:fldCharType="begin"/>
        </w:r>
        <w:r>
          <w:rPr>
            <w:noProof/>
            <w:webHidden/>
          </w:rPr>
          <w:instrText xml:space="preserve"> PAGEREF _Toc497926897 \h </w:instrText>
        </w:r>
        <w:r>
          <w:rPr>
            <w:noProof/>
            <w:webHidden/>
          </w:rPr>
        </w:r>
        <w:r>
          <w:rPr>
            <w:noProof/>
            <w:webHidden/>
          </w:rPr>
          <w:fldChar w:fldCharType="separate"/>
        </w:r>
        <w:r>
          <w:rPr>
            <w:noProof/>
            <w:webHidden/>
          </w:rPr>
          <w:t>44</w:t>
        </w:r>
        <w:r>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w:anchor="_Toc497926898" w:history="1">
        <w:r w:rsidRPr="00FC2AC6">
          <w:rPr>
            <w:rStyle w:val="Hyperlink"/>
            <w:noProof/>
          </w:rPr>
          <w:t>Tabelle 10: Messergebnisse - Gleichmäßig Sperrende Verteilung</w:t>
        </w:r>
        <w:r>
          <w:rPr>
            <w:noProof/>
            <w:webHidden/>
          </w:rPr>
          <w:tab/>
        </w:r>
        <w:r>
          <w:rPr>
            <w:noProof/>
            <w:webHidden/>
          </w:rPr>
          <w:fldChar w:fldCharType="begin"/>
        </w:r>
        <w:r>
          <w:rPr>
            <w:noProof/>
            <w:webHidden/>
          </w:rPr>
          <w:instrText xml:space="preserve"> PAGEREF _Toc497926898 \h </w:instrText>
        </w:r>
        <w:r>
          <w:rPr>
            <w:noProof/>
            <w:webHidden/>
          </w:rPr>
        </w:r>
        <w:r>
          <w:rPr>
            <w:noProof/>
            <w:webHidden/>
          </w:rPr>
          <w:fldChar w:fldCharType="separate"/>
        </w:r>
        <w:r>
          <w:rPr>
            <w:noProof/>
            <w:webHidden/>
          </w:rPr>
          <w:t>47</w:t>
        </w:r>
        <w:r>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w:anchor="_Toc497926899" w:history="1">
        <w:r w:rsidRPr="00FC2AC6">
          <w:rPr>
            <w:rStyle w:val="Hyperlink"/>
            <w:noProof/>
          </w:rPr>
          <w:t>Tabelle 11: Messergebnisse - Sperrende RRT-Verteilung</w:t>
        </w:r>
        <w:r>
          <w:rPr>
            <w:noProof/>
            <w:webHidden/>
          </w:rPr>
          <w:tab/>
        </w:r>
        <w:r>
          <w:rPr>
            <w:noProof/>
            <w:webHidden/>
          </w:rPr>
          <w:fldChar w:fldCharType="begin"/>
        </w:r>
        <w:r>
          <w:rPr>
            <w:noProof/>
            <w:webHidden/>
          </w:rPr>
          <w:instrText xml:space="preserve"> PAGEREF _Toc497926899 \h </w:instrText>
        </w:r>
        <w:r>
          <w:rPr>
            <w:noProof/>
            <w:webHidden/>
          </w:rPr>
        </w:r>
        <w:r>
          <w:rPr>
            <w:noProof/>
            <w:webHidden/>
          </w:rPr>
          <w:fldChar w:fldCharType="separate"/>
        </w:r>
        <w:r>
          <w:rPr>
            <w:noProof/>
            <w:webHidden/>
          </w:rPr>
          <w:t>49</w:t>
        </w:r>
        <w:r>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w:anchor="_Toc497926900" w:history="1">
        <w:r w:rsidRPr="00FC2AC6">
          <w:rPr>
            <w:rStyle w:val="Hyperlink"/>
            <w:noProof/>
          </w:rPr>
          <w:t>Tabelle 12: Berechnungsanweisung mit Stacks</w:t>
        </w:r>
        <w:r>
          <w:rPr>
            <w:noProof/>
            <w:webHidden/>
          </w:rPr>
          <w:tab/>
        </w:r>
        <w:r>
          <w:rPr>
            <w:noProof/>
            <w:webHidden/>
          </w:rPr>
          <w:fldChar w:fldCharType="begin"/>
        </w:r>
        <w:r>
          <w:rPr>
            <w:noProof/>
            <w:webHidden/>
          </w:rPr>
          <w:instrText xml:space="preserve"> PAGEREF _Toc497926900 \h </w:instrText>
        </w:r>
        <w:r>
          <w:rPr>
            <w:noProof/>
            <w:webHidden/>
          </w:rPr>
        </w:r>
        <w:r>
          <w:rPr>
            <w:noProof/>
            <w:webHidden/>
          </w:rPr>
          <w:fldChar w:fldCharType="separate"/>
        </w:r>
        <w:r>
          <w:rPr>
            <w:noProof/>
            <w:webHidden/>
          </w:rPr>
          <w:t>52</w:t>
        </w:r>
        <w:r>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w:anchor="_Toc497926901" w:history="1">
        <w:r w:rsidRPr="00FC2AC6">
          <w:rPr>
            <w:rStyle w:val="Hyperlink"/>
            <w:noProof/>
          </w:rPr>
          <w:t>Tabelle 13: Messergebnisse - Synchronisierte RRT-Verteilung</w:t>
        </w:r>
        <w:r>
          <w:rPr>
            <w:noProof/>
            <w:webHidden/>
          </w:rPr>
          <w:tab/>
        </w:r>
        <w:r>
          <w:rPr>
            <w:noProof/>
            <w:webHidden/>
          </w:rPr>
          <w:fldChar w:fldCharType="begin"/>
        </w:r>
        <w:r>
          <w:rPr>
            <w:noProof/>
            <w:webHidden/>
          </w:rPr>
          <w:instrText xml:space="preserve"> PAGEREF _Toc497926901 \h </w:instrText>
        </w:r>
        <w:r>
          <w:rPr>
            <w:noProof/>
            <w:webHidden/>
          </w:rPr>
        </w:r>
        <w:r>
          <w:rPr>
            <w:noProof/>
            <w:webHidden/>
          </w:rPr>
          <w:fldChar w:fldCharType="separate"/>
        </w:r>
        <w:r>
          <w:rPr>
            <w:noProof/>
            <w:webHidden/>
          </w:rPr>
          <w:t>54</w:t>
        </w:r>
        <w:r>
          <w:rPr>
            <w:noProof/>
            <w:webHidden/>
          </w:rPr>
          <w:fldChar w:fldCharType="end"/>
        </w:r>
      </w:hyperlink>
    </w:p>
    <w:p w:rsidR="00D71038" w:rsidRDefault="00F73A5A" w:rsidP="00D71038">
      <w:r>
        <w:fldChar w:fldCharType="end"/>
      </w:r>
    </w:p>
    <w:p w:rsidR="00877C1E" w:rsidRDefault="00877C1E">
      <w:pPr>
        <w:spacing w:before="0" w:after="0" w:line="240" w:lineRule="auto"/>
        <w:rPr>
          <w:rFonts w:eastAsia="Times New Roman"/>
          <w:b/>
          <w:bCs/>
          <w:sz w:val="36"/>
          <w:szCs w:val="28"/>
        </w:rPr>
      </w:pPr>
      <w:r>
        <w:br w:type="page"/>
      </w:r>
    </w:p>
    <w:p w:rsidR="00877C1E" w:rsidRDefault="00877C1E" w:rsidP="00877C1E">
      <w:pPr>
        <w:pStyle w:val="berSchr1"/>
        <w:numPr>
          <w:ilvl w:val="0"/>
          <w:numId w:val="0"/>
        </w:numPr>
        <w:ind w:left="144"/>
      </w:pPr>
      <w:bookmarkStart w:id="10" w:name="_Toc497926768"/>
      <w:r>
        <w:lastRenderedPageBreak/>
        <w:t>Formelverzeichnis</w:t>
      </w:r>
      <w:bookmarkEnd w:id="10"/>
    </w:p>
    <w:p w:rsidR="001F2F9F" w:rsidRDefault="00666814">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"Formel" </w:instrText>
      </w:r>
      <w:r>
        <w:fldChar w:fldCharType="separate"/>
      </w:r>
      <w:hyperlink w:anchor="_Toc497926902" w:history="1">
        <w:r w:rsidR="001F2F9F" w:rsidRPr="00A161E3">
          <w:rPr>
            <w:rStyle w:val="Hyperlink"/>
            <w:noProof/>
          </w:rPr>
          <w:t>Formel 1: Mögliche Kombinationen mit unbestimmten Teilmengen</w:t>
        </w:r>
        <w:r w:rsidR="001F2F9F">
          <w:rPr>
            <w:noProof/>
            <w:webHidden/>
          </w:rPr>
          <w:tab/>
        </w:r>
        <w:r w:rsidR="001F2F9F">
          <w:rPr>
            <w:noProof/>
            <w:webHidden/>
          </w:rPr>
          <w:fldChar w:fldCharType="begin"/>
        </w:r>
        <w:r w:rsidR="001F2F9F">
          <w:rPr>
            <w:noProof/>
            <w:webHidden/>
          </w:rPr>
          <w:instrText xml:space="preserve"> PAGEREF _Toc497926902 \h </w:instrText>
        </w:r>
        <w:r w:rsidR="001F2F9F">
          <w:rPr>
            <w:noProof/>
            <w:webHidden/>
          </w:rPr>
        </w:r>
        <w:r w:rsidR="001F2F9F">
          <w:rPr>
            <w:noProof/>
            <w:webHidden/>
          </w:rPr>
          <w:fldChar w:fldCharType="separate"/>
        </w:r>
        <w:r w:rsidR="001F2F9F">
          <w:rPr>
            <w:noProof/>
            <w:webHidden/>
          </w:rPr>
          <w:t>6</w:t>
        </w:r>
        <w:r w:rsidR="001F2F9F">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w:anchor="_Toc497926903" w:history="1">
        <w:r w:rsidRPr="00A161E3">
          <w:rPr>
            <w:rStyle w:val="Hyperlink"/>
            <w:noProof/>
          </w:rPr>
          <w:t>Formel 2: Mögliche Kombinationen mit Paaren</w:t>
        </w:r>
        <w:r>
          <w:rPr>
            <w:noProof/>
            <w:webHidden/>
          </w:rPr>
          <w:tab/>
        </w:r>
        <w:r>
          <w:rPr>
            <w:noProof/>
            <w:webHidden/>
          </w:rPr>
          <w:fldChar w:fldCharType="begin"/>
        </w:r>
        <w:r>
          <w:rPr>
            <w:noProof/>
            <w:webHidden/>
          </w:rPr>
          <w:instrText xml:space="preserve"> PAGEREF _Toc497926903 \h </w:instrText>
        </w:r>
        <w:r>
          <w:rPr>
            <w:noProof/>
            <w:webHidden/>
          </w:rPr>
        </w:r>
        <w:r>
          <w:rPr>
            <w:noProof/>
            <w:webHidden/>
          </w:rPr>
          <w:fldChar w:fldCharType="separate"/>
        </w:r>
        <w:r>
          <w:rPr>
            <w:noProof/>
            <w:webHidden/>
          </w:rPr>
          <w:t>7</w:t>
        </w:r>
        <w:r>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w:anchor="_Toc497926904" w:history="1">
        <w:r w:rsidRPr="00A161E3">
          <w:rPr>
            <w:rStyle w:val="Hyperlink"/>
            <w:noProof/>
          </w:rPr>
          <w:t>Formel 5: RRTA Rundenanzahl - gerade Anzahl an Teilnehmer</w:t>
        </w:r>
        <w:r>
          <w:rPr>
            <w:noProof/>
            <w:webHidden/>
          </w:rPr>
          <w:tab/>
        </w:r>
        <w:r>
          <w:rPr>
            <w:noProof/>
            <w:webHidden/>
          </w:rPr>
          <w:fldChar w:fldCharType="begin"/>
        </w:r>
        <w:r>
          <w:rPr>
            <w:noProof/>
            <w:webHidden/>
          </w:rPr>
          <w:instrText xml:space="preserve"> PAGEREF _Toc497926904 \h </w:instrText>
        </w:r>
        <w:r>
          <w:rPr>
            <w:noProof/>
            <w:webHidden/>
          </w:rPr>
        </w:r>
        <w:r>
          <w:rPr>
            <w:noProof/>
            <w:webHidden/>
          </w:rPr>
          <w:fldChar w:fldCharType="separate"/>
        </w:r>
        <w:r>
          <w:rPr>
            <w:noProof/>
            <w:webHidden/>
          </w:rPr>
          <w:t>9</w:t>
        </w:r>
        <w:r>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w:anchor="_Toc497926905" w:history="1">
        <w:r w:rsidRPr="00A161E3">
          <w:rPr>
            <w:rStyle w:val="Hyperlink"/>
            <w:noProof/>
          </w:rPr>
          <w:t>Formel 6: RRTA Rundenanzahl - ungerade Anzahl an Teilnehmer</w:t>
        </w:r>
        <w:r>
          <w:rPr>
            <w:noProof/>
            <w:webHidden/>
          </w:rPr>
          <w:tab/>
        </w:r>
        <w:r>
          <w:rPr>
            <w:noProof/>
            <w:webHidden/>
          </w:rPr>
          <w:fldChar w:fldCharType="begin"/>
        </w:r>
        <w:r>
          <w:rPr>
            <w:noProof/>
            <w:webHidden/>
          </w:rPr>
          <w:instrText xml:space="preserve"> PAGEREF _Toc497926905 \h </w:instrText>
        </w:r>
        <w:r>
          <w:rPr>
            <w:noProof/>
            <w:webHidden/>
          </w:rPr>
        </w:r>
        <w:r>
          <w:rPr>
            <w:noProof/>
            <w:webHidden/>
          </w:rPr>
          <w:fldChar w:fldCharType="separate"/>
        </w:r>
        <w:r>
          <w:rPr>
            <w:noProof/>
            <w:webHidden/>
          </w:rPr>
          <w:t>9</w:t>
        </w:r>
        <w:r>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w:anchor="_Toc497926906" w:history="1">
        <w:r w:rsidRPr="00A161E3">
          <w:rPr>
            <w:rStyle w:val="Hyperlink"/>
            <w:noProof/>
          </w:rPr>
          <w:t>Formel 3: Schleifenauflösung – Aufteilung mittels Laufvariablenmodulo</w:t>
        </w:r>
        <w:r>
          <w:rPr>
            <w:noProof/>
            <w:webHidden/>
          </w:rPr>
          <w:tab/>
        </w:r>
        <w:r>
          <w:rPr>
            <w:noProof/>
            <w:webHidden/>
          </w:rPr>
          <w:fldChar w:fldCharType="begin"/>
        </w:r>
        <w:r>
          <w:rPr>
            <w:noProof/>
            <w:webHidden/>
          </w:rPr>
          <w:instrText xml:space="preserve"> PAGEREF _Toc497926906 \h </w:instrText>
        </w:r>
        <w:r>
          <w:rPr>
            <w:noProof/>
            <w:webHidden/>
          </w:rPr>
        </w:r>
        <w:r>
          <w:rPr>
            <w:noProof/>
            <w:webHidden/>
          </w:rPr>
          <w:fldChar w:fldCharType="separate"/>
        </w:r>
        <w:r>
          <w:rPr>
            <w:noProof/>
            <w:webHidden/>
          </w:rPr>
          <w:t>15</w:t>
        </w:r>
        <w:r>
          <w:rPr>
            <w:noProof/>
            <w:webHidden/>
          </w:rPr>
          <w:fldChar w:fldCharType="end"/>
        </w:r>
      </w:hyperlink>
    </w:p>
    <w:p w:rsidR="00877C1E" w:rsidRPr="00877C1E" w:rsidRDefault="00666814" w:rsidP="00877C1E">
      <w:pPr>
        <w:rPr>
          <w:rFonts w:eastAsia="Times New Roman"/>
          <w:sz w:val="36"/>
          <w:szCs w:val="28"/>
        </w:rPr>
      </w:pPr>
      <w:r>
        <w:fldChar w:fldCharType="end"/>
      </w:r>
      <w:r w:rsidR="00877C1E">
        <w:br w:type="page"/>
      </w:r>
    </w:p>
    <w:p w:rsidR="005F13EF" w:rsidRDefault="005F13EF" w:rsidP="009D27DD">
      <w:pPr>
        <w:pStyle w:val="berSchr1"/>
        <w:numPr>
          <w:ilvl w:val="0"/>
          <w:numId w:val="0"/>
        </w:numPr>
      </w:pPr>
      <w:bookmarkStart w:id="11" w:name="_Toc497926769"/>
      <w:r w:rsidRPr="00D71038">
        <w:lastRenderedPageBreak/>
        <w:t>Abkürzungsverzeichnis</w:t>
      </w:r>
      <w:bookmarkEnd w:id="8"/>
      <w:bookmarkEnd w:id="9"/>
      <w:bookmarkEnd w:id="11"/>
    </w:p>
    <w:p w:rsidR="000B0BFF" w:rsidRPr="00C55C32" w:rsidRDefault="000B0BFF" w:rsidP="000B0BFF">
      <w:pPr>
        <w:pStyle w:val="Verzeichnisse"/>
        <w:rPr>
          <w:lang w:val="de-AT"/>
        </w:rPr>
      </w:pPr>
      <w:r w:rsidRPr="00C55C32">
        <w:rPr>
          <w:b/>
          <w:lang w:val="de-AT"/>
        </w:rPr>
        <w:t>RRT</w:t>
      </w:r>
      <w:r w:rsidRPr="00C55C32">
        <w:rPr>
          <w:lang w:val="de-AT"/>
        </w:rPr>
        <w:tab/>
        <w:t xml:space="preserve">- </w:t>
      </w:r>
      <w:r w:rsidRPr="00C55C32">
        <w:rPr>
          <w:lang w:val="de-AT"/>
        </w:rPr>
        <w:tab/>
        <w:t>Round Robin Tournament</w:t>
      </w:r>
    </w:p>
    <w:p w:rsidR="000B0BFF" w:rsidRDefault="000B0BFF" w:rsidP="00B70534">
      <w:pPr>
        <w:pStyle w:val="Verzeichnisse"/>
        <w:rPr>
          <w:lang w:val="de-AT"/>
        </w:rPr>
      </w:pPr>
      <w:r w:rsidRPr="00C55C32">
        <w:rPr>
          <w:b/>
          <w:lang w:val="de-AT"/>
        </w:rPr>
        <w:t>RRTA</w:t>
      </w:r>
      <w:r w:rsidRPr="00C55C32">
        <w:rPr>
          <w:lang w:val="de-AT"/>
        </w:rPr>
        <w:tab/>
        <w:t xml:space="preserve">- </w:t>
      </w:r>
      <w:r w:rsidRPr="00C55C32">
        <w:rPr>
          <w:lang w:val="de-AT"/>
        </w:rPr>
        <w:tab/>
        <w:t>Rou</w:t>
      </w:r>
      <w:r w:rsidR="00DF0FCB">
        <w:rPr>
          <w:lang w:val="de-AT"/>
        </w:rPr>
        <w:t>nd Robin Tournament Algorithmus</w:t>
      </w:r>
    </w:p>
    <w:p w:rsidR="004F2896" w:rsidRPr="00C55C32" w:rsidRDefault="004F2896" w:rsidP="00B70534">
      <w:pPr>
        <w:pStyle w:val="Verzeichnisse"/>
        <w:rPr>
          <w:lang w:val="de-AT"/>
        </w:rPr>
      </w:pPr>
      <w:r w:rsidRPr="004F2896">
        <w:rPr>
          <w:b/>
          <w:lang w:val="de-AT"/>
        </w:rPr>
        <w:t>DCA</w:t>
      </w:r>
      <w:r>
        <w:rPr>
          <w:lang w:val="de-AT"/>
        </w:rPr>
        <w:tab/>
        <w:t>-</w:t>
      </w:r>
      <w:r>
        <w:rPr>
          <w:lang w:val="de-AT"/>
        </w:rPr>
        <w:tab/>
        <w:t>Divide and Conquer Algorithmus</w:t>
      </w:r>
    </w:p>
    <w:p w:rsidR="0020483F" w:rsidRDefault="0020483F" w:rsidP="0020483F">
      <w:pPr>
        <w:rPr>
          <w:lang w:val="de-AT"/>
        </w:rPr>
      </w:pPr>
      <w:bookmarkStart w:id="12" w:name="_Toc227928445"/>
      <w:bookmarkStart w:id="13" w:name="_Toc272478618"/>
      <w:bookmarkStart w:id="14" w:name="_Toc272479290"/>
    </w:p>
    <w:p w:rsidR="00241FD3" w:rsidRDefault="00241FD3" w:rsidP="0020483F">
      <w:pPr>
        <w:rPr>
          <w:lang w:val="de-AT"/>
        </w:rPr>
      </w:pPr>
    </w:p>
    <w:p w:rsidR="00241FD3" w:rsidRDefault="00241FD3" w:rsidP="0020483F">
      <w:pPr>
        <w:rPr>
          <w:lang w:val="de-AT"/>
        </w:rPr>
      </w:pPr>
    </w:p>
    <w:p w:rsidR="00241FD3" w:rsidRPr="00C55C32" w:rsidRDefault="00241FD3" w:rsidP="00241FD3">
      <w:pPr>
        <w:spacing w:before="0" w:after="0" w:line="240" w:lineRule="auto"/>
        <w:rPr>
          <w:lang w:val="de-AT"/>
        </w:rPr>
        <w:sectPr w:rsidR="00241FD3" w:rsidRPr="00C55C32" w:rsidSect="009362F0">
          <w:footerReference w:type="default" r:id="rId11"/>
          <w:type w:val="oddPage"/>
          <w:pgSz w:w="11906" w:h="16838" w:code="9"/>
          <w:pgMar w:top="1134" w:right="1134" w:bottom="1474" w:left="1985" w:header="709" w:footer="709" w:gutter="0"/>
          <w:pgNumType w:fmt="upperRoman" w:start="1"/>
          <w:cols w:space="708"/>
          <w:docGrid w:linePitch="360"/>
        </w:sectPr>
      </w:pPr>
      <w:r>
        <w:rPr>
          <w:lang w:val="de-AT"/>
        </w:rPr>
        <w:br w:type="page"/>
      </w:r>
    </w:p>
    <w:p w:rsidR="000B0BFF" w:rsidRDefault="000B0BFF" w:rsidP="00563620">
      <w:pPr>
        <w:pStyle w:val="berSchr1"/>
      </w:pPr>
      <w:bookmarkStart w:id="15" w:name="_Toc494011379"/>
      <w:bookmarkStart w:id="16" w:name="_Toc272478619"/>
      <w:bookmarkStart w:id="17" w:name="_Toc272479291"/>
      <w:bookmarkStart w:id="18" w:name="_Toc497926770"/>
      <w:bookmarkEnd w:id="12"/>
      <w:bookmarkEnd w:id="13"/>
      <w:bookmarkEnd w:id="14"/>
      <w:r>
        <w:lastRenderedPageBreak/>
        <w:t>Einleitung</w:t>
      </w:r>
      <w:bookmarkEnd w:id="15"/>
      <w:bookmarkEnd w:id="18"/>
    </w:p>
    <w:p w:rsidR="000B0BFF" w:rsidRDefault="000B0BFF" w:rsidP="006302B8">
      <w:pPr>
        <w:pStyle w:val="berSchr2"/>
      </w:pPr>
      <w:bookmarkStart w:id="19" w:name="_Toc494011380"/>
      <w:bookmarkStart w:id="20" w:name="_Toc497926771"/>
      <w:r w:rsidRPr="006302B8">
        <w:t>Motivation</w:t>
      </w:r>
      <w:bookmarkEnd w:id="19"/>
      <w:bookmarkEnd w:id="20"/>
    </w:p>
    <w:p w:rsidR="000B0BFF" w:rsidRDefault="000B0BFF" w:rsidP="000B0BFF">
      <w:r>
        <w:t>In der Prozessorindustrie zeichnet sich ein starker Trend ab. Anstelle von höheren Frequenzen, setzen Prozessorhersteller auf mehrere Rechenkerne</w:t>
      </w:r>
      <w:r w:rsidR="000129F9">
        <w:t>,</w:t>
      </w:r>
      <w:r>
        <w:t xml:space="preserve"> innerhalb ihrer Prozessoren</w:t>
      </w:r>
      <w:sdt>
        <w:sdtPr>
          <w:id w:val="-1612575389"/>
          <w:citation/>
        </w:sdtPr>
        <w:sdtContent>
          <w:r w:rsidR="00E41DC2">
            <w:fldChar w:fldCharType="begin"/>
          </w:r>
          <w:r w:rsidR="002D1DD2">
            <w:rPr>
              <w:lang w:val="de-AT"/>
            </w:rPr>
            <w:instrText xml:space="preserve">CITATION Jac10 \l 3079 </w:instrText>
          </w:r>
          <w:r w:rsidR="00E41DC2">
            <w:fldChar w:fldCharType="separate"/>
          </w:r>
          <w:r w:rsidR="001F2F9F">
            <w:rPr>
              <w:noProof/>
              <w:lang w:val="de-AT"/>
            </w:rPr>
            <w:t xml:space="preserve"> </w:t>
          </w:r>
          <w:r w:rsidR="001F2F9F" w:rsidRPr="001F2F9F">
            <w:rPr>
              <w:noProof/>
              <w:lang w:val="de-AT"/>
            </w:rPr>
            <w:t>[1]</w:t>
          </w:r>
          <w:r w:rsidR="00E41DC2">
            <w:fldChar w:fldCharType="end"/>
          </w:r>
        </w:sdtContent>
      </w:sdt>
      <w:r>
        <w:t>.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766297" w:rsidRDefault="00766297" w:rsidP="00766297">
      <w:r w:rsidRPr="00C018E8">
        <w:rPr>
          <w:lang w:val="de-AT"/>
        </w:rPr>
        <w:t>Paarweise, ungeordnete Berechnungen</w:t>
      </w:r>
      <w:r>
        <w:rPr>
          <w:lang w:val="de-AT"/>
        </w:rPr>
        <w:t xml:space="preserve">, ein vom Autor gewählter Ausdruck, </w:t>
      </w:r>
      <w:r>
        <w:t>ergeben sich, aus der abzählenden Kombinatorik, bei der für eine Anzahl n an Elementen, einmalig Berechnungen zwischen den Elementen angestellt werden müssen.</w:t>
      </w:r>
      <w:r>
        <w:br/>
        <w:t>„Paarweise“ sagt hierbei aus, dass die Berechnung immer für zwei Elementen ausgeführt wird. „Ungeordnet“ steht für eine beliebige Reihenfolge der Berechnungen.</w:t>
      </w:r>
    </w:p>
    <w:p w:rsidR="00766297" w:rsidRPr="00F84BB0" w:rsidRDefault="00766297" w:rsidP="00766297">
      <w:pPr>
        <w:rPr>
          <w:rStyle w:val="Emphasis"/>
          <w:i w:val="0"/>
          <w:iCs w:val="0"/>
        </w:rPr>
      </w:pPr>
    </w:p>
    <w:p w:rsidR="00766297" w:rsidRDefault="00766297" w:rsidP="00766297">
      <w:pPr>
        <w:pBdr>
          <w:top w:val="single" w:sz="4" w:space="1" w:color="auto"/>
          <w:left w:val="single" w:sz="4" w:space="4" w:color="auto"/>
          <w:bottom w:val="single" w:sz="4" w:space="1" w:color="auto"/>
          <w:right w:val="single" w:sz="4" w:space="4" w:color="auto"/>
        </w:pBdr>
      </w:pPr>
      <w:r w:rsidRPr="0048283B">
        <w:rPr>
          <w:rStyle w:val="Emphasis"/>
        </w:rPr>
        <w:t>Beispiel</w:t>
      </w:r>
      <w:r>
        <w:t xml:space="preserve">: </w:t>
      </w:r>
      <w:r w:rsidRPr="00931E26">
        <w:rPr>
          <w:b/>
        </w:rPr>
        <w:t>Berechnungen zwischen 3 Elementen { A, B, C }</w:t>
      </w:r>
    </w:p>
    <w:p w:rsidR="00766297" w:rsidRDefault="00766297" w:rsidP="00766297">
      <w:pPr>
        <w:pBdr>
          <w:top w:val="single" w:sz="4" w:space="1" w:color="auto"/>
          <w:left w:val="single" w:sz="4" w:space="4" w:color="auto"/>
          <w:bottom w:val="single" w:sz="4" w:space="1" w:color="auto"/>
          <w:right w:val="single" w:sz="4" w:space="4" w:color="auto"/>
        </w:pBdr>
      </w:pPr>
      <w:r>
        <w:t>Mögliche paarweise, ungeordnete Kombinationen und deren Berechnungen:</w:t>
      </w:r>
    </w:p>
    <w:p w:rsidR="00766297" w:rsidRDefault="00766297" w:rsidP="00766297">
      <w:pPr>
        <w:pBdr>
          <w:top w:val="single" w:sz="4" w:space="1" w:color="auto"/>
          <w:left w:val="single" w:sz="4" w:space="4" w:color="auto"/>
          <w:bottom w:val="single" w:sz="4" w:space="1" w:color="auto"/>
          <w:right w:val="single" w:sz="4" w:space="4" w:color="auto"/>
        </w:pBdr>
      </w:pPr>
      <w:r>
        <w:t xml:space="preserve">AB </w:t>
      </w:r>
      <w:r>
        <w:tab/>
        <w:t xml:space="preserve">– </w:t>
      </w:r>
      <w:r>
        <w:tab/>
        <w:t>Berechnung 1 zwischen den Elementen A und B</w:t>
      </w:r>
      <w:r>
        <w:br/>
        <w:t xml:space="preserve">AC </w:t>
      </w:r>
      <w:r>
        <w:tab/>
        <w:t xml:space="preserve">– </w:t>
      </w:r>
      <w:r>
        <w:tab/>
        <w:t xml:space="preserve">Berechnung 2 zwischen den Elementen A und C </w:t>
      </w:r>
      <w:r>
        <w:br/>
        <w:t xml:space="preserve">BC </w:t>
      </w:r>
      <w:r>
        <w:tab/>
        <w:t xml:space="preserve">– </w:t>
      </w:r>
      <w:r>
        <w:tab/>
        <w:t>Berechnung 3 zwischen den Elementen B und C</w:t>
      </w:r>
      <w:r>
        <w:br/>
      </w:r>
      <w:r>
        <w:br/>
        <w:t xml:space="preserve">Es ergeben sich somit </w:t>
      </w:r>
      <w:r w:rsidRPr="00931E26">
        <w:rPr>
          <w:b/>
        </w:rPr>
        <w:t>drei</w:t>
      </w:r>
      <w:r>
        <w:t xml:space="preserve"> paarweise, ungeordnete Berechnungen.</w:t>
      </w:r>
    </w:p>
    <w:p w:rsidR="00766297" w:rsidRDefault="00766297" w:rsidP="000B0BFF"/>
    <w:p w:rsidR="00766297" w:rsidRDefault="00E41DC2" w:rsidP="00766297">
      <w:pPr>
        <w:rPr>
          <w:lang w:val="de-AT"/>
        </w:rPr>
      </w:pPr>
      <w:r w:rsidRPr="00E41DC2">
        <w:rPr>
          <w:lang w:val="de-AT"/>
        </w:rPr>
        <w:t>Vielen Problemen liegt diese A</w:t>
      </w:r>
      <w:r>
        <w:rPr>
          <w:lang w:val="de-AT"/>
        </w:rPr>
        <w:t xml:space="preserve">rt der Berechnung </w:t>
      </w:r>
      <w:r w:rsidR="00332760">
        <w:rPr>
          <w:lang w:val="de-AT"/>
        </w:rPr>
        <w:t>zugrunde. Beispi</w:t>
      </w:r>
      <w:r w:rsidR="00674152">
        <w:rPr>
          <w:lang w:val="de-AT"/>
        </w:rPr>
        <w:t>elsweise bei Physiksimulationen</w:t>
      </w:r>
      <w:r w:rsidR="0068062A">
        <w:rPr>
          <w:lang w:val="de-AT"/>
        </w:rPr>
        <w:t>,</w:t>
      </w:r>
      <w:r w:rsidR="00332760">
        <w:rPr>
          <w:lang w:val="de-AT"/>
        </w:rPr>
        <w:t xml:space="preserve"> können Wechselwirkungen zwischen </w:t>
      </w:r>
      <w:r w:rsidR="00674152">
        <w:rPr>
          <w:lang w:val="de-AT"/>
        </w:rPr>
        <w:t>Objekten</w:t>
      </w:r>
      <w:r w:rsidR="00332760">
        <w:rPr>
          <w:lang w:val="de-AT"/>
        </w:rPr>
        <w:t xml:space="preserve"> ein solches Berechnungsmuster aufweisen. Eine Optimierung bzw. Beschleunigung solcher Vorgänge kann eine </w:t>
      </w:r>
      <w:r w:rsidR="00674152">
        <w:rPr>
          <w:lang w:val="de-AT"/>
        </w:rPr>
        <w:t xml:space="preserve">erhebliche Zeitersparnis bedeuten. </w:t>
      </w:r>
      <w:r w:rsidR="00674152">
        <w:rPr>
          <w:lang w:val="de-AT"/>
        </w:rPr>
        <w:br/>
      </w:r>
      <w:r w:rsidR="00332760">
        <w:rPr>
          <w:lang w:val="de-AT"/>
        </w:rPr>
        <w:t>Wenn die Simulation in Echtzeit berechnet wird, kann ein Leistun</w:t>
      </w:r>
      <w:r w:rsidR="00674152">
        <w:rPr>
          <w:lang w:val="de-AT"/>
        </w:rPr>
        <w:t>gsgewinn</w:t>
      </w:r>
      <w:r w:rsidR="00164629">
        <w:rPr>
          <w:lang w:val="de-AT"/>
        </w:rPr>
        <w:t>,</w:t>
      </w:r>
      <w:r w:rsidR="00674152">
        <w:rPr>
          <w:lang w:val="de-AT"/>
        </w:rPr>
        <w:t xml:space="preserve"> durch Parallelisierung</w:t>
      </w:r>
      <w:r w:rsidR="00164629">
        <w:rPr>
          <w:lang w:val="de-AT"/>
        </w:rPr>
        <w:t>,</w:t>
      </w:r>
      <w:r w:rsidR="00332760">
        <w:rPr>
          <w:lang w:val="de-AT"/>
        </w:rPr>
        <w:t xml:space="preserve"> dabei helfen, stabile Frameraten zu generieren.</w:t>
      </w:r>
      <w:r w:rsidR="00766297">
        <w:rPr>
          <w:lang w:val="de-AT"/>
        </w:rPr>
        <w:br w:type="page"/>
      </w:r>
    </w:p>
    <w:p w:rsidR="00731B37" w:rsidRPr="00731B37" w:rsidRDefault="00731B37" w:rsidP="00731B37">
      <w:pPr>
        <w:pStyle w:val="berSchr2"/>
        <w:rPr>
          <w:color w:val="5A5A5A" w:themeColor="text1" w:themeTint="A5"/>
          <w:spacing w:val="15"/>
          <w:lang w:val="de-AT"/>
        </w:rPr>
      </w:pPr>
      <w:bookmarkStart w:id="21" w:name="_Toc497926772"/>
      <w:r>
        <w:rPr>
          <w:lang w:val="de-AT"/>
        </w:rPr>
        <w:lastRenderedPageBreak/>
        <w:t>Zielsetzung</w:t>
      </w:r>
      <w:bookmarkEnd w:id="21"/>
    </w:p>
    <w:p w:rsidR="009336B2" w:rsidRDefault="00276CF5" w:rsidP="00276CF5">
      <w:pPr>
        <w:rPr>
          <w:lang w:val="de-AT"/>
        </w:rPr>
      </w:pPr>
      <w:r>
        <w:rPr>
          <w:lang w:val="de-AT"/>
        </w:rPr>
        <w:t>Es sollen mögliche Parallelisierungs</w:t>
      </w:r>
      <w:r w:rsidR="009336B2">
        <w:rPr>
          <w:lang w:val="de-AT"/>
        </w:rPr>
        <w:t>algorithmen</w:t>
      </w:r>
      <w:r w:rsidR="0031302E">
        <w:rPr>
          <w:lang w:val="de-AT"/>
        </w:rPr>
        <w:t>,</w:t>
      </w:r>
      <w:r>
        <w:rPr>
          <w:lang w:val="de-AT"/>
        </w:rPr>
        <w:t xml:space="preserve"> auf ihre Kompatibilität mit dieser Problemstellung</w:t>
      </w:r>
      <w:r w:rsidR="0031302E">
        <w:rPr>
          <w:lang w:val="de-AT"/>
        </w:rPr>
        <w:t>,</w:t>
      </w:r>
      <w:r>
        <w:rPr>
          <w:lang w:val="de-AT"/>
        </w:rPr>
        <w:t xml:space="preserve"> untersucht werden. </w:t>
      </w:r>
      <w:r w:rsidR="009336B2">
        <w:rPr>
          <w:lang w:val="de-AT"/>
        </w:rPr>
        <w:t>Dabei</w:t>
      </w:r>
      <w:r>
        <w:rPr>
          <w:lang w:val="de-AT"/>
        </w:rPr>
        <w:t xml:space="preserve"> wird von einem lokalen Prozessorsystem ausgegangen, welches auf einen gemeinsamen Speicher Zugriff hat.</w:t>
      </w:r>
      <w:r w:rsidR="00257510">
        <w:rPr>
          <w:lang w:val="de-AT"/>
        </w:rPr>
        <w:t xml:space="preserve"> </w:t>
      </w:r>
    </w:p>
    <w:p w:rsidR="00276CF5" w:rsidRDefault="009336B2" w:rsidP="00276CF5">
      <w:pPr>
        <w:rPr>
          <w:lang w:val="de-AT"/>
        </w:rPr>
      </w:pPr>
      <w:r>
        <w:rPr>
          <w:lang w:val="de-AT"/>
        </w:rPr>
        <w:t>Die Parallelisierungsmethoden sollen, durch empirische Tests, in möglichst individuellen und extremen Szenarien geprüft und validiert werden.</w:t>
      </w:r>
      <w:r>
        <w:rPr>
          <w:lang w:val="de-AT"/>
        </w:rPr>
        <w:t xml:space="preserve"> Außerdem sollen die Tests vergleichbare Ergebnisse liefern, anhand derer</w:t>
      </w:r>
      <w:r w:rsidR="003530F9">
        <w:rPr>
          <w:lang w:val="de-AT"/>
        </w:rPr>
        <w:t>,</w:t>
      </w:r>
      <w:r>
        <w:rPr>
          <w:lang w:val="de-AT"/>
        </w:rPr>
        <w:t xml:space="preserve"> die verschiedenen Parallelisierungsmethoden, in Bezug auf ihre Qualitäten, bewertet werden können.</w:t>
      </w:r>
    </w:p>
    <w:p w:rsidR="001B6620" w:rsidRDefault="009336B2" w:rsidP="00796A0D">
      <w:pPr>
        <w:rPr>
          <w:lang w:val="de-AT"/>
        </w:rPr>
      </w:pPr>
      <w:r>
        <w:rPr>
          <w:lang w:val="de-AT"/>
        </w:rPr>
        <w:t xml:space="preserve">Eine Implementierung der </w:t>
      </w:r>
      <w:r>
        <w:rPr>
          <w:lang w:val="de-AT"/>
        </w:rPr>
        <w:t xml:space="preserve">erarbeiteten </w:t>
      </w:r>
      <w:r>
        <w:rPr>
          <w:lang w:val="de-AT"/>
        </w:rPr>
        <w:t>Algorithmen, ist für das Testen notwendig, soll jedoch auch dabei helfen, die Lösungen zu veranschaulichen.</w:t>
      </w:r>
      <w:r w:rsidR="00796A0D">
        <w:rPr>
          <w:lang w:val="de-AT"/>
        </w:rPr>
        <w:t xml:space="preserve"> </w:t>
      </w:r>
      <w:r w:rsidR="00276CF5">
        <w:rPr>
          <w:lang w:val="de-AT"/>
        </w:rPr>
        <w:t xml:space="preserve">Das Ziel ist </w:t>
      </w:r>
      <w:r w:rsidR="00796A0D">
        <w:rPr>
          <w:lang w:val="de-AT"/>
        </w:rPr>
        <w:t xml:space="preserve">es jedoch </w:t>
      </w:r>
      <w:r w:rsidR="00276CF5">
        <w:rPr>
          <w:lang w:val="de-AT"/>
        </w:rPr>
        <w:t>nicht, dem Leser dieser Arbeit, eine vollständige Implementierung vorzugeben, sondern stattdessen Optionen aufzuzeigen, welche sich unter realen Bedingungen bewährt haben.</w:t>
      </w:r>
      <w:bookmarkStart w:id="22" w:name="_Toc494011384"/>
    </w:p>
    <w:p w:rsidR="0068062A" w:rsidRPr="00796A0D" w:rsidRDefault="0068062A" w:rsidP="00796A0D">
      <w:pPr>
        <w:rPr>
          <w:lang w:val="de-AT"/>
        </w:rPr>
      </w:pPr>
      <w:r>
        <w:br w:type="page"/>
      </w:r>
    </w:p>
    <w:p w:rsidR="00D97B24" w:rsidRDefault="00175A20" w:rsidP="00D97B24">
      <w:pPr>
        <w:pStyle w:val="berSchr2"/>
      </w:pPr>
      <w:bookmarkStart w:id="23" w:name="_Toc497926773"/>
      <w:r>
        <w:lastRenderedPageBreak/>
        <w:t>Begriffe</w:t>
      </w:r>
      <w:bookmarkEnd w:id="23"/>
    </w:p>
    <w:p w:rsidR="000B0BFF" w:rsidRDefault="000B0BFF" w:rsidP="000B0BFF">
      <w:r w:rsidRPr="0068062A">
        <w:rPr>
          <w:b/>
        </w:rPr>
        <w:t>Berechnungselemente</w:t>
      </w:r>
      <w:bookmarkEnd w:id="22"/>
      <w:r w:rsidR="00257510">
        <w:rPr>
          <w:b/>
        </w:rPr>
        <w:br/>
      </w:r>
      <w:r>
        <w:t>Alle Elemente zwischen denen ungeordnete, paarweise B</w:t>
      </w:r>
      <w:r w:rsidR="0068062A">
        <w:t>erechnungen durchzuführen sind.</w:t>
      </w:r>
    </w:p>
    <w:p w:rsidR="000B0BFF" w:rsidRDefault="000B0BFF" w:rsidP="000B0BFF">
      <w:bookmarkStart w:id="24" w:name="_Toc494011385"/>
      <w:r w:rsidRPr="0068062A">
        <w:rPr>
          <w:b/>
        </w:rPr>
        <w:t>Globale</w:t>
      </w:r>
      <w:r>
        <w:t xml:space="preserve"> </w:t>
      </w:r>
      <w:r w:rsidRPr="0068062A">
        <w:rPr>
          <w:b/>
        </w:rPr>
        <w:t>Daten</w:t>
      </w:r>
      <w:bookmarkEnd w:id="24"/>
      <w:r w:rsidR="00257510">
        <w:rPr>
          <w:b/>
        </w:rPr>
        <w:br/>
      </w:r>
      <w:r>
        <w:t>Wenn, innerhalb der Berechnungen, Daten geteilt werden, werden die</w:t>
      </w:r>
      <w:r w:rsidR="0068062A">
        <w:t>se als Globale Daten angesehen.</w:t>
      </w:r>
    </w:p>
    <w:p w:rsidR="003367D8" w:rsidRPr="003367D8" w:rsidRDefault="003367D8" w:rsidP="003367D8">
      <w:r w:rsidRPr="0068062A">
        <w:rPr>
          <w:b/>
        </w:rPr>
        <w:t>Verteilung</w:t>
      </w:r>
      <w:r w:rsidR="00257510">
        <w:rPr>
          <w:b/>
        </w:rPr>
        <w:br/>
      </w:r>
      <w:r w:rsidR="00B266AC">
        <w:t>Beschreibt einen Algorithmus, welcher die Berechnungen auf die Prozessorkerne aufteilt.</w:t>
      </w:r>
    </w:p>
    <w:p w:rsidR="006223A8" w:rsidRPr="00276CF5" w:rsidRDefault="000B0BFF" w:rsidP="00276CF5">
      <w:bookmarkStart w:id="25" w:name="_Toc494011387"/>
      <w:r w:rsidRPr="0068062A">
        <w:rPr>
          <w:b/>
        </w:rPr>
        <w:t>Dummy</w:t>
      </w:r>
      <w:bookmarkEnd w:id="25"/>
      <w:r w:rsidR="00257510">
        <w:rPr>
          <w:b/>
        </w:rPr>
        <w:br/>
      </w:r>
      <w:r>
        <w:t>Dummies ersetzen Teile des Systems, um spezielle Testroutinen durchführen zu können. Ein Dummy-Objekt kann entweder zusätzliche Funktionen bereitstellen, um zusätzliche Informationen bereitzustellen, oder besonders geringen Berechnungsaufwand benötigen, um Effizienztests für an</w:t>
      </w:r>
      <w:bookmarkStart w:id="26" w:name="_Toc494011388"/>
      <w:r w:rsidR="00276CF5">
        <w:t>dere Module zu ermöglichen.</w:t>
      </w:r>
    </w:p>
    <w:p w:rsidR="000B0BFF" w:rsidRDefault="000B0BFF" w:rsidP="000B0BFF">
      <w:r w:rsidRPr="0068062A">
        <w:rPr>
          <w:b/>
        </w:rPr>
        <w:t>Latenz</w:t>
      </w:r>
      <w:bookmarkEnd w:id="26"/>
      <w:r w:rsidR="00257510">
        <w:rPr>
          <w:b/>
        </w:rPr>
        <w:br/>
      </w:r>
      <w:r>
        <w:t xml:space="preserve">Die Verzögerungszeit zwischen den </w:t>
      </w:r>
      <w:r w:rsidR="00EF1EA0">
        <w:t>Prozessorkerne</w:t>
      </w:r>
      <w:r w:rsidR="00036DAF">
        <w:t>n</w:t>
      </w:r>
      <w:r>
        <w:t xml:space="preserve">. Dauert die Kommunikation, und damit auch die Synchronisation, zwischen den </w:t>
      </w:r>
      <w:r w:rsidR="00EF1EA0">
        <w:t>Prozessorkerne</w:t>
      </w:r>
      <w:r w:rsidR="00036DAF">
        <w:t>n</w:t>
      </w:r>
      <w:r>
        <w:t xml:space="preserve"> lange, </w:t>
      </w:r>
      <w:r w:rsidR="0068062A">
        <w:t>bedeutet dies eine hohe Latenz.</w:t>
      </w:r>
    </w:p>
    <w:p w:rsidR="000333A9" w:rsidRDefault="000333A9" w:rsidP="000333A9">
      <w:r w:rsidRPr="0068062A">
        <w:rPr>
          <w:b/>
        </w:rPr>
        <w:t>Konkurrenz</w:t>
      </w:r>
      <w:r w:rsidR="00257510">
        <w:rPr>
          <w:b/>
        </w:rPr>
        <w:br/>
      </w:r>
      <w:r>
        <w:t xml:space="preserve">Zwei oder mehrere </w:t>
      </w:r>
      <w:r w:rsidR="00EF1EA0">
        <w:t>Prozessorkerne</w:t>
      </w:r>
      <w:r>
        <w:t xml:space="preserve"> befinden sich in Konkurrenz, wenn sie eine gemeinsame Ressource, welche nur ein </w:t>
      </w:r>
      <w:r w:rsidR="00EF1EA0">
        <w:t>Prozessorkern</w:t>
      </w:r>
      <w:r>
        <w:t xml:space="preserve"> gleichze</w:t>
      </w:r>
      <w:r w:rsidR="0068062A">
        <w:t>itig verwenden darf, benötigen.</w:t>
      </w:r>
    </w:p>
    <w:p w:rsidR="000B0BFF" w:rsidRDefault="000333A9" w:rsidP="000B0BFF">
      <w:r w:rsidRPr="0068062A">
        <w:rPr>
          <w:b/>
        </w:rPr>
        <w:t>Zugriffskollision</w:t>
      </w:r>
      <w:r w:rsidR="00257510">
        <w:rPr>
          <w:b/>
        </w:rPr>
        <w:br/>
      </w:r>
      <w:r>
        <w:t xml:space="preserve">Wenn ein Konkurrenzzustand zwischen </w:t>
      </w:r>
      <w:r w:rsidR="00EF1EA0">
        <w:t>Prozessorkerne</w:t>
      </w:r>
      <w:r>
        <w:t xml:space="preserve"> herrscht und trotzdem zeitgleich ein Zugriff auf eine Ressource</w:t>
      </w:r>
      <w:r w:rsidR="00371825">
        <w:t xml:space="preserve"> von mehreren </w:t>
      </w:r>
      <w:r w:rsidR="00EF1EA0">
        <w:t>Prozessorkerne</w:t>
      </w:r>
      <w:r w:rsidR="00036DAF">
        <w:t>n</w:t>
      </w:r>
      <w:r>
        <w:t xml:space="preserve"> erfolgt, spricht man von einer Zugriffskollision. </w:t>
      </w:r>
    </w:p>
    <w:p w:rsidR="000B0BFF" w:rsidRDefault="006F77CF" w:rsidP="009D6480">
      <w:pPr>
        <w:pStyle w:val="berSchr1"/>
      </w:pPr>
      <w:bookmarkStart w:id="27" w:name="_Toc497926774"/>
      <w:r>
        <w:lastRenderedPageBreak/>
        <w:t>Parallelisierungsprobleme</w:t>
      </w:r>
      <w:bookmarkEnd w:id="27"/>
    </w:p>
    <w:p w:rsidR="00276CF5" w:rsidRDefault="00276CF5" w:rsidP="00276CF5">
      <w:r>
        <w:t>Dieses Kapitel, soll den Leser dafür sensibilisieren, welche grundlegenden Hürden, bei der Parallelisierung dieser Problemstellung</w:t>
      </w:r>
      <w:r w:rsidR="006F77CF">
        <w:t>,</w:t>
      </w:r>
      <w:r>
        <w:t xml:space="preserve"> zu überwinden sind.</w:t>
      </w:r>
    </w:p>
    <w:p w:rsidR="000B0BFF" w:rsidRDefault="000B0BFF" w:rsidP="000B0BFF">
      <w:pPr>
        <w:pStyle w:val="Heading2"/>
      </w:pPr>
      <w:bookmarkStart w:id="28" w:name="_Toc494011396"/>
      <w:bookmarkStart w:id="29" w:name="_Toc497926775"/>
      <w:r w:rsidRPr="00C55C32">
        <w:t>Ressourcenzugriff</w:t>
      </w:r>
      <w:bookmarkEnd w:id="28"/>
      <w:bookmarkEnd w:id="29"/>
    </w:p>
    <w:p w:rsidR="000B0BFF" w:rsidRDefault="000B0BFF" w:rsidP="000B0BFF">
      <w:r>
        <w:t>Wie bei den meisten parallelen Systemen, ist der virtuell gleichzeitige Zugriff auf einzelne Ressourcen problematisch. Es muss davon ausgegangen werden, dass Ressourcen vor gleichzeitigem Zugriff geschützt werden müssen.</w:t>
      </w:r>
    </w:p>
    <w:p w:rsidR="000B0BFF" w:rsidRPr="004502A3" w:rsidRDefault="000B0BFF" w:rsidP="000B0BFF"/>
    <w:p w:rsidR="000B0BFF" w:rsidRPr="0011364E" w:rsidRDefault="000B0BFF" w:rsidP="000B0BFF">
      <w:pPr>
        <w:pStyle w:val="Heading2"/>
        <w:rPr>
          <w:rStyle w:val="SubtleEmphasis"/>
        </w:rPr>
      </w:pPr>
      <w:bookmarkStart w:id="30" w:name="_Toc494011397"/>
      <w:bookmarkStart w:id="31" w:name="_Toc497926776"/>
      <w:r w:rsidRPr="00C55C32">
        <w:t>Synchronisation</w:t>
      </w:r>
      <w:bookmarkEnd w:id="30"/>
      <w:bookmarkEnd w:id="31"/>
    </w:p>
    <w:p w:rsidR="000B0BFF" w:rsidRDefault="000B0BFF" w:rsidP="000B0BFF">
      <w:r>
        <w:t xml:space="preserve">Bei jeder </w:t>
      </w:r>
      <w:r w:rsidR="00021D13">
        <w:t>Parallelisierung,</w:t>
      </w:r>
      <w:r>
        <w:t xml:space="preserve"> muss das Ergebnis der </w:t>
      </w:r>
      <w:r w:rsidR="00EF1EA0">
        <w:t>Prozessorkerne</w:t>
      </w:r>
      <w:r>
        <w:t xml:space="preserve"> anschließend synchronisiert werden. Dies bedeutet, dass entweder Zwischenergebnisse zwischen den </w:t>
      </w:r>
      <w:r w:rsidR="00EF1EA0">
        <w:t>Prozessorkerne</w:t>
      </w:r>
      <w:r w:rsidR="00036DAF">
        <w:t>n</w:t>
      </w:r>
      <w:r>
        <w:t xml:space="preserve"> ausgetauscht werden, oder das Endergebnis der </w:t>
      </w:r>
      <w:r w:rsidR="00EF1EA0">
        <w:t>Prozessorkerne</w:t>
      </w:r>
      <w:r>
        <w:t xml:space="preserve"> zurück in die Applikation fließen. Je nach Algorithmus kann dies mit nur einer oder aber mit sehr vielen Synchronisierungen passieren. </w:t>
      </w:r>
      <w:r>
        <w:br/>
        <w:t>Synchronisationen können, je nach System, unterschiedlich lang dauern und wirken sich dementsprechend stark aus, wenn viele Synchronisationen in einem System passieren, welches diese nur sehr langsam durchführen kann.</w:t>
      </w:r>
    </w:p>
    <w:p w:rsidR="000B0BFF" w:rsidRDefault="000B0BFF" w:rsidP="000B0BFF"/>
    <w:p w:rsidR="000B0BFF" w:rsidRDefault="000B0BFF" w:rsidP="000B0BFF">
      <w:pPr>
        <w:pStyle w:val="Heading2"/>
      </w:pPr>
      <w:bookmarkStart w:id="32" w:name="_Toc494011398"/>
      <w:bookmarkStart w:id="33" w:name="_Toc497926777"/>
      <w:r w:rsidRPr="009C5E2A">
        <w:rPr>
          <w:rStyle w:val="Emphasis"/>
          <w:i w:val="0"/>
          <w:iCs w:val="0"/>
        </w:rPr>
        <w:t>Overhead</w:t>
      </w:r>
      <w:bookmarkEnd w:id="32"/>
      <w:bookmarkEnd w:id="33"/>
    </w:p>
    <w:p w:rsidR="00C76850" w:rsidRPr="00C018E8" w:rsidRDefault="000B0BFF" w:rsidP="00C018E8">
      <w:pPr>
        <w:rPr>
          <w:rStyle w:val="Emphasis"/>
          <w:i w:val="0"/>
          <w:iCs w:val="0"/>
        </w:rPr>
      </w:pPr>
      <w:r>
        <w:t xml:space="preserve">Auch der sogenannte „Overhead“ der </w:t>
      </w:r>
      <w:r w:rsidR="00021D13">
        <w:t>Parallelisierung</w:t>
      </w:r>
      <w:r>
        <w:t xml:space="preserve"> muss beachtet werden. </w:t>
      </w:r>
      <w:r w:rsidR="003E3218">
        <w:t xml:space="preserve">Dies inkludiert sämtliche Vorgänge, welche für die Parallelisierung und nicht zur eigentlichen Berechnung beisteuern. </w:t>
      </w:r>
      <w:r w:rsidR="003E3218">
        <w:br/>
      </w:r>
      <w:r>
        <w:t xml:space="preserve">Dauert die Verteilung der Berechnungen lange, bedeutet dies einen großen Overhead und muss durch eine dementsprechend verkürzte </w:t>
      </w:r>
      <w:r w:rsidR="00C018E8">
        <w:t>Rechenzeit gerechtfertigt sein.</w:t>
      </w:r>
      <w:bookmarkStart w:id="34" w:name="_Toc494011399"/>
      <w:r w:rsidR="00C76850">
        <w:rPr>
          <w:rStyle w:val="Emphasis"/>
          <w:i w:val="0"/>
          <w:iCs w:val="0"/>
        </w:rPr>
        <w:br w:type="page"/>
      </w:r>
    </w:p>
    <w:p w:rsidR="000B0BFF" w:rsidRPr="00BE2448" w:rsidRDefault="000B0BFF" w:rsidP="000B0BFF">
      <w:pPr>
        <w:pStyle w:val="Heading2"/>
      </w:pPr>
      <w:bookmarkStart w:id="35" w:name="_Toc497926778"/>
      <w:r w:rsidRPr="009C5E2A">
        <w:rPr>
          <w:rStyle w:val="Emphasis"/>
          <w:i w:val="0"/>
          <w:iCs w:val="0"/>
        </w:rPr>
        <w:lastRenderedPageBreak/>
        <w:t>Mehrfachberechnung</w:t>
      </w:r>
      <w:bookmarkEnd w:id="34"/>
      <w:bookmarkEnd w:id="35"/>
    </w:p>
    <w:p w:rsidR="00A575D1" w:rsidRDefault="000B0BFF" w:rsidP="000B0BFF">
      <w:r>
        <w:t xml:space="preserve">Je nach Verteilungsalgorithmus kann es sein, dass manche Berechnungen mehrfach, auf unterschiedlichen </w:t>
      </w:r>
      <w:r w:rsidR="00EF1EA0">
        <w:t>Prozessorkerne</w:t>
      </w:r>
      <w:r w:rsidR="00021D13">
        <w:t>n</w:t>
      </w:r>
      <w:r>
        <w:t>,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C76850" w:rsidRDefault="00C76850" w:rsidP="000B0BFF"/>
    <w:p w:rsidR="00A575D1" w:rsidRDefault="00A575D1" w:rsidP="00A575D1">
      <w:pPr>
        <w:pStyle w:val="berSchr2"/>
      </w:pPr>
      <w:bookmarkStart w:id="36" w:name="_Toc497926779"/>
      <w:r>
        <w:t>Deadlock</w:t>
      </w:r>
      <w:bookmarkEnd w:id="36"/>
    </w:p>
    <w:p w:rsidR="00C06C71" w:rsidRDefault="00C06C71" w:rsidP="00A575D1">
      <w:r>
        <w:t>Da ein gleichzeitiger Zugriff auf die Ressourcen nicht erlaubt ist, die Berechnung jedoch mehr als eine Ressource benötigt, ist das System gefährdet, in einem unlösbaren, verklemmten Zustand zu enden (Deadlock).</w:t>
      </w:r>
    </w:p>
    <w:p w:rsidR="001437D5" w:rsidRDefault="00C06C71" w:rsidP="00A575D1">
      <w:r>
        <w:t xml:space="preserve">Die folgenden </w:t>
      </w:r>
      <w:r w:rsidR="004860EE">
        <w:t>vier</w:t>
      </w:r>
      <w:r>
        <w:t xml:space="preserve"> Bedingungen müssen </w:t>
      </w:r>
      <w:r w:rsidRPr="00C06C71">
        <w:rPr>
          <w:b/>
        </w:rPr>
        <w:t>alle</w:t>
      </w:r>
      <w:r>
        <w:rPr>
          <w:b/>
        </w:rPr>
        <w:t xml:space="preserve"> </w:t>
      </w:r>
      <w:r w:rsidRPr="00C06C71">
        <w:t>erfül</w:t>
      </w:r>
      <w:r>
        <w:t xml:space="preserve">lt sein, damit ein System </w:t>
      </w:r>
      <w:r w:rsidR="001437D5">
        <w:t>in einem Deadlock enden kann</w:t>
      </w:r>
      <w:sdt>
        <w:sdtPr>
          <w:id w:val="688879174"/>
          <w:citation/>
        </w:sdtPr>
        <w:sdtContent>
          <w:r w:rsidR="00FE5A4C">
            <w:fldChar w:fldCharType="begin"/>
          </w:r>
          <w:r w:rsidR="00FE5A4C">
            <w:rPr>
              <w:lang w:val="de-AT"/>
            </w:rPr>
            <w:instrText xml:space="preserve"> CITATION Sil13 \l 3079 </w:instrText>
          </w:r>
          <w:r w:rsidR="00FE5A4C">
            <w:fldChar w:fldCharType="separate"/>
          </w:r>
          <w:r w:rsidR="001F2F9F">
            <w:rPr>
              <w:noProof/>
              <w:lang w:val="de-AT"/>
            </w:rPr>
            <w:t xml:space="preserve"> </w:t>
          </w:r>
          <w:r w:rsidR="001F2F9F" w:rsidRPr="001F2F9F">
            <w:rPr>
              <w:noProof/>
              <w:lang w:val="de-AT"/>
            </w:rPr>
            <w:t>[2]</w:t>
          </w:r>
          <w:r w:rsidR="00FE5A4C">
            <w:fldChar w:fldCharType="end"/>
          </w:r>
        </w:sdtContent>
      </w:sdt>
      <w:r w:rsidR="001437D5">
        <w:t xml:space="preserve">: </w:t>
      </w:r>
    </w:p>
    <w:p w:rsidR="000B0BFF" w:rsidRDefault="001437D5" w:rsidP="001437D5">
      <w:pPr>
        <w:pStyle w:val="ListParagraph"/>
        <w:numPr>
          <w:ilvl w:val="0"/>
          <w:numId w:val="39"/>
        </w:numPr>
      </w:pPr>
      <w:r>
        <w:t xml:space="preserve">Ressourcen können nur von einem </w:t>
      </w:r>
      <w:r w:rsidR="00EF1EA0">
        <w:t>Prozessorkern</w:t>
      </w:r>
      <w:r>
        <w:t xml:space="preserve"> gleichzeitig verwendet werden </w:t>
      </w:r>
    </w:p>
    <w:p w:rsidR="001437D5" w:rsidRDefault="001437D5" w:rsidP="001437D5">
      <w:pPr>
        <w:pStyle w:val="ListParagraph"/>
        <w:numPr>
          <w:ilvl w:val="0"/>
          <w:numId w:val="39"/>
        </w:numPr>
      </w:pPr>
      <w:r>
        <w:t xml:space="preserve">Ressourcen können einem </w:t>
      </w:r>
      <w:r w:rsidR="00EF1EA0">
        <w:t>Prozessorkern</w:t>
      </w:r>
      <w:r>
        <w:t xml:space="preserve"> nicht entzogen werden</w:t>
      </w:r>
    </w:p>
    <w:p w:rsidR="001437D5" w:rsidRDefault="00EF1EA0" w:rsidP="001437D5">
      <w:pPr>
        <w:pStyle w:val="ListParagraph"/>
        <w:numPr>
          <w:ilvl w:val="0"/>
          <w:numId w:val="39"/>
        </w:numPr>
      </w:pPr>
      <w:r>
        <w:t>Prozessorkerne</w:t>
      </w:r>
      <w:r w:rsidR="001437D5">
        <w:t xml:space="preserve"> forder</w:t>
      </w:r>
      <w:r w:rsidR="004C79A4">
        <w:t>n</w:t>
      </w:r>
      <w:r w:rsidR="001437D5">
        <w:t xml:space="preserve"> Ressourcen, während </w:t>
      </w:r>
      <w:r w:rsidR="004C79A4">
        <w:t xml:space="preserve">sie </w:t>
      </w:r>
      <w:r w:rsidR="001437D5">
        <w:t>schon eine</w:t>
      </w:r>
      <w:r w:rsidR="004C79A4">
        <w:t xml:space="preserve"> Ressource belegen</w:t>
      </w:r>
    </w:p>
    <w:p w:rsidR="00963B0D" w:rsidRDefault="001437D5" w:rsidP="00963B0D">
      <w:pPr>
        <w:pStyle w:val="ListParagraph"/>
        <w:numPr>
          <w:ilvl w:val="0"/>
          <w:numId w:val="39"/>
        </w:numPr>
      </w:pPr>
      <w:r>
        <w:t xml:space="preserve">Kreisförmige Anordnung </w:t>
      </w:r>
      <w:r w:rsidR="008047F0">
        <w:t xml:space="preserve">von Ressourcen-Zuteilung und gleichzeitigem Anfordern von zwei oder mehr </w:t>
      </w:r>
      <w:r w:rsidR="00EF1EA0">
        <w:t>Prozessorkerne</w:t>
      </w:r>
    </w:p>
    <w:p w:rsidR="00963B0D" w:rsidRDefault="0068107B" w:rsidP="00963B0D">
      <w:pPr>
        <w:keepNext/>
      </w:pPr>
      <w:r>
        <w:rPr>
          <w:noProof/>
          <w:lang w:val="de-AT" w:eastAsia="ja-JP"/>
        </w:rPr>
        <w:drawing>
          <wp:inline distT="0" distB="0" distL="0" distR="0" wp14:anchorId="2E813292" wp14:editId="2BD3165E">
            <wp:extent cx="3116300" cy="29896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5195" cy="2998224"/>
                    </a:xfrm>
                    <a:prstGeom prst="rect">
                      <a:avLst/>
                    </a:prstGeom>
                  </pic:spPr>
                </pic:pic>
              </a:graphicData>
            </a:graphic>
          </wp:inline>
        </w:drawing>
      </w:r>
    </w:p>
    <w:p w:rsidR="00E72CDB" w:rsidRPr="00A56B47" w:rsidRDefault="00963B0D" w:rsidP="00A56B47">
      <w:pPr>
        <w:pStyle w:val="Caption"/>
        <w:jc w:val="left"/>
      </w:pPr>
      <w:bookmarkStart w:id="37" w:name="_Toc494898994"/>
      <w:bookmarkStart w:id="38" w:name="_Toc497926872"/>
      <w:r>
        <w:t xml:space="preserve">Abbildung </w:t>
      </w:r>
      <w:fldSimple w:instr=" SEQ Abbildung \* ARABIC ">
        <w:r w:rsidR="001F2F9F">
          <w:rPr>
            <w:noProof/>
          </w:rPr>
          <w:t>1</w:t>
        </w:r>
      </w:fldSimple>
      <w:r>
        <w:t xml:space="preserve">: </w:t>
      </w:r>
      <w:r w:rsidR="000524D4">
        <w:t xml:space="preserve">System im </w:t>
      </w:r>
      <w:r>
        <w:t>Deadlock</w:t>
      </w:r>
      <w:bookmarkStart w:id="39" w:name="_Toc494011400"/>
      <w:bookmarkEnd w:id="37"/>
      <w:bookmarkEnd w:id="38"/>
      <w:r w:rsidR="00E72CDB">
        <w:br w:type="page"/>
      </w:r>
    </w:p>
    <w:p w:rsidR="007D58A6" w:rsidRDefault="0084561C" w:rsidP="00E10FF1">
      <w:pPr>
        <w:pStyle w:val="berSchr1"/>
      </w:pPr>
      <w:bookmarkStart w:id="40" w:name="_Ref497746245"/>
      <w:bookmarkStart w:id="41" w:name="_Toc497926780"/>
      <w:bookmarkEnd w:id="39"/>
      <w:r>
        <w:lastRenderedPageBreak/>
        <w:t>Hilfsstrukturen</w:t>
      </w:r>
      <w:bookmarkEnd w:id="41"/>
    </w:p>
    <w:p w:rsidR="0084561C" w:rsidRDefault="0084561C" w:rsidP="0084561C">
      <w:r>
        <w:t xml:space="preserve">In diesem Abschnitt werden Strukturen beschrieben, welche nicht unmittelbar </w:t>
      </w:r>
      <w:r w:rsidR="009C140C">
        <w:t>zur Parallelisierung anwendbar sind</w:t>
      </w:r>
      <w:r w:rsidR="001B6620">
        <w:t>.</w:t>
      </w:r>
      <w:r w:rsidR="009C140C">
        <w:t xml:space="preserve"> </w:t>
      </w:r>
      <w:r w:rsidR="001B6620">
        <w:t>Die vorgestellten Konzepte dienen jedoch als Bausteine oder Startpunkte, um Parallelisierungsalgorithmen zu realisieren.</w:t>
      </w:r>
    </w:p>
    <w:p w:rsidR="000B0BFF" w:rsidRDefault="00836935" w:rsidP="00E710FC">
      <w:pPr>
        <w:pStyle w:val="berSchr2"/>
      </w:pPr>
      <w:bookmarkStart w:id="42" w:name="_Ref497907192"/>
      <w:bookmarkStart w:id="43" w:name="_Toc497926781"/>
      <w:r w:rsidRPr="00E10FF1">
        <w:t>Sequentieller</w:t>
      </w:r>
      <w:r>
        <w:t xml:space="preserve"> Algorithmus</w:t>
      </w:r>
      <w:bookmarkEnd w:id="40"/>
      <w:bookmarkEnd w:id="42"/>
      <w:bookmarkEnd w:id="43"/>
    </w:p>
    <w:p w:rsidR="000B0BFF" w:rsidRDefault="000B0BFF" w:rsidP="000B0BFF">
      <w:r>
        <w:t>Um sämtliche Berechnungen</w:t>
      </w:r>
      <w:r w:rsidR="00836935">
        <w:t>,</w:t>
      </w:r>
      <w:r>
        <w:t xml:space="preserve"> </w:t>
      </w:r>
      <w:r w:rsidR="00836935">
        <w:t>in sequentieller Abfolge, durchzuführen</w:t>
      </w:r>
      <w:r>
        <w:t>, kann folgender Pseudocode verwendet werden:</w:t>
      </w:r>
    </w:p>
    <w:p w:rsidR="000B0BFF" w:rsidRPr="007169D5" w:rsidRDefault="000B0BFF" w:rsidP="00A56B47">
      <w:pPr>
        <w:pBdr>
          <w:top w:val="single" w:sz="4" w:space="1" w:color="auto"/>
          <w:left w:val="single" w:sz="4" w:space="4" w:color="auto"/>
          <w:bottom w:val="single" w:sz="4" w:space="1" w:color="auto"/>
          <w:right w:val="single" w:sz="4" w:space="4" w:color="auto"/>
        </w:pBd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0B0BFF" w:rsidRPr="00732529" w:rsidRDefault="003B40D0"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rPr>
      </w:pPr>
      <w:r>
        <w:rPr>
          <w:rFonts w:ascii="Consolas" w:hAnsi="Consolas" w:cs="Consolas"/>
          <w:noProof/>
          <w:color w:val="000000"/>
          <w:sz w:val="19"/>
          <w:szCs w:val="19"/>
          <w:lang w:val="en-US"/>
        </w:rPr>
        <w:tab/>
      </w:r>
      <w:r w:rsidR="000B0BFF" w:rsidRPr="007169D5">
        <w:rPr>
          <w:rFonts w:ascii="Consolas" w:hAnsi="Consolas" w:cs="Consolas"/>
          <w:noProof/>
          <w:color w:val="000000"/>
          <w:sz w:val="19"/>
          <w:szCs w:val="19"/>
          <w:lang w:val="en-US"/>
        </w:rPr>
        <w:tab/>
      </w:r>
      <w:r w:rsidR="000B0BFF" w:rsidRPr="00732529">
        <w:rPr>
          <w:rFonts w:ascii="Consolas" w:hAnsi="Consolas" w:cs="Consolas"/>
          <w:noProof/>
          <w:color w:val="000000"/>
          <w:sz w:val="19"/>
          <w:szCs w:val="19"/>
        </w:rPr>
        <w:t>Calculation(firstElement, secondElement);</w:t>
      </w:r>
    </w:p>
    <w:p w:rsidR="000B0BFF" w:rsidRPr="00732529"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B0415D" w:rsidRDefault="00276CF5" w:rsidP="000B0BFF">
      <w:r>
        <w:br/>
      </w:r>
      <w:r w:rsidR="000B0BFF">
        <w:t>Dies wird als Referenzwert verwendet, um sämtliche Algorithmen zu validieren. Sollte ein Algorithmus nicht die gleichen Berechnungen</w:t>
      </w:r>
      <w:r>
        <w:t>,</w:t>
      </w:r>
      <w:r w:rsidR="000B0BFF">
        <w:t xml:space="preserve"> </w:t>
      </w:r>
      <w:r>
        <w:t xml:space="preserve">oder nicht die gleiche Anzahl an Berechnungen, </w:t>
      </w:r>
      <w:r w:rsidR="000B0BFF">
        <w:t>au</w:t>
      </w:r>
      <w:r w:rsidR="00B979DF">
        <w:t>sführen, muss er als fehlerhaft</w:t>
      </w:r>
      <w:r w:rsidR="000B0BFF">
        <w:t xml:space="preserve"> betrachtet werden.</w:t>
      </w:r>
    </w:p>
    <w:p w:rsidR="00276CF5" w:rsidRDefault="00276CF5" w:rsidP="00276CF5">
      <w:r>
        <w:t>Für die ungeordnete Kombinatorik gilt folgende Formel für die Anzahl der Berechnungen</w:t>
      </w:r>
    </w:p>
    <w:p w:rsidR="00276CF5" w:rsidRDefault="00276CF5" w:rsidP="00276CF5">
      <w:r>
        <w:t>n … Anzahl der Elemente</w:t>
      </w:r>
      <w:r>
        <w:br/>
        <w:t>k … Anzahl der Elemente welche für eine Berechnung benötigt werden</w:t>
      </w:r>
    </w:p>
    <w:p w:rsidR="00276CF5" w:rsidRPr="00175A20" w:rsidRDefault="00D04634" w:rsidP="00276CF5">
      <w:pPr>
        <w:rPr>
          <w:sz w:val="32"/>
          <w:szCs w:val="32"/>
        </w:rPr>
      </w:pPr>
      <m:oMathPara>
        <m:oMathParaPr>
          <m:jc m:val="center"/>
        </m:oMathParaPr>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276CF5" w:rsidRPr="00666814" w:rsidRDefault="00276CF5" w:rsidP="00276CF5">
      <w:pPr>
        <w:pStyle w:val="Caption"/>
        <w:rPr>
          <w:lang w:val="de-AT"/>
        </w:rPr>
      </w:pPr>
      <w:bookmarkStart w:id="44" w:name="_Toc497926902"/>
      <w:r>
        <w:t xml:space="preserve">Formel </w:t>
      </w:r>
      <w:fldSimple w:instr=" SEQ Formel \* ARABIC ">
        <w:r w:rsidR="001F2F9F">
          <w:rPr>
            <w:noProof/>
          </w:rPr>
          <w:t>1</w:t>
        </w:r>
      </w:fldSimple>
      <w:r>
        <w:t>: Mögliche Kombinationen mit unbestimmten Teilmengen</w:t>
      </w:r>
      <w:bookmarkEnd w:id="44"/>
    </w:p>
    <w:p w:rsidR="00276CF5" w:rsidRPr="00666814" w:rsidRDefault="00276CF5" w:rsidP="00276CF5">
      <w:pPr>
        <w:rPr>
          <w:lang w:val="de-AT"/>
        </w:rPr>
      </w:pPr>
    </w:p>
    <w:p w:rsidR="00E710FC" w:rsidRDefault="00E710FC">
      <w:pPr>
        <w:spacing w:before="0" w:after="0" w:line="240" w:lineRule="auto"/>
      </w:pPr>
      <w:r>
        <w:br w:type="page"/>
      </w:r>
    </w:p>
    <w:p w:rsidR="00276CF5" w:rsidRDefault="00276CF5" w:rsidP="00276CF5">
      <w:r>
        <w:lastRenderedPageBreak/>
        <w:t>Für die paarweise Variante ist k immer 2</w:t>
      </w:r>
    </w:p>
    <w:p w:rsidR="00276CF5" w:rsidRDefault="00D04634" w:rsidP="00276CF5">
      <w:pPr>
        <w:spacing w:before="0" w:after="0" w:line="240" w:lineRule="auto"/>
        <w:rPr>
          <w:rFonts w:ascii="Cambria" w:hAnsi="Cambria"/>
          <w:i/>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276CF5" w:rsidRPr="00276CF5" w:rsidRDefault="00276CF5" w:rsidP="00276CF5">
      <w:pPr>
        <w:pStyle w:val="Caption"/>
        <w:rPr>
          <w:b w:val="0"/>
          <w:bCs w:val="0"/>
          <w:sz w:val="30"/>
          <w:szCs w:val="26"/>
        </w:rPr>
      </w:pPr>
      <w:bookmarkStart w:id="45" w:name="_Toc497926903"/>
      <w:r>
        <w:t xml:space="preserve">Formel </w:t>
      </w:r>
      <w:fldSimple w:instr=" SEQ Formel \* ARABIC ">
        <w:r w:rsidR="001F2F9F">
          <w:rPr>
            <w:noProof/>
          </w:rPr>
          <w:t>2</w:t>
        </w:r>
      </w:fldSimple>
      <w:r>
        <w:t>: Mögliche Kombinationen mit Paaren</w:t>
      </w:r>
      <w:bookmarkEnd w:id="45"/>
    </w:p>
    <w:p w:rsidR="000B0BFF" w:rsidRPr="00406EC9" w:rsidRDefault="00836935" w:rsidP="000B0BFF">
      <w:r>
        <w:t>Der Algorithmus wird außerdem</w:t>
      </w:r>
      <w:r w:rsidR="001B6620">
        <w:t>,</w:t>
      </w:r>
      <w:r>
        <w:t xml:space="preserve"> als Grundstein für </w:t>
      </w:r>
      <w:r w:rsidR="001B6620">
        <w:t>andere</w:t>
      </w:r>
      <w:r>
        <w:t xml:space="preserve"> Parallelisierungsmethoden</w:t>
      </w:r>
      <w:r w:rsidR="001B6620">
        <w:t>,</w:t>
      </w:r>
      <w:r>
        <w:t xml:space="preserve"> verwendet. </w:t>
      </w:r>
    </w:p>
    <w:p w:rsidR="000B0BFF" w:rsidRDefault="00233943" w:rsidP="00E710FC">
      <w:pPr>
        <w:pStyle w:val="berSchr2"/>
      </w:pPr>
      <w:bookmarkStart w:id="46" w:name="_Ref497129274"/>
      <w:bookmarkStart w:id="47" w:name="_Toc497926782"/>
      <w:r>
        <w:t>Ressourcen</w:t>
      </w:r>
      <w:r w:rsidR="000B5694">
        <w:t>s</w:t>
      </w:r>
      <w:r>
        <w:t>perrung</w:t>
      </w:r>
      <w:bookmarkEnd w:id="46"/>
      <w:bookmarkEnd w:id="47"/>
    </w:p>
    <w:p w:rsidR="000B0BFF" w:rsidRDefault="00C13E11" w:rsidP="000B0BFF">
      <w:r>
        <w:t>Um Ressourcen</w:t>
      </w:r>
      <w:r w:rsidR="00AC7A17">
        <w:t>,</w:t>
      </w:r>
      <w:r w:rsidR="00F86D30">
        <w:t xml:space="preserve"> vor</w:t>
      </w:r>
      <w:r w:rsidR="000B0BFF">
        <w:t xml:space="preserve"> </w:t>
      </w:r>
      <w:r>
        <w:t>konkurrierenden</w:t>
      </w:r>
      <w:r w:rsidR="000B0BFF">
        <w:t xml:space="preserve"> </w:t>
      </w:r>
      <w:r w:rsidR="00741B55">
        <w:t>Prozessorkerne</w:t>
      </w:r>
      <w:r w:rsidR="00AC7A17">
        <w:t>n</w:t>
      </w:r>
      <w:r w:rsidR="00B979DF">
        <w:t>,</w:t>
      </w:r>
      <w:r>
        <w:t xml:space="preserve"> zu schützen, wird jede Ressource</w:t>
      </w:r>
      <w:r w:rsidR="0080564C">
        <w:t xml:space="preserve"> gesperrt, sobald ein Kern darauf zugreift.</w:t>
      </w:r>
      <w:r>
        <w:t xml:space="preserve"> </w:t>
      </w:r>
      <w:r w:rsidR="0080564C">
        <w:t>Dies verhindert, dass ein anderer Prozessorkern ebenfalls darauf zugreifen kann, solange die Ressource noch bearbeitet wird.</w:t>
      </w:r>
      <w:r w:rsidR="0080564C">
        <w:br/>
      </w:r>
      <w:r w:rsidR="00B979DF">
        <w:t xml:space="preserve">Das Betriebssystem muss dafür </w:t>
      </w:r>
      <w:r w:rsidR="00741B55">
        <w:t xml:space="preserve">die unterliegenden Strukturen </w:t>
      </w:r>
      <w:r w:rsidR="006959AF">
        <w:t>bereitstellen</w:t>
      </w:r>
      <w:r w:rsidR="00836935">
        <w:t xml:space="preserve"> (Mutex, Lock, Semaphor</w:t>
      </w:r>
      <w:r w:rsidR="00741B55">
        <w:t>)</w:t>
      </w:r>
      <w:r w:rsidR="00FE5A4C">
        <w:t xml:space="preserve"> </w:t>
      </w:r>
      <w:sdt>
        <w:sdtPr>
          <w:id w:val="-319580662"/>
          <w:citation/>
        </w:sdtPr>
        <w:sdtContent>
          <w:r w:rsidR="00FE5A4C">
            <w:fldChar w:fldCharType="begin"/>
          </w:r>
          <w:r w:rsidR="00FE5A4C">
            <w:rPr>
              <w:lang w:val="de-AT"/>
            </w:rPr>
            <w:instrText xml:space="preserve"> CITATION Sil13 \l 3079 </w:instrText>
          </w:r>
          <w:r w:rsidR="00FE5A4C">
            <w:fldChar w:fldCharType="separate"/>
          </w:r>
          <w:r w:rsidR="001F2F9F" w:rsidRPr="001F2F9F">
            <w:rPr>
              <w:noProof/>
              <w:lang w:val="de-AT"/>
            </w:rPr>
            <w:t>[2]</w:t>
          </w:r>
          <w:r w:rsidR="00FE5A4C">
            <w:fldChar w:fldCharType="end"/>
          </w:r>
        </w:sdtContent>
      </w:sdt>
      <w:r w:rsidR="00836935">
        <w:t>.</w:t>
      </w:r>
    </w:p>
    <w:p w:rsidR="000B0BFF" w:rsidRDefault="000B0BFF" w:rsidP="00E710FC">
      <w:pPr>
        <w:pStyle w:val="Heading3"/>
      </w:pPr>
      <w:bookmarkStart w:id="48" w:name="_Toc494011403"/>
      <w:bookmarkStart w:id="49" w:name="_Toc497926783"/>
      <w:r>
        <w:t>Vorgehensweise</w:t>
      </w:r>
      <w:bookmarkEnd w:id="48"/>
      <w:bookmarkEnd w:id="49"/>
    </w:p>
    <w:p w:rsidR="000B0BFF" w:rsidRDefault="000B0BFF" w:rsidP="000B0BFF">
      <w:r>
        <w:t xml:space="preserve">Wenn ein </w:t>
      </w:r>
      <w:r w:rsidR="00EF1EA0">
        <w:t>Prozessorkern</w:t>
      </w:r>
      <w:r>
        <w:t xml:space="preserve"> eine Berechnung durchführt, werden zuerst beide Elemente, welche für die Berechnung benötigt werden, für alle anderen </w:t>
      </w:r>
      <w:r w:rsidR="00EF1EA0">
        <w:t>Prozessorkerne</w:t>
      </w:r>
      <w:r>
        <w:t xml:space="preserve"> gesperrt. Sobald die Berechnung beendet ist, gibt der </w:t>
      </w:r>
      <w:r w:rsidR="00EF1EA0">
        <w:t>Prozessorkern</w:t>
      </w:r>
      <w:r>
        <w:t xml:space="preserve"> die Elemente wieder frei.</w:t>
      </w:r>
    </w:p>
    <w:p w:rsidR="000B0BFF" w:rsidRDefault="000B0BFF" w:rsidP="000B0BFF"/>
    <w:p w:rsidR="000B0BFF" w:rsidRDefault="00376826" w:rsidP="000B0BFF">
      <w:r>
        <w:rPr>
          <w:noProof/>
          <w:lang w:val="de-AT" w:eastAsia="ja-JP"/>
        </w:rPr>
        <w:drawing>
          <wp:anchor distT="0" distB="0" distL="114300" distR="114300" simplePos="0" relativeHeight="251653120" behindDoc="0" locked="0" layoutInCell="1" allowOverlap="1">
            <wp:simplePos x="0" y="0"/>
            <wp:positionH relativeFrom="column">
              <wp:posOffset>3810</wp:posOffset>
            </wp:positionH>
            <wp:positionV relativeFrom="paragraph">
              <wp:posOffset>16510</wp:posOffset>
            </wp:positionV>
            <wp:extent cx="3181985" cy="1873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81985" cy="1873250"/>
                    </a:xfrm>
                    <a:prstGeom prst="rect">
                      <a:avLst/>
                    </a:prstGeom>
                  </pic:spPr>
                </pic:pic>
              </a:graphicData>
            </a:graphic>
            <wp14:sizeRelH relativeFrom="margin">
              <wp14:pctWidth>0</wp14:pctWidth>
            </wp14:sizeRelH>
            <wp14:sizeRelV relativeFrom="margin">
              <wp14:pctHeight>0</wp14:pctHeight>
            </wp14:sizeRelV>
          </wp:anchor>
        </w:drawing>
      </w:r>
      <w:r w:rsidR="00EF1EA0">
        <w:t>Prozessorkern</w:t>
      </w:r>
      <w:r w:rsidR="000B0BFF">
        <w:t xml:space="preserve"> 1 sperrt Element 1 und Element 2 und führt die Berechnung zwischen ihnen durch.</w:t>
      </w:r>
      <w:r w:rsidR="000B0BFF">
        <w:br/>
      </w:r>
      <w:r w:rsidR="000B0BFF">
        <w:br/>
      </w:r>
      <w:r w:rsidR="00EF1EA0">
        <w:t>Prozessorkern</w:t>
      </w:r>
      <w:r w:rsidR="000B0BFF">
        <w:t xml:space="preserve"> 2 will die Berechnung </w:t>
      </w:r>
      <w:r>
        <w:t>zwischen Element 2 und Element 3</w:t>
      </w:r>
      <w:r w:rsidR="000B0BFF">
        <w:t xml:space="preserve"> ausführen, muss jedoch warten bis </w:t>
      </w:r>
      <w:r w:rsidR="00EF1EA0">
        <w:t>Prozessorkern</w:t>
      </w:r>
      <w:r w:rsidR="000B0BFF">
        <w:t xml:space="preserve"> 1 das Element 2 wieder freigibt.</w:t>
      </w:r>
    </w:p>
    <w:p w:rsidR="000B0BFF" w:rsidRDefault="00D04634" w:rsidP="000B0BFF">
      <w:r>
        <w:rPr>
          <w:noProof/>
        </w:rPr>
        <w:pict>
          <v:shapetype id="_x0000_t202" coordsize="21600,21600" o:spt="202" path="m,l,21600r21600,l21600,xe">
            <v:stroke joinstyle="miter"/>
            <v:path gradientshapeok="t" o:connecttype="rect"/>
          </v:shapetype>
          <v:shape id="_x0000_s1026" type="#_x0000_t202" style="position:absolute;margin-left:.35pt;margin-top:3.25pt;width:242.9pt;height:23.5pt;z-index:251660288;mso-position-horizontal-relative:text;mso-position-vertical-relative:text" stroked="f">
            <v:textbox style="mso-next-textbox:#_x0000_s1026;mso-fit-shape-to-text:t" inset="0,0,0,0">
              <w:txbxContent>
                <w:p w:rsidR="00D04634" w:rsidRPr="008A06F4" w:rsidRDefault="00D04634" w:rsidP="00376826">
                  <w:pPr>
                    <w:pStyle w:val="Caption"/>
                    <w:rPr>
                      <w:rFonts w:eastAsia="Calibri"/>
                      <w:noProof/>
                    </w:rPr>
                  </w:pPr>
                  <w:bookmarkStart w:id="50" w:name="_Toc494898995"/>
                  <w:bookmarkStart w:id="51" w:name="_Toc497926873"/>
                  <w:r>
                    <w:t xml:space="preserve">Abbildung </w:t>
                  </w:r>
                  <w:fldSimple w:instr=" SEQ Abbildung \* ARABIC ">
                    <w:r w:rsidR="008529CB">
                      <w:rPr>
                        <w:noProof/>
                      </w:rPr>
                      <w:t>2</w:t>
                    </w:r>
                  </w:fldSimple>
                  <w:r>
                    <w:t>: Ressourcensperrung</w:t>
                  </w:r>
                  <w:bookmarkEnd w:id="50"/>
                  <w:bookmarkEnd w:id="51"/>
                </w:p>
              </w:txbxContent>
            </v:textbox>
            <w10:wrap type="square"/>
          </v:shape>
        </w:pict>
      </w:r>
    </w:p>
    <w:p w:rsidR="00E710FC" w:rsidRDefault="00E710FC">
      <w:pPr>
        <w:spacing w:before="0" w:after="0" w:line="240" w:lineRule="auto"/>
        <w:rPr>
          <w:rFonts w:eastAsia="Times New Roman"/>
          <w:b/>
          <w:bCs/>
          <w:sz w:val="30"/>
          <w:szCs w:val="26"/>
        </w:rPr>
      </w:pPr>
      <w:r>
        <w:br w:type="page"/>
      </w:r>
    </w:p>
    <w:p w:rsidR="000B0BFF" w:rsidRDefault="008B7C04" w:rsidP="00E710FC">
      <w:pPr>
        <w:pStyle w:val="Heading3"/>
      </w:pPr>
      <w:bookmarkStart w:id="52" w:name="_Toc497926784"/>
      <w:r>
        <w:lastRenderedPageBreak/>
        <w:t>Merkmale</w:t>
      </w:r>
      <w:bookmarkEnd w:id="52"/>
    </w:p>
    <w:p w:rsidR="006D3ADA" w:rsidRDefault="008B7C04" w:rsidP="00DE1EFC">
      <w:r>
        <w:t xml:space="preserve">Diese Methode verhindert, dass mehrere </w:t>
      </w:r>
      <w:r w:rsidR="00EF1EA0">
        <w:t>Prozessorkerne</w:t>
      </w:r>
      <w:r>
        <w:t xml:space="preserve"> zeitgleich auf eine Ressource zugreifen können. Passiert es jedoch, dass zwei oder mehrere </w:t>
      </w:r>
      <w:r w:rsidR="00EF1EA0">
        <w:t>Prozessorkerne</w:t>
      </w:r>
      <w:r>
        <w:t xml:space="preserve"> die gleiche Ressource benötigen, wird von einer Zugriffskollision gesprochen.</w:t>
      </w:r>
      <w:r>
        <w:br/>
        <w:t xml:space="preserve">Diese Kollision beeinflusst zwar den logischen Ablauf nicht, </w:t>
      </w:r>
      <w:r w:rsidR="008A74FE">
        <w:t>kann</w:t>
      </w:r>
      <w:r>
        <w:t xml:space="preserve"> aber für erhebliche Leistungseinbußen</w:t>
      </w:r>
      <w:r w:rsidR="008A74FE">
        <w:t xml:space="preserve"> sorgen</w:t>
      </w:r>
      <w:r>
        <w:t xml:space="preserve">, was die Laufzeit der </w:t>
      </w:r>
      <w:r w:rsidR="002874F2">
        <w:t>Berechnung</w:t>
      </w:r>
      <w:r>
        <w:t xml:space="preserve"> betrifft.</w:t>
      </w:r>
      <w:r>
        <w:br/>
      </w:r>
      <w:r w:rsidR="00476A55">
        <w:t>Für die Problemstellung gilt, dass, mit</w:t>
      </w:r>
      <w:r>
        <w:t xml:space="preserve"> steigender Anzahl von </w:t>
      </w:r>
      <w:r w:rsidR="00DE1EFC">
        <w:t>Berechnungse</w:t>
      </w:r>
      <w:r>
        <w:t xml:space="preserve">lementen, </w:t>
      </w:r>
      <w:r w:rsidR="00476A55">
        <w:t>auch die theoretische Anzahl der möglichen Kollisionen, exponentiell zunimmt.</w:t>
      </w:r>
    </w:p>
    <w:p w:rsidR="00E710FC" w:rsidRDefault="00E710FC" w:rsidP="00E710FC">
      <w:pPr>
        <w:pStyle w:val="berSchr2"/>
      </w:pPr>
      <w:bookmarkStart w:id="53" w:name="_Toc497926785"/>
      <w:r>
        <w:t xml:space="preserve">Round Robin Tournament </w:t>
      </w:r>
      <w:r w:rsidRPr="004A770F">
        <w:t>Algorithmus</w:t>
      </w:r>
      <w:bookmarkEnd w:id="53"/>
    </w:p>
    <w:p w:rsidR="00E710FC" w:rsidRDefault="00E710FC" w:rsidP="00E710FC">
      <w:r>
        <w:t>Der Round Robin Tournament Algorithmus (</w:t>
      </w:r>
      <w:r w:rsidRPr="00557B70">
        <w:rPr>
          <w:b/>
        </w:rPr>
        <w:t>RRTA</w:t>
      </w:r>
      <w:r>
        <w:t>) wurde ursprünglich für das Zuweisen von Spielpartnern, bei zum Beispiel Schachturnieren, entwickelt</w:t>
      </w:r>
      <w:sdt>
        <w:sdtPr>
          <w:id w:val="1649938803"/>
          <w:citation/>
        </w:sdtPr>
        <w:sdtContent>
          <w:r>
            <w:fldChar w:fldCharType="begin"/>
          </w:r>
          <w:r>
            <w:rPr>
              <w:lang w:val="de-AT"/>
            </w:rPr>
            <w:instrText xml:space="preserve"> CITATION Din13 \l 3079 </w:instrText>
          </w:r>
          <w:r>
            <w:fldChar w:fldCharType="separate"/>
          </w:r>
          <w:r w:rsidR="001F2F9F">
            <w:rPr>
              <w:noProof/>
              <w:lang w:val="de-AT"/>
            </w:rPr>
            <w:t xml:space="preserve"> </w:t>
          </w:r>
          <w:r w:rsidR="001F2F9F" w:rsidRPr="001F2F9F">
            <w:rPr>
              <w:noProof/>
              <w:lang w:val="de-AT"/>
            </w:rPr>
            <w:t>[3]</w:t>
          </w:r>
          <w:r>
            <w:fldChar w:fldCharType="end"/>
          </w:r>
        </w:sdtContent>
      </w:sdt>
      <w:r>
        <w:t xml:space="preserve">. Die Besonderheit ist dabei, dass jeder Teilnehmer, gegen jeden anderen Teilnehmer, genau einmal spielt. </w:t>
      </w:r>
      <w:r>
        <w:br/>
        <w:t xml:space="preserve">Die Verteilung sorgt dafür, dass pro „Spielrunde“ die </w:t>
      </w:r>
      <w:r w:rsidRPr="00D04634">
        <w:rPr>
          <w:b/>
        </w:rPr>
        <w:t>maximal mögliche Anzahl an Kombinationen</w:t>
      </w:r>
      <w:r>
        <w:t xml:space="preserve"> gleichzeitig durchgeführt werden. </w:t>
      </w:r>
      <w:r>
        <w:br/>
        <w:t>Durch die paarweise Struktur, lässt sich dieses System auch auf die Problemstellung dieser Arbeit anwenden, was eine kollisionsfreie Aufteilung der Berechnungen ermöglicht.</w:t>
      </w:r>
    </w:p>
    <w:p w:rsidR="00E710FC" w:rsidRDefault="00E710FC" w:rsidP="00E710FC">
      <w:pPr>
        <w:pStyle w:val="Heading3"/>
      </w:pPr>
      <w:bookmarkStart w:id="54" w:name="_Toc494011407"/>
      <w:bookmarkStart w:id="55" w:name="_Toc497926786"/>
      <w:r>
        <w:t>Vorgehensweise</w:t>
      </w:r>
      <w:bookmarkEnd w:id="54"/>
      <w:bookmarkEnd w:id="55"/>
    </w:p>
    <w:p w:rsidR="00E710FC" w:rsidRDefault="00E710FC" w:rsidP="00E710FC">
      <w:r>
        <w:t>Die Spieler werden durchnummeriert und „kreisförmig“ angeordnet.</w:t>
      </w:r>
      <w:r>
        <w:br/>
        <w:t>Jeweils der Spieler, der in der Tabelle oben steht, spielt in der ersten Runde gegen den Spieler, welcher unter ihm steht. Im Beispiel wären das Spieler 0 gegen 7, Spieler 1 gegen 6, usw.</w:t>
      </w:r>
    </w:p>
    <w:p w:rsidR="00E710FC" w:rsidRDefault="00E710FC" w:rsidP="00E710FC">
      <w:pPr>
        <w:keepNext/>
        <w:jc w:val="center"/>
      </w:pPr>
      <w:r w:rsidRPr="00DE6BC8">
        <w:rPr>
          <w:noProof/>
          <w:lang w:val="de-AT" w:eastAsia="ja-JP"/>
        </w:rPr>
        <w:drawing>
          <wp:inline distT="0" distB="0" distL="0" distR="0" wp14:anchorId="7B781B58" wp14:editId="49BDEBEA">
            <wp:extent cx="1341755" cy="4038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41755" cy="403860"/>
                    </a:xfrm>
                    <a:prstGeom prst="rect">
                      <a:avLst/>
                    </a:prstGeom>
                    <a:noFill/>
                    <a:ln>
                      <a:noFill/>
                    </a:ln>
                  </pic:spPr>
                </pic:pic>
              </a:graphicData>
            </a:graphic>
          </wp:inline>
        </w:drawing>
      </w:r>
    </w:p>
    <w:p w:rsidR="00E710FC" w:rsidRDefault="00E710FC" w:rsidP="00E710FC">
      <w:pPr>
        <w:pStyle w:val="Caption"/>
      </w:pPr>
      <w:bookmarkStart w:id="56" w:name="_Toc497926874"/>
      <w:r>
        <w:t xml:space="preserve">Abbildung </w:t>
      </w:r>
      <w:r>
        <w:fldChar w:fldCharType="begin"/>
      </w:r>
      <w:r>
        <w:instrText xml:space="preserve"> SEQ Abbildung \* ARABIC </w:instrText>
      </w:r>
      <w:r>
        <w:fldChar w:fldCharType="separate"/>
      </w:r>
      <w:r w:rsidR="001F2F9F">
        <w:rPr>
          <w:noProof/>
        </w:rPr>
        <w:t>3</w:t>
      </w:r>
      <w:r>
        <w:rPr>
          <w:noProof/>
        </w:rPr>
        <w:fldChar w:fldCharType="end"/>
      </w:r>
      <w:r w:rsidRPr="00EA3820">
        <w:t>: RRTA - erste Runde</w:t>
      </w:r>
      <w:bookmarkEnd w:id="56"/>
    </w:p>
    <w:p w:rsidR="00E710FC" w:rsidRDefault="00E710FC" w:rsidP="00E710FC">
      <w:r>
        <w:br/>
        <w:t>In der zweiten Runde werden alle Spieler um eins weitergerückt, mit der Ausnahme von einem Spieler (im Beispiel Spieler 1).</w:t>
      </w:r>
      <w:r>
        <w:br/>
        <w:t xml:space="preserve">Nun spielt wieder die obere Reihe gegen die untere </w:t>
      </w:r>
      <w:r>
        <w:br/>
        <w:t>(Spieler 0 gegen 1, Spieler 2 gegen 7, …).</w:t>
      </w:r>
    </w:p>
    <w:p w:rsidR="00E710FC" w:rsidRDefault="00E710FC" w:rsidP="00E710FC">
      <w:pPr>
        <w:keepNext/>
        <w:jc w:val="center"/>
      </w:pPr>
      <w:r w:rsidRPr="00DE6BC8">
        <w:rPr>
          <w:noProof/>
          <w:lang w:val="de-AT" w:eastAsia="ja-JP"/>
        </w:rPr>
        <w:drawing>
          <wp:inline distT="0" distB="0" distL="0" distR="0" wp14:anchorId="16104E0C" wp14:editId="0A8ED444">
            <wp:extent cx="1346200" cy="4127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E710FC" w:rsidRDefault="00E710FC" w:rsidP="00E710FC">
      <w:pPr>
        <w:pStyle w:val="Caption"/>
      </w:pPr>
      <w:bookmarkStart w:id="57" w:name="_Toc494898997"/>
      <w:bookmarkStart w:id="58" w:name="_Toc497926875"/>
      <w:r>
        <w:t xml:space="preserve">Abbildung </w:t>
      </w:r>
      <w:r>
        <w:fldChar w:fldCharType="begin"/>
      </w:r>
      <w:r>
        <w:instrText xml:space="preserve"> SEQ Abbildung \* ARABIC </w:instrText>
      </w:r>
      <w:r>
        <w:fldChar w:fldCharType="separate"/>
      </w:r>
      <w:r w:rsidR="001F2F9F">
        <w:rPr>
          <w:noProof/>
        </w:rPr>
        <w:t>4</w:t>
      </w:r>
      <w:r>
        <w:rPr>
          <w:noProof/>
        </w:rPr>
        <w:fldChar w:fldCharType="end"/>
      </w:r>
      <w:r>
        <w:t>: RRTA - zweite</w:t>
      </w:r>
      <w:r w:rsidRPr="004802C0">
        <w:t xml:space="preserve"> Runde</w:t>
      </w:r>
      <w:bookmarkEnd w:id="57"/>
      <w:bookmarkEnd w:id="58"/>
    </w:p>
    <w:p w:rsidR="00E710FC" w:rsidRDefault="00E710FC" w:rsidP="00E710FC">
      <w:r>
        <w:lastRenderedPageBreak/>
        <w:br/>
        <w:t>Dieser Vorgang wird wiederholt bis sämtliche Kombinationen von Spielerpaaren miteinander gespielt haben.</w:t>
      </w:r>
    </w:p>
    <w:p w:rsidR="00E710FC" w:rsidRDefault="00E710FC" w:rsidP="00E710FC">
      <w:pPr>
        <w:keepNext/>
        <w:jc w:val="center"/>
      </w:pPr>
      <w:r w:rsidRPr="00DE6BC8">
        <w:rPr>
          <w:noProof/>
          <w:lang w:val="de-AT" w:eastAsia="ja-JP"/>
        </w:rPr>
        <w:drawing>
          <wp:inline distT="0" distB="0" distL="0" distR="0" wp14:anchorId="2471E722" wp14:editId="40BCC032">
            <wp:extent cx="1346200" cy="412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E710FC" w:rsidRDefault="00E710FC" w:rsidP="00E710FC">
      <w:pPr>
        <w:pStyle w:val="Caption"/>
      </w:pPr>
      <w:bookmarkStart w:id="59" w:name="_Toc494898998"/>
      <w:bookmarkStart w:id="60" w:name="_Toc497926876"/>
      <w:r>
        <w:t xml:space="preserve">Abbildung </w:t>
      </w:r>
      <w:r>
        <w:fldChar w:fldCharType="begin"/>
      </w:r>
      <w:r>
        <w:instrText xml:space="preserve"> SEQ Abbildung \* ARABIC </w:instrText>
      </w:r>
      <w:r>
        <w:fldChar w:fldCharType="separate"/>
      </w:r>
      <w:r w:rsidR="001F2F9F">
        <w:rPr>
          <w:noProof/>
        </w:rPr>
        <w:t>5</w:t>
      </w:r>
      <w:r>
        <w:rPr>
          <w:noProof/>
        </w:rPr>
        <w:fldChar w:fldCharType="end"/>
      </w:r>
      <w:r>
        <w:t>: RRTA - letzte</w:t>
      </w:r>
      <w:r w:rsidRPr="00081F5D">
        <w:t xml:space="preserve"> Runde</w:t>
      </w:r>
      <w:bookmarkEnd w:id="59"/>
      <w:bookmarkEnd w:id="60"/>
    </w:p>
    <w:p w:rsidR="009C140C" w:rsidRPr="009C140C" w:rsidRDefault="009C140C" w:rsidP="009C140C">
      <w:pPr>
        <w:rPr>
          <w:lang w:eastAsia="de-DE"/>
        </w:rPr>
      </w:pPr>
    </w:p>
    <w:p w:rsidR="00E710FC" w:rsidRDefault="00E710FC" w:rsidP="00E710FC">
      <w:r>
        <w:t>Die Aufteilung kann nur mit einer geraden Anzahl an Spielern durchgeführt werden.</w:t>
      </w:r>
      <w:r>
        <w:br/>
        <w:t>Bei einer ungeraden Anzahl an Spielern, muss ein Spielerindex als Nullrunde angesehen werden. Alle Spieler, welche mit dem Nullrunden-Index ein Paar bilden, müssen in der Runde aussetzen. In der Praxis, bedeutet dies, dass in jeder Runde ein Spieler aussetzt.</w:t>
      </w:r>
    </w:p>
    <w:p w:rsidR="00E710FC" w:rsidRDefault="00E710FC" w:rsidP="00E710FC">
      <w:r>
        <w:t>In der folgenden Abbildung, könnte beispielsweise der Index 0 als Nullrunden-Index gewählt werden. Im ersten Schritt, des RRTA, würde somit der Spieler mit Index 7 aussetzen. Im zweiten Schritt, der Spieler mit Index 1 aussetzen.</w:t>
      </w:r>
    </w:p>
    <w:p w:rsidR="00E710FC" w:rsidRDefault="00E710FC" w:rsidP="00E710FC">
      <w:pPr>
        <w:keepNext/>
        <w:jc w:val="center"/>
      </w:pPr>
      <w:r w:rsidRPr="00D04634">
        <w:drawing>
          <wp:inline distT="0" distB="0" distL="0" distR="0" wp14:anchorId="24260486" wp14:editId="618851A8">
            <wp:extent cx="1345565" cy="4051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5565" cy="405130"/>
                    </a:xfrm>
                    <a:prstGeom prst="rect">
                      <a:avLst/>
                    </a:prstGeom>
                    <a:noFill/>
                    <a:ln>
                      <a:noFill/>
                    </a:ln>
                  </pic:spPr>
                </pic:pic>
              </a:graphicData>
            </a:graphic>
          </wp:inline>
        </w:drawing>
      </w:r>
      <w:r>
        <w:tab/>
      </w:r>
      <w:r>
        <w:tab/>
      </w:r>
      <w:r w:rsidRPr="00D04634">
        <w:t xml:space="preserve"> </w:t>
      </w:r>
      <w:r w:rsidRPr="00D04634">
        <w:drawing>
          <wp:inline distT="0" distB="0" distL="0" distR="0" wp14:anchorId="45B19716" wp14:editId="48FE06E6">
            <wp:extent cx="1345565" cy="4051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5565" cy="405130"/>
                    </a:xfrm>
                    <a:prstGeom prst="rect">
                      <a:avLst/>
                    </a:prstGeom>
                    <a:noFill/>
                    <a:ln>
                      <a:noFill/>
                    </a:ln>
                  </pic:spPr>
                </pic:pic>
              </a:graphicData>
            </a:graphic>
          </wp:inline>
        </w:drawing>
      </w:r>
    </w:p>
    <w:p w:rsidR="00E710FC" w:rsidRDefault="00E710FC" w:rsidP="00E710FC">
      <w:pPr>
        <w:pStyle w:val="Caption"/>
      </w:pPr>
      <w:bookmarkStart w:id="61" w:name="_Toc497926877"/>
      <w:r>
        <w:t xml:space="preserve">Abbildung </w:t>
      </w:r>
      <w:r>
        <w:fldChar w:fldCharType="begin"/>
      </w:r>
      <w:r>
        <w:instrText xml:space="preserve"> SEQ Abbildung \* ARABIC </w:instrText>
      </w:r>
      <w:r>
        <w:fldChar w:fldCharType="separate"/>
      </w:r>
      <w:r w:rsidR="001F2F9F">
        <w:rPr>
          <w:noProof/>
        </w:rPr>
        <w:t>6</w:t>
      </w:r>
      <w:r>
        <w:rPr>
          <w:noProof/>
        </w:rPr>
        <w:fldChar w:fldCharType="end"/>
      </w:r>
      <w:r>
        <w:t>: RRTA - Nullrunde bei ungerader Teilnehmerzahl</w:t>
      </w:r>
      <w:bookmarkEnd w:id="61"/>
    </w:p>
    <w:p w:rsidR="00E710FC" w:rsidRDefault="00E710FC" w:rsidP="00E710FC"/>
    <w:p w:rsidR="00E710FC" w:rsidRDefault="00E710FC" w:rsidP="00E710FC">
      <w:r>
        <w:t>Die Rundenzahl ist abhängig von der Anzahl der Teilnehmer.</w:t>
      </w:r>
      <w:r>
        <w:br/>
        <w:t>Die Anzahl der benötigten Runden beträgt für:</w:t>
      </w:r>
    </w:p>
    <w:p w:rsidR="00E710FC" w:rsidRDefault="00E710FC" w:rsidP="00E710FC">
      <w:pPr>
        <w:jc w:val="center"/>
      </w:pPr>
      <w:r>
        <w:rPr>
          <w:b/>
        </w:rPr>
        <w:t>N</w:t>
      </w:r>
      <w:r w:rsidRPr="00E339F0">
        <w:rPr>
          <w:b/>
        </w:rPr>
        <w:t xml:space="preserve"> </w:t>
      </w:r>
      <w:r>
        <w:rPr>
          <w:b/>
        </w:rPr>
        <w:t xml:space="preserve">= </w:t>
      </w:r>
      <w:r w:rsidRPr="00E339F0">
        <w:rPr>
          <w:b/>
        </w:rPr>
        <w:t>gerade</w:t>
      </w:r>
      <w:r>
        <w:t xml:space="preserve"> </w:t>
      </w:r>
      <w:r w:rsidRPr="00E339F0">
        <w:rPr>
          <w:b/>
        </w:rPr>
        <w:t>Teilnehmerzahlen</w:t>
      </w:r>
      <w:r>
        <w:t>:</w:t>
      </w:r>
      <w:r>
        <w:br/>
        <w:t>Benötigte Runden = N – 1</w:t>
      </w:r>
    </w:p>
    <w:p w:rsidR="00E710FC" w:rsidRDefault="00E710FC" w:rsidP="00E710FC">
      <w:pPr>
        <w:pStyle w:val="Caption"/>
      </w:pPr>
      <w:bookmarkStart w:id="62" w:name="_Toc497926904"/>
      <w:r>
        <w:t xml:space="preserve">Formel </w:t>
      </w:r>
      <w:r>
        <w:fldChar w:fldCharType="begin"/>
      </w:r>
      <w:r>
        <w:instrText xml:space="preserve"> SEQ Formel \* ARABIC </w:instrText>
      </w:r>
      <w:r>
        <w:fldChar w:fldCharType="separate"/>
      </w:r>
      <w:r w:rsidR="001F2F9F">
        <w:rPr>
          <w:noProof/>
        </w:rPr>
        <w:t>3</w:t>
      </w:r>
      <w:r>
        <w:rPr>
          <w:noProof/>
        </w:rPr>
        <w:fldChar w:fldCharType="end"/>
      </w:r>
      <w:r>
        <w:t>: RRTA Rundenanzahl - gerade Anzahl an Teilnehmer</w:t>
      </w:r>
      <w:bookmarkEnd w:id="62"/>
    </w:p>
    <w:p w:rsidR="00E710FC" w:rsidRPr="009D1AA6" w:rsidRDefault="00E710FC" w:rsidP="00E710FC">
      <w:pPr>
        <w:rPr>
          <w:lang w:eastAsia="de-DE"/>
        </w:rPr>
      </w:pPr>
    </w:p>
    <w:p w:rsidR="00E710FC" w:rsidRDefault="00E710FC" w:rsidP="00E710FC">
      <w:pPr>
        <w:jc w:val="center"/>
      </w:pPr>
      <w:r>
        <w:rPr>
          <w:b/>
        </w:rPr>
        <w:t>N = u</w:t>
      </w:r>
      <w:r w:rsidRPr="00E339F0">
        <w:rPr>
          <w:b/>
        </w:rPr>
        <w:t>ngerade</w:t>
      </w:r>
      <w:r>
        <w:t xml:space="preserve"> </w:t>
      </w:r>
      <w:r w:rsidRPr="00E339F0">
        <w:rPr>
          <w:b/>
        </w:rPr>
        <w:t>Teilnehmeranzahl</w:t>
      </w:r>
      <w:r>
        <w:t>:</w:t>
      </w:r>
      <w:r>
        <w:br/>
        <w:t>Benötigte Runden = N</w:t>
      </w:r>
    </w:p>
    <w:p w:rsidR="00E710FC" w:rsidRDefault="00E710FC" w:rsidP="00E710FC">
      <w:pPr>
        <w:pStyle w:val="Caption"/>
      </w:pPr>
      <w:bookmarkStart w:id="63" w:name="_Toc497926905"/>
      <w:r>
        <w:t xml:space="preserve">Formel </w:t>
      </w:r>
      <w:r>
        <w:fldChar w:fldCharType="begin"/>
      </w:r>
      <w:r>
        <w:instrText xml:space="preserve"> SEQ Formel \* ARABIC </w:instrText>
      </w:r>
      <w:r>
        <w:fldChar w:fldCharType="separate"/>
      </w:r>
      <w:r w:rsidR="001F2F9F">
        <w:rPr>
          <w:noProof/>
        </w:rPr>
        <w:t>4</w:t>
      </w:r>
      <w:r>
        <w:rPr>
          <w:noProof/>
        </w:rPr>
        <w:fldChar w:fldCharType="end"/>
      </w:r>
      <w:r>
        <w:t xml:space="preserve">: </w:t>
      </w:r>
      <w:r w:rsidRPr="000172D6">
        <w:t xml:space="preserve">RRTA Rundenanzahl - </w:t>
      </w:r>
      <w:r>
        <w:t>un</w:t>
      </w:r>
      <w:r w:rsidRPr="000172D6">
        <w:t>gerade Anzahl an Teilnehmer</w:t>
      </w:r>
      <w:bookmarkEnd w:id="63"/>
    </w:p>
    <w:p w:rsidR="00E710FC" w:rsidRDefault="00E710FC" w:rsidP="00E710FC"/>
    <w:p w:rsidR="00E710FC" w:rsidRDefault="00E710FC" w:rsidP="00E710FC">
      <w:pPr>
        <w:spacing w:before="0" w:after="0" w:line="240" w:lineRule="auto"/>
        <w:rPr>
          <w:rFonts w:eastAsia="Times New Roman"/>
          <w:b/>
          <w:bCs/>
          <w:noProof/>
          <w:sz w:val="26"/>
        </w:rPr>
      </w:pPr>
      <w:bookmarkStart w:id="64" w:name="_Ref492560990"/>
      <w:bookmarkStart w:id="65" w:name="_Ref493589106"/>
      <w:bookmarkStart w:id="66" w:name="_Toc494011447"/>
      <w:r>
        <w:rPr>
          <w:noProof/>
        </w:rPr>
        <w:br w:type="page"/>
      </w:r>
    </w:p>
    <w:p w:rsidR="00E710FC" w:rsidRDefault="00E710FC" w:rsidP="00E710FC">
      <w:pPr>
        <w:pStyle w:val="Heading3"/>
        <w:rPr>
          <w:noProof/>
        </w:rPr>
      </w:pPr>
      <w:bookmarkStart w:id="67" w:name="_Toc497926787"/>
      <w:r>
        <w:rPr>
          <w:noProof/>
        </w:rPr>
        <w:lastRenderedPageBreak/>
        <w:t xml:space="preserve">Round Robin Tournament </w:t>
      </w:r>
      <w:bookmarkEnd w:id="64"/>
      <w:r>
        <w:rPr>
          <w:noProof/>
        </w:rPr>
        <w:t>Matrix</w:t>
      </w:r>
      <w:bookmarkEnd w:id="65"/>
      <w:bookmarkEnd w:id="66"/>
      <w:bookmarkEnd w:id="67"/>
    </w:p>
    <w:p w:rsidR="00E710FC" w:rsidRDefault="00E710FC" w:rsidP="00E710FC">
      <w:pPr>
        <w:rPr>
          <w:noProof/>
        </w:rPr>
      </w:pPr>
      <w:r>
        <w:rPr>
          <w:noProof/>
        </w:rPr>
        <w:t>Um alle Schritte des RRTA in einer Struktur abbilden zu können, kann eine Matrix erzeugt werden, welche für jeden Aufruf das jeweilige Spielerpaar zurückliefert, welches gegeneinander spielen soll.</w:t>
      </w:r>
      <w:r>
        <w:rPr>
          <w:noProof/>
        </w:rPr>
        <w:br/>
        <w:t>Die Matrix sorgt dafür, dass der RRTA nur eimal durchlaufen werden muss und die Ergebnisse im Speicher abgelegt werden können. Dies führt inheränt dazu, dass auch der Cache des Prozessors besser genutzt werden kann.</w:t>
      </w:r>
    </w:p>
    <w:p w:rsidR="00E710FC" w:rsidRDefault="00E710FC" w:rsidP="00E710FC">
      <w:pPr>
        <w:pStyle w:val="Heading4"/>
        <w:rPr>
          <w:noProof/>
        </w:rPr>
      </w:pPr>
      <w:bookmarkStart w:id="68" w:name="_Toc497926788"/>
      <w:r>
        <w:rPr>
          <w:noProof/>
        </w:rPr>
        <w:t>Basis-Array</w:t>
      </w:r>
      <w:bookmarkEnd w:id="68"/>
    </w:p>
    <w:p w:rsidR="00E710FC" w:rsidRDefault="00E710FC" w:rsidP="00E710FC">
      <w:pPr>
        <w:rPr>
          <w:noProof/>
        </w:rPr>
      </w:pPr>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kann es als Array von Integer-Werten dargestellt.</w:t>
      </w:r>
      <w:r>
        <w:rPr>
          <w:noProof/>
        </w:rPr>
        <w:br/>
      </w:r>
      <w:r>
        <w:rPr>
          <w:noProof/>
        </w:rPr>
        <w:br/>
        <w:t>Als Beispiel der erste Schritt des RRTA mit sechs Spielern und das zugehörige Interger-Array.</w:t>
      </w:r>
      <w:r>
        <w:rPr>
          <w:noProof/>
        </w:rPr>
        <w:br/>
        <w:t>Paare sind farblich gekennzeichnet.</w:t>
      </w:r>
    </w:p>
    <w:tbl>
      <w:tblPr>
        <w:tblW w:w="8357" w:type="dxa"/>
        <w:jc w:val="center"/>
        <w:tblCellMar>
          <w:left w:w="70" w:type="dxa"/>
          <w:right w:w="70" w:type="dxa"/>
        </w:tblCellMar>
        <w:tblLook w:val="04A0" w:firstRow="1" w:lastRow="0" w:firstColumn="1" w:lastColumn="0" w:noHBand="0" w:noVBand="1"/>
      </w:tblPr>
      <w:tblGrid>
        <w:gridCol w:w="835"/>
        <w:gridCol w:w="835"/>
        <w:gridCol w:w="837"/>
        <w:gridCol w:w="835"/>
        <w:gridCol w:w="835"/>
        <w:gridCol w:w="835"/>
        <w:gridCol w:w="835"/>
        <w:gridCol w:w="835"/>
        <w:gridCol w:w="835"/>
        <w:gridCol w:w="840"/>
      </w:tblGrid>
      <w:tr w:rsidR="00E710FC" w:rsidRPr="003B63AC" w:rsidTr="00F43F11">
        <w:trPr>
          <w:trHeight w:val="283"/>
          <w:jc w:val="center"/>
        </w:trPr>
        <w:tc>
          <w:tcPr>
            <w:tcW w:w="250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RRTA - erster Schritt</w:t>
            </w:r>
          </w:p>
        </w:tc>
        <w:tc>
          <w:tcPr>
            <w:tcW w:w="835" w:type="dxa"/>
            <w:tcBorders>
              <w:top w:val="nil"/>
              <w:left w:val="nil"/>
              <w:bottom w:val="nil"/>
              <w:right w:val="nil"/>
            </w:tcBorders>
            <w:shd w:val="clear" w:color="auto" w:fill="auto"/>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p>
        </w:tc>
        <w:tc>
          <w:tcPr>
            <w:tcW w:w="5015"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Speicheräquivalent als Integer-Array</w:t>
            </w:r>
          </w:p>
        </w:tc>
      </w:tr>
      <w:tr w:rsidR="00E710FC" w:rsidRPr="003B63AC" w:rsidTr="00F43F11">
        <w:trPr>
          <w:trHeight w:val="283"/>
          <w:jc w:val="center"/>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nil"/>
              <w:right w:val="nil"/>
            </w:tcBorders>
            <w:shd w:val="clear" w:color="auto" w:fill="auto"/>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p>
        </w:tc>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FF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r>
      <w:tr w:rsidR="00E710FC" w:rsidRPr="003B63AC" w:rsidTr="00F43F11">
        <w:trPr>
          <w:trHeight w:val="283"/>
          <w:jc w:val="center"/>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nil"/>
              <w:right w:val="nil"/>
            </w:tcBorders>
            <w:shd w:val="clear" w:color="auto" w:fill="auto"/>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F43F11">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F43F11">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F43F11">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F43F11">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F43F11">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F43F11">
            <w:pPr>
              <w:keepNext/>
              <w:spacing w:before="0" w:after="0" w:line="240" w:lineRule="auto"/>
              <w:rPr>
                <w:rFonts w:ascii="Times New Roman" w:eastAsia="Times New Roman" w:hAnsi="Times New Roman"/>
                <w:sz w:val="20"/>
                <w:szCs w:val="20"/>
                <w:lang w:val="de-AT" w:eastAsia="ja-JP"/>
              </w:rPr>
            </w:pPr>
          </w:p>
        </w:tc>
      </w:tr>
    </w:tbl>
    <w:p w:rsidR="00E710FC" w:rsidRDefault="00E710FC" w:rsidP="00E710FC">
      <w:pPr>
        <w:pStyle w:val="Caption"/>
      </w:pPr>
      <w:bookmarkStart w:id="69" w:name="_Toc494011449"/>
      <w:bookmarkStart w:id="70" w:name="_Toc497926878"/>
      <w:r>
        <w:t xml:space="preserve">Abbildung </w:t>
      </w:r>
      <w:r>
        <w:fldChar w:fldCharType="begin"/>
      </w:r>
      <w:r>
        <w:instrText xml:space="preserve"> SEQ Abbildung \* ARABIC </w:instrText>
      </w:r>
      <w:r>
        <w:fldChar w:fldCharType="separate"/>
      </w:r>
      <w:r w:rsidR="001F2F9F">
        <w:rPr>
          <w:noProof/>
        </w:rPr>
        <w:t>7</w:t>
      </w:r>
      <w:r>
        <w:rPr>
          <w:noProof/>
        </w:rPr>
        <w:fldChar w:fldCharType="end"/>
      </w:r>
      <w:r>
        <w:t xml:space="preserve">: </w:t>
      </w:r>
      <w:r w:rsidRPr="00547525">
        <w:t>RRTA – Basisarray und Speicherabbild</w:t>
      </w:r>
      <w:bookmarkEnd w:id="70"/>
    </w:p>
    <w:p w:rsidR="00E710FC" w:rsidRDefault="00E710FC" w:rsidP="00E710FC">
      <w:pPr>
        <w:spacing w:before="0" w:after="0" w:line="240" w:lineRule="auto"/>
        <w:rPr>
          <w:rFonts w:eastAsia="Times New Roman"/>
          <w:b/>
          <w:bCs/>
          <w:sz w:val="26"/>
        </w:rPr>
      </w:pPr>
    </w:p>
    <w:p w:rsidR="00E710FC" w:rsidRDefault="00E710FC" w:rsidP="00E710FC">
      <w:pPr>
        <w:pStyle w:val="Heading4"/>
      </w:pPr>
      <w:bookmarkStart w:id="71" w:name="_Toc497926789"/>
      <w:r>
        <w:t>Array-Verschiebung</w:t>
      </w:r>
      <w:bookmarkEnd w:id="69"/>
      <w:bookmarkEnd w:id="71"/>
    </w:p>
    <w:p w:rsidR="00E710FC" w:rsidRDefault="00E710FC" w:rsidP="00E710FC">
      <w:r>
        <w:t xml:space="preserve">Die Array-Verschiebung, bringt den Zustand des Arrays in den nächsten RRTA-Schritt. </w:t>
      </w:r>
      <w:r>
        <w:br/>
        <w:t>Befindet sich das Array im Basiszustand (erster Schritt oder Step 0) dann wird es in den Zustand des zweiten Schrittes (Step 1) gebracht.</w:t>
      </w:r>
    </w:p>
    <w:p w:rsidR="00E710FC" w:rsidRDefault="00E710FC" w:rsidP="00E710FC">
      <w:r w:rsidRPr="00DC6C39">
        <w:rPr>
          <w:noProof/>
          <w:lang w:val="de-AT" w:eastAsia="ja-JP"/>
        </w:rPr>
        <w:drawing>
          <wp:anchor distT="0" distB="0" distL="114300" distR="114300" simplePos="0" relativeHeight="251656192" behindDoc="0" locked="0" layoutInCell="1" allowOverlap="1" wp14:anchorId="545B9293" wp14:editId="5812F641">
            <wp:simplePos x="0" y="0"/>
            <wp:positionH relativeFrom="margin">
              <wp:posOffset>-1270</wp:posOffset>
            </wp:positionH>
            <wp:positionV relativeFrom="paragraph">
              <wp:posOffset>8255</wp:posOffset>
            </wp:positionV>
            <wp:extent cx="1992630" cy="110426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92630" cy="1104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rPr>
          <w:noProof/>
          <w:lang w:val="de-AT" w:eastAsia="ja-JP"/>
        </w:rPr>
        <w:drawing>
          <wp:anchor distT="0" distB="0" distL="114300" distR="114300" simplePos="0" relativeHeight="251661312" behindDoc="0" locked="0" layoutInCell="1" allowOverlap="1" wp14:anchorId="6A7E082F" wp14:editId="000CD47C">
            <wp:simplePos x="0" y="0"/>
            <wp:positionH relativeFrom="margin">
              <wp:posOffset>3481669</wp:posOffset>
            </wp:positionH>
            <wp:positionV relativeFrom="paragraph">
              <wp:posOffset>13096</wp:posOffset>
            </wp:positionV>
            <wp:extent cx="2098675" cy="10750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867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r>
        <w:br/>
      </w:r>
      <w:r>
        <w:sym w:font="Wingdings" w:char="F0E0"/>
      </w:r>
      <w:r>
        <w:t xml:space="preserve">Verschiebung </w:t>
      </w:r>
      <w:r>
        <w:sym w:font="Wingdings" w:char="F0E0"/>
      </w:r>
    </w:p>
    <w:p w:rsidR="00E710FC" w:rsidRDefault="00E710FC" w:rsidP="00E710FC">
      <w:r>
        <w:rPr>
          <w:noProof/>
        </w:rPr>
        <w:pict>
          <v:shape id="_x0000_s1042" type="#_x0000_t202" style="position:absolute;margin-left:-161.75pt;margin-top:29.8pt;width:427.75pt;height:25.2pt;z-index:251661312;mso-position-horizontal-relative:text;mso-position-vertical-relative:text" stroked="f">
            <v:textbox style="mso-next-textbox:#_x0000_s1042" inset="0,0,0,0">
              <w:txbxContent>
                <w:p w:rsidR="00E710FC" w:rsidRPr="000D1AF2" w:rsidRDefault="00E710FC" w:rsidP="00E710FC">
                  <w:pPr>
                    <w:pStyle w:val="Caption"/>
                    <w:rPr>
                      <w:rFonts w:eastAsia="Calibri"/>
                      <w:noProof/>
                    </w:rPr>
                  </w:pPr>
                  <w:bookmarkStart w:id="72" w:name="_Toc497926879"/>
                  <w:r>
                    <w:t xml:space="preserve">Abbildung </w:t>
                  </w:r>
                  <w:r>
                    <w:fldChar w:fldCharType="begin"/>
                  </w:r>
                  <w:r>
                    <w:instrText xml:space="preserve"> SEQ Abbildung \* ARABIC </w:instrText>
                  </w:r>
                  <w:r>
                    <w:fldChar w:fldCharType="separate"/>
                  </w:r>
                  <w:r w:rsidR="008529CB">
                    <w:rPr>
                      <w:noProof/>
                    </w:rPr>
                    <w:t>8</w:t>
                  </w:r>
                  <w:r>
                    <w:rPr>
                      <w:noProof/>
                    </w:rPr>
                    <w:fldChar w:fldCharType="end"/>
                  </w:r>
                  <w:r>
                    <w:t>: RRTA - Schrittweise Verschiebung</w:t>
                  </w:r>
                  <w:bookmarkEnd w:id="72"/>
                </w:p>
              </w:txbxContent>
            </v:textbox>
            <w10:wrap type="square"/>
          </v:shape>
        </w:pict>
      </w:r>
    </w:p>
    <w:p w:rsidR="00E710FC" w:rsidRDefault="00E710FC" w:rsidP="00E710FC"/>
    <w:p w:rsidR="00E710FC" w:rsidRDefault="00E710FC" w:rsidP="00E710FC">
      <w:r>
        <w:t xml:space="preserve">Diese Verschiebung wird so oft angewandt, bis alle Zustände der RRT-Matrix durchlaufen sind. </w:t>
      </w:r>
      <w:r>
        <w:br w:type="page"/>
      </w:r>
    </w:p>
    <w:p w:rsidR="00E710FC" w:rsidRDefault="00E710FC" w:rsidP="008529CB">
      <w:pPr>
        <w:pStyle w:val="Heading4"/>
      </w:pPr>
      <w:bookmarkStart w:id="73" w:name="_Toc494011450"/>
      <w:bookmarkStart w:id="74" w:name="_Toc497926790"/>
      <w:r>
        <w:lastRenderedPageBreak/>
        <w:t>Matrix-Generierung</w:t>
      </w:r>
      <w:bookmarkEnd w:id="73"/>
      <w:bookmarkEnd w:id="74"/>
    </w:p>
    <w:p w:rsidR="00E710FC" w:rsidRDefault="00E710FC" w:rsidP="00E710FC">
      <w:r>
        <w:t>Aus dem Basis-Array und dessen Verschiebungen, kann die gesamte RRTA-Matrix erzeugt werden.</w:t>
      </w:r>
    </w:p>
    <w:p w:rsidR="00E710FC" w:rsidRPr="00FA7E79" w:rsidRDefault="00E710FC" w:rsidP="00E710FC">
      <w:r>
        <w:t>Für eine Elementanzahl von vier würden die RRTA-Schritte wie folgt aussehen:</w:t>
      </w:r>
    </w:p>
    <w:p w:rsidR="00E710FC" w:rsidRPr="007D76DF" w:rsidRDefault="00E710FC" w:rsidP="00E710FC">
      <w:pPr>
        <w:rPr>
          <w:lang w:val="de-AT"/>
        </w:rPr>
      </w:pPr>
      <w:r w:rsidRPr="00BD5FF5">
        <w:rPr>
          <w:noProof/>
          <w:lang w:val="de-AT" w:eastAsia="ja-JP"/>
        </w:rPr>
        <w:drawing>
          <wp:anchor distT="0" distB="0" distL="114300" distR="114300" simplePos="0" relativeHeight="251669504" behindDoc="0" locked="0" layoutInCell="1" allowOverlap="1" wp14:anchorId="0740519F" wp14:editId="4987F98F">
            <wp:simplePos x="0" y="0"/>
            <wp:positionH relativeFrom="margin">
              <wp:posOffset>2224405</wp:posOffset>
            </wp:positionH>
            <wp:positionV relativeFrom="paragraph">
              <wp:posOffset>14605</wp:posOffset>
            </wp:positionV>
            <wp:extent cx="970915" cy="63817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091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72576" behindDoc="0" locked="0" layoutInCell="1" allowOverlap="1" wp14:anchorId="007DBE4F" wp14:editId="72FA986A">
            <wp:simplePos x="0" y="0"/>
            <wp:positionH relativeFrom="margin">
              <wp:posOffset>4440555</wp:posOffset>
            </wp:positionH>
            <wp:positionV relativeFrom="paragraph">
              <wp:posOffset>14605</wp:posOffset>
            </wp:positionV>
            <wp:extent cx="980440" cy="63817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80440"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64384" behindDoc="0" locked="0" layoutInCell="1" allowOverlap="1" wp14:anchorId="12B611CC" wp14:editId="6DD584B7">
            <wp:simplePos x="0" y="0"/>
            <wp:positionH relativeFrom="margin">
              <wp:posOffset>-1270</wp:posOffset>
            </wp:positionH>
            <wp:positionV relativeFrom="paragraph">
              <wp:posOffset>14605</wp:posOffset>
            </wp:positionV>
            <wp:extent cx="996950" cy="65532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6950" cy="655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D76DF">
        <w:rPr>
          <w:lang w:val="de-AT"/>
        </w:rPr>
        <w:t xml:space="preserve">  </w:t>
      </w:r>
    </w:p>
    <w:p w:rsidR="00E710FC" w:rsidRPr="007D76DF" w:rsidRDefault="00E710FC" w:rsidP="00E710FC">
      <w:pPr>
        <w:rPr>
          <w:lang w:val="de-AT"/>
        </w:rPr>
      </w:pPr>
      <w:r>
        <w:rPr>
          <w:noProof/>
        </w:rPr>
        <w:pict>
          <v:shape id="_x0000_s1043" type="#_x0000_t202" style="position:absolute;margin-left:-90.85pt;margin-top:31.45pt;width:439pt;height:19.85pt;z-index:251662336;mso-position-horizontal-relative:text;mso-position-vertical-relative:text" stroked="f">
            <v:textbox style="mso-next-textbox:#_x0000_s1043" inset="0,0,0,0">
              <w:txbxContent>
                <w:p w:rsidR="00E710FC" w:rsidRPr="00BC1DED" w:rsidRDefault="00E710FC" w:rsidP="00E710FC">
                  <w:pPr>
                    <w:pStyle w:val="Caption"/>
                    <w:rPr>
                      <w:rFonts w:eastAsia="Calibri"/>
                      <w:noProof/>
                    </w:rPr>
                  </w:pPr>
                  <w:bookmarkStart w:id="75" w:name="_Toc497926880"/>
                  <w:r>
                    <w:t xml:space="preserve">Abbildung </w:t>
                  </w:r>
                  <w:r>
                    <w:fldChar w:fldCharType="begin"/>
                  </w:r>
                  <w:r>
                    <w:instrText xml:space="preserve"> SEQ Abbildung \* ARABIC </w:instrText>
                  </w:r>
                  <w:r>
                    <w:fldChar w:fldCharType="separate"/>
                  </w:r>
                  <w:r w:rsidR="008529CB">
                    <w:rPr>
                      <w:noProof/>
                    </w:rPr>
                    <w:t>9</w:t>
                  </w:r>
                  <w:r>
                    <w:rPr>
                      <w:noProof/>
                    </w:rPr>
                    <w:fldChar w:fldCharType="end"/>
                  </w:r>
                  <w:r>
                    <w:t>: RRTA - Alle Schritte bei vier Spielern</w:t>
                  </w:r>
                  <w:bookmarkEnd w:id="75"/>
                </w:p>
              </w:txbxContent>
            </v:textbox>
            <w10:wrap type="square"/>
          </v:shape>
        </w:pict>
      </w:r>
      <w:r w:rsidRPr="007D76DF">
        <w:rPr>
          <w:lang w:val="de-AT"/>
        </w:rPr>
        <w:t>Verschiebung</w:t>
      </w:r>
      <w:r>
        <w:sym w:font="Wingdings" w:char="F0E0"/>
      </w:r>
      <w:r w:rsidRPr="007D76DF">
        <w:rPr>
          <w:lang w:val="de-AT"/>
        </w:rPr>
        <w:t xml:space="preserve">  Verschiebung</w:t>
      </w:r>
      <w:r>
        <w:sym w:font="Wingdings" w:char="F0E0"/>
      </w:r>
      <w:r w:rsidRPr="007D76DF">
        <w:rPr>
          <w:lang w:val="de-AT"/>
        </w:rPr>
        <w:t xml:space="preserve">        </w:t>
      </w:r>
    </w:p>
    <w:p w:rsidR="00E710FC" w:rsidRDefault="00E710FC" w:rsidP="00E710FC">
      <w:pPr>
        <w:tabs>
          <w:tab w:val="left" w:pos="2429"/>
        </w:tabs>
      </w:pPr>
      <w:r>
        <w:rPr>
          <w:lang w:val="de-AT"/>
        </w:rPr>
        <w:br/>
      </w:r>
      <w:r>
        <w:t>Aus diesen Schritten wiederum, wird eine Matrix generiert, welche für den jeweiligen Schritt und den jeweiligen Paarindex, beide Elementindexe zurückliefert.</w:t>
      </w:r>
    </w:p>
    <w:p w:rsidR="00E710FC" w:rsidRDefault="00E710FC" w:rsidP="00E710FC">
      <w:pPr>
        <w:tabs>
          <w:tab w:val="left" w:pos="2429"/>
        </w:tabs>
        <w:rPr>
          <w:color w:val="000000" w:themeColor="text1"/>
        </w:rPr>
      </w:pPr>
      <w:r>
        <w:br/>
        <w:t xml:space="preserve">In dem vorhergehenden Beispiel, müsste der Zugriff auf die Matrix mit </w:t>
      </w:r>
      <w:r w:rsidRPr="009A40B8">
        <w:rPr>
          <w:color w:val="00B0F0"/>
        </w:rPr>
        <w:t xml:space="preserve">Schritt </w:t>
      </w:r>
      <w:r>
        <w:rPr>
          <w:color w:val="00B0F0"/>
        </w:rPr>
        <w:t>2</w:t>
      </w:r>
      <w:r>
        <w:t xml:space="preserve"> und </w:t>
      </w:r>
      <w:r w:rsidRPr="009A40B8">
        <w:rPr>
          <w:color w:val="000000" w:themeColor="text1"/>
          <w:highlight w:val="yellow"/>
        </w:rPr>
        <w:t>Paarindex 0</w:t>
      </w:r>
      <w:r>
        <w:rPr>
          <w:color w:val="000000" w:themeColor="text1"/>
        </w:rPr>
        <w:t xml:space="preserve"> die Elementnummer 0 und 2 zurückgeben.</w:t>
      </w:r>
    </w:p>
    <w:p w:rsidR="00E710FC" w:rsidRPr="00306EB1" w:rsidRDefault="00E710FC" w:rsidP="00E710FC">
      <w:pPr>
        <w:pStyle w:val="ListParagraph"/>
        <w:numPr>
          <w:ilvl w:val="0"/>
          <w:numId w:val="36"/>
        </w:numPr>
        <w:tabs>
          <w:tab w:val="left" w:pos="2429"/>
        </w:tabs>
      </w:pPr>
      <w:r>
        <w:rPr>
          <w:noProof/>
          <w:color w:val="000000" w:themeColor="text1"/>
        </w:rPr>
        <w:t>RRTA-Matrix</w:t>
      </w:r>
      <w:r w:rsidRPr="007D76DF">
        <w:rPr>
          <w:noProof/>
          <w:color w:val="000000" w:themeColor="text1"/>
        </w:rPr>
        <w:t>[</w:t>
      </w:r>
      <w:r w:rsidRPr="007D76DF">
        <w:rPr>
          <w:noProof/>
          <w:color w:val="00B0F0"/>
        </w:rPr>
        <w:t>step2</w:t>
      </w:r>
      <w:r w:rsidRPr="007D76DF">
        <w:rPr>
          <w:noProof/>
          <w:color w:val="000000" w:themeColor="text1"/>
        </w:rPr>
        <w:t>][</w:t>
      </w:r>
      <w:r w:rsidRPr="007D76DF">
        <w:rPr>
          <w:noProof/>
          <w:color w:val="000000" w:themeColor="text1"/>
          <w:highlight w:val="yellow"/>
        </w:rPr>
        <w:t>pair0</w:t>
      </w:r>
      <w:r w:rsidRPr="007D76DF">
        <w:rPr>
          <w:noProof/>
          <w:color w:val="000000" w:themeColor="text1"/>
        </w:rPr>
        <w:t>] = { 0 , 2 }</w:t>
      </w:r>
    </w:p>
    <w:tbl>
      <w:tblPr>
        <w:tblpPr w:leftFromText="141" w:rightFromText="141" w:vertAnchor="text" w:horzAnchor="margin" w:tblpXSpec="center" w:tblpY="997"/>
        <w:tblW w:w="2675" w:type="dxa"/>
        <w:tblCellMar>
          <w:left w:w="70" w:type="dxa"/>
          <w:right w:w="70" w:type="dxa"/>
        </w:tblCellMar>
        <w:tblLook w:val="04A0" w:firstRow="1" w:lastRow="0" w:firstColumn="1" w:lastColumn="0" w:noHBand="0" w:noVBand="1"/>
      </w:tblPr>
      <w:tblGrid>
        <w:gridCol w:w="415"/>
        <w:gridCol w:w="340"/>
        <w:gridCol w:w="960"/>
        <w:gridCol w:w="960"/>
      </w:tblGrid>
      <w:tr w:rsidR="00E710FC" w:rsidRPr="00167B72" w:rsidTr="00F43F11">
        <w:trPr>
          <w:trHeight w:val="315"/>
        </w:trPr>
        <w:tc>
          <w:tcPr>
            <w:tcW w:w="415" w:type="dxa"/>
            <w:tcBorders>
              <w:top w:val="nil"/>
              <w:left w:val="nil"/>
              <w:bottom w:val="nil"/>
              <w:right w:val="nil"/>
            </w:tcBorders>
            <w:shd w:val="clear" w:color="auto" w:fill="auto"/>
            <w:noWrap/>
            <w:vAlign w:val="bottom"/>
            <w:hideMark/>
          </w:tcPr>
          <w:p w:rsidR="00E710FC" w:rsidRPr="00167B72" w:rsidRDefault="00E710FC" w:rsidP="00F43F11">
            <w:pPr>
              <w:spacing w:before="0" w:after="0" w:line="240" w:lineRule="auto"/>
              <w:rPr>
                <w:rFonts w:ascii="Times New Roman" w:eastAsia="Times New Roman" w:hAnsi="Times New Roman"/>
                <w:sz w:val="20"/>
                <w:szCs w:val="20"/>
                <w:lang w:val="de-AT" w:eastAsia="ja-JP"/>
              </w:rPr>
            </w:pPr>
          </w:p>
        </w:tc>
        <w:tc>
          <w:tcPr>
            <w:tcW w:w="340" w:type="dxa"/>
            <w:tcBorders>
              <w:top w:val="nil"/>
              <w:left w:val="nil"/>
              <w:bottom w:val="nil"/>
              <w:right w:val="nil"/>
            </w:tcBorders>
            <w:shd w:val="clear" w:color="auto" w:fill="auto"/>
            <w:noWrap/>
            <w:vAlign w:val="bottom"/>
            <w:hideMark/>
          </w:tcPr>
          <w:p w:rsidR="00E710FC" w:rsidRPr="00167B72" w:rsidRDefault="00E710FC" w:rsidP="00F43F11">
            <w:pPr>
              <w:spacing w:before="0" w:after="0" w:line="240" w:lineRule="auto"/>
              <w:rPr>
                <w:rFonts w:ascii="Times New Roman" w:eastAsia="Times New Roman" w:hAnsi="Times New Roman"/>
                <w:sz w:val="20"/>
                <w:szCs w:val="20"/>
                <w:lang w:val="de-AT" w:eastAsia="ja-JP"/>
              </w:rPr>
            </w:pP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pair</w:t>
            </w:r>
          </w:p>
        </w:tc>
      </w:tr>
      <w:tr w:rsidR="00E710FC" w:rsidRPr="00167B72" w:rsidTr="00F43F11">
        <w:trPr>
          <w:trHeight w:val="315"/>
        </w:trPr>
        <w:tc>
          <w:tcPr>
            <w:tcW w:w="415" w:type="dxa"/>
            <w:tcBorders>
              <w:top w:val="nil"/>
              <w:left w:val="nil"/>
              <w:bottom w:val="nil"/>
              <w:right w:val="nil"/>
            </w:tcBorders>
            <w:shd w:val="clear" w:color="auto" w:fill="auto"/>
            <w:noWrap/>
            <w:vAlign w:val="bottom"/>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p>
        </w:tc>
        <w:tc>
          <w:tcPr>
            <w:tcW w:w="340" w:type="dxa"/>
            <w:tcBorders>
              <w:top w:val="nil"/>
              <w:left w:val="nil"/>
              <w:bottom w:val="nil"/>
              <w:right w:val="nil"/>
            </w:tcBorders>
            <w:shd w:val="clear" w:color="auto" w:fill="auto"/>
            <w:noWrap/>
            <w:vAlign w:val="bottom"/>
            <w:hideMark/>
          </w:tcPr>
          <w:p w:rsidR="00E710FC" w:rsidRPr="00167B72" w:rsidRDefault="00E710FC" w:rsidP="00F43F11">
            <w:pPr>
              <w:spacing w:before="0" w:after="0" w:line="240" w:lineRule="auto"/>
              <w:rPr>
                <w:rFonts w:ascii="Times New Roman" w:eastAsia="Times New Roman" w:hAnsi="Times New Roman"/>
                <w:sz w:val="20"/>
                <w:szCs w:val="20"/>
                <w:lang w:val="de-AT" w:eastAsia="ja-JP"/>
              </w:rPr>
            </w:pPr>
          </w:p>
        </w:tc>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r>
      <w:tr w:rsidR="00E710FC" w:rsidRPr="00167B72" w:rsidTr="00F43F11">
        <w:trPr>
          <w:trHeight w:val="315"/>
        </w:trPr>
        <w:tc>
          <w:tcPr>
            <w:tcW w:w="415"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step</w:t>
            </w:r>
          </w:p>
        </w:tc>
        <w:tc>
          <w:tcPr>
            <w:tcW w:w="340" w:type="dxa"/>
            <w:tcBorders>
              <w:top w:val="single" w:sz="8" w:space="0" w:color="auto"/>
              <w:left w:val="nil"/>
              <w:bottom w:val="single" w:sz="8" w:space="0" w:color="auto"/>
              <w:right w:val="single" w:sz="8" w:space="0" w:color="auto"/>
            </w:tcBorders>
            <w:shd w:val="clear" w:color="000000" w:fill="FF0000"/>
            <w:noWrap/>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FF00"/>
            <w:noWrap/>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3 }</w:t>
            </w:r>
          </w:p>
        </w:tc>
        <w:tc>
          <w:tcPr>
            <w:tcW w:w="960" w:type="dxa"/>
            <w:tcBorders>
              <w:top w:val="nil"/>
              <w:left w:val="nil"/>
              <w:bottom w:val="single" w:sz="8" w:space="0" w:color="auto"/>
              <w:right w:val="single" w:sz="8" w:space="0" w:color="auto"/>
            </w:tcBorders>
            <w:shd w:val="clear" w:color="000000" w:fill="FFC000"/>
            <w:noWrap/>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2 }</w:t>
            </w:r>
          </w:p>
        </w:tc>
      </w:tr>
      <w:tr w:rsidR="00E710FC" w:rsidRPr="00167B72" w:rsidTr="00F43F11">
        <w:trPr>
          <w:trHeight w:val="315"/>
        </w:trPr>
        <w:tc>
          <w:tcPr>
            <w:tcW w:w="415" w:type="dxa"/>
            <w:vMerge/>
            <w:tcBorders>
              <w:top w:val="single" w:sz="8" w:space="0" w:color="auto"/>
              <w:left w:val="single" w:sz="8" w:space="0" w:color="auto"/>
              <w:bottom w:val="single" w:sz="8" w:space="0" w:color="000000"/>
              <w:right w:val="single" w:sz="8" w:space="0" w:color="auto"/>
            </w:tcBorders>
            <w:vAlign w:val="center"/>
            <w:hideMark/>
          </w:tcPr>
          <w:p w:rsidR="00E710FC" w:rsidRPr="00167B72" w:rsidRDefault="00E710FC" w:rsidP="00F43F11">
            <w:pPr>
              <w:spacing w:before="0" w:after="0" w:line="240" w:lineRule="auto"/>
              <w:rPr>
                <w:rFonts w:ascii="Calibri" w:eastAsia="Times New Roman" w:hAnsi="Calibri"/>
                <w:color w:val="000000"/>
                <w:lang w:val="de-AT" w:eastAsia="ja-JP"/>
              </w:rPr>
            </w:pPr>
          </w:p>
        </w:tc>
        <w:tc>
          <w:tcPr>
            <w:tcW w:w="340" w:type="dxa"/>
            <w:tcBorders>
              <w:top w:val="nil"/>
              <w:left w:val="nil"/>
              <w:bottom w:val="single" w:sz="8" w:space="0" w:color="auto"/>
              <w:right w:val="single" w:sz="8" w:space="0" w:color="auto"/>
            </w:tcBorders>
            <w:shd w:val="clear" w:color="000000" w:fill="92D050"/>
            <w:noWrap/>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FF00"/>
            <w:noWrap/>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1 }</w:t>
            </w:r>
          </w:p>
        </w:tc>
        <w:tc>
          <w:tcPr>
            <w:tcW w:w="960" w:type="dxa"/>
            <w:tcBorders>
              <w:top w:val="nil"/>
              <w:left w:val="nil"/>
              <w:bottom w:val="single" w:sz="8" w:space="0" w:color="auto"/>
              <w:right w:val="single" w:sz="8" w:space="0" w:color="auto"/>
            </w:tcBorders>
            <w:shd w:val="clear" w:color="000000" w:fill="FFC000"/>
            <w:noWrap/>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2 , 3 }</w:t>
            </w:r>
          </w:p>
        </w:tc>
      </w:tr>
      <w:tr w:rsidR="00E710FC" w:rsidRPr="00167B72" w:rsidTr="00F43F11">
        <w:trPr>
          <w:trHeight w:val="315"/>
        </w:trPr>
        <w:tc>
          <w:tcPr>
            <w:tcW w:w="415" w:type="dxa"/>
            <w:vMerge/>
            <w:tcBorders>
              <w:top w:val="single" w:sz="8" w:space="0" w:color="auto"/>
              <w:left w:val="single" w:sz="8" w:space="0" w:color="auto"/>
              <w:bottom w:val="single" w:sz="4" w:space="0" w:color="auto"/>
              <w:right w:val="single" w:sz="8" w:space="0" w:color="auto"/>
            </w:tcBorders>
            <w:vAlign w:val="center"/>
            <w:hideMark/>
          </w:tcPr>
          <w:p w:rsidR="00E710FC" w:rsidRPr="00167B72" w:rsidRDefault="00E710FC" w:rsidP="00F43F11">
            <w:pPr>
              <w:spacing w:before="0" w:after="0" w:line="240" w:lineRule="auto"/>
              <w:rPr>
                <w:rFonts w:ascii="Calibri" w:eastAsia="Times New Roman" w:hAnsi="Calibri"/>
                <w:color w:val="000000"/>
                <w:lang w:val="de-AT" w:eastAsia="ja-JP"/>
              </w:rPr>
            </w:pPr>
          </w:p>
        </w:tc>
        <w:tc>
          <w:tcPr>
            <w:tcW w:w="340" w:type="dxa"/>
            <w:tcBorders>
              <w:top w:val="nil"/>
              <w:left w:val="nil"/>
              <w:bottom w:val="single" w:sz="4" w:space="0" w:color="auto"/>
              <w:right w:val="single" w:sz="8" w:space="0" w:color="auto"/>
            </w:tcBorders>
            <w:shd w:val="clear" w:color="000000" w:fill="00B0F0"/>
            <w:noWrap/>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2</w:t>
            </w:r>
          </w:p>
        </w:tc>
        <w:tc>
          <w:tcPr>
            <w:tcW w:w="960" w:type="dxa"/>
            <w:tcBorders>
              <w:top w:val="nil"/>
              <w:left w:val="nil"/>
              <w:bottom w:val="single" w:sz="4" w:space="0" w:color="auto"/>
              <w:right w:val="single" w:sz="8" w:space="0" w:color="auto"/>
            </w:tcBorders>
            <w:shd w:val="clear" w:color="000000" w:fill="FFFF00"/>
            <w:noWrap/>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2 }</w:t>
            </w:r>
          </w:p>
        </w:tc>
        <w:tc>
          <w:tcPr>
            <w:tcW w:w="960" w:type="dxa"/>
            <w:tcBorders>
              <w:top w:val="nil"/>
              <w:left w:val="nil"/>
              <w:bottom w:val="single" w:sz="4" w:space="0" w:color="auto"/>
              <w:right w:val="single" w:sz="8" w:space="0" w:color="auto"/>
            </w:tcBorders>
            <w:shd w:val="clear" w:color="000000" w:fill="FFC000"/>
            <w:noWrap/>
            <w:vAlign w:val="center"/>
            <w:hideMark/>
          </w:tcPr>
          <w:p w:rsidR="00E710FC" w:rsidRPr="00167B72" w:rsidRDefault="00E710FC" w:rsidP="00F43F11">
            <w:pPr>
              <w:keepNext/>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3 }</w:t>
            </w:r>
          </w:p>
        </w:tc>
      </w:tr>
    </w:tbl>
    <w:p w:rsidR="00E710FC" w:rsidRDefault="00E710FC" w:rsidP="00E710FC">
      <w:r>
        <w:t xml:space="preserve"> Die vollständige Matrix für vier Spieler: </w:t>
      </w:r>
    </w:p>
    <w:p w:rsidR="00E710FC" w:rsidRDefault="00E710FC" w:rsidP="00E710FC"/>
    <w:p w:rsidR="00E710FC" w:rsidRDefault="00E710FC" w:rsidP="00E710FC"/>
    <w:p w:rsidR="00E710FC" w:rsidRDefault="00E710FC" w:rsidP="00E710FC"/>
    <w:p w:rsidR="00E710FC" w:rsidRDefault="00E710FC" w:rsidP="00E710FC">
      <w:pPr>
        <w:pStyle w:val="Caption"/>
        <w:framePr w:hSpace="141" w:wrap="around" w:vAnchor="text" w:hAnchor="page" w:x="4384" w:y="404"/>
      </w:pPr>
      <w:bookmarkStart w:id="76" w:name="_Toc497926881"/>
      <w:r>
        <w:t xml:space="preserve">Abbildung </w:t>
      </w:r>
      <w:r>
        <w:fldChar w:fldCharType="begin"/>
      </w:r>
      <w:r>
        <w:instrText xml:space="preserve"> SEQ Abbildung \* ARABIC </w:instrText>
      </w:r>
      <w:r>
        <w:fldChar w:fldCharType="separate"/>
      </w:r>
      <w:r w:rsidR="001F2F9F">
        <w:rPr>
          <w:noProof/>
        </w:rPr>
        <w:t>10</w:t>
      </w:r>
      <w:r>
        <w:rPr>
          <w:noProof/>
        </w:rPr>
        <w:fldChar w:fldCharType="end"/>
      </w:r>
      <w:r>
        <w:t>: RRTA-Matrix für vier Spieler</w:t>
      </w:r>
      <w:bookmarkEnd w:id="76"/>
    </w:p>
    <w:p w:rsidR="00E710FC" w:rsidRDefault="00E710FC" w:rsidP="00E710FC"/>
    <w:p w:rsidR="00E710FC" w:rsidRDefault="00E710FC" w:rsidP="00E710FC"/>
    <w:p w:rsidR="00E710FC" w:rsidRPr="00167B72" w:rsidRDefault="00E710FC" w:rsidP="00E710FC">
      <w:r>
        <w:t>In dieser Matrix sind immer sämtliche Paare, welche zwischen einer bestimmten Anzahl an Spielern möglich sind, abgedeckt.</w:t>
      </w:r>
      <w:r>
        <w:br w:type="page"/>
      </w:r>
    </w:p>
    <w:p w:rsidR="00FE313E" w:rsidRDefault="00FE313E" w:rsidP="004A770F">
      <w:pPr>
        <w:pStyle w:val="berSchr1"/>
      </w:pPr>
      <w:bookmarkStart w:id="77" w:name="_Ref497908353"/>
      <w:bookmarkStart w:id="78" w:name="_Toc497926791"/>
      <w:r>
        <w:lastRenderedPageBreak/>
        <w:t>Schleifen-Parallelisierung</w:t>
      </w:r>
      <w:bookmarkEnd w:id="77"/>
      <w:bookmarkEnd w:id="78"/>
    </w:p>
    <w:p w:rsidR="009F78F6" w:rsidRPr="000111E4" w:rsidRDefault="00136C09" w:rsidP="000111E4">
      <w:r>
        <w:t xml:space="preserve">Da die Problemstellung in eine doppelte Schleife übersetzt werden kann, lässt </w:t>
      </w:r>
      <w:r w:rsidR="00457811">
        <w:t>sie</w:t>
      </w:r>
      <w:r>
        <w:t xml:space="preserve"> sich mittels Schleifen-Parallelisierung angehen.</w:t>
      </w:r>
      <w:r>
        <w:br/>
      </w:r>
      <w:r w:rsidR="00457811">
        <w:t xml:space="preserve">Dabei werden </w:t>
      </w:r>
      <w:r w:rsidR="0021112C">
        <w:t xml:space="preserve">einzelne </w:t>
      </w:r>
      <w:r w:rsidR="00457811">
        <w:t>Schleifendurchläufe aufgeteilt und Prozessorkernen zugeordnet</w:t>
      </w:r>
      <w:sdt>
        <w:sdtPr>
          <w:id w:val="-1250031197"/>
          <w:citation/>
        </w:sdtPr>
        <w:sdtContent>
          <w:r w:rsidR="00527781">
            <w:fldChar w:fldCharType="begin"/>
          </w:r>
          <w:r w:rsidR="00527781">
            <w:rPr>
              <w:lang w:val="de-AT"/>
            </w:rPr>
            <w:instrText xml:space="preserve"> CITATION DrW09 \l 3079 </w:instrText>
          </w:r>
          <w:r w:rsidR="00527781">
            <w:fldChar w:fldCharType="separate"/>
          </w:r>
          <w:r w:rsidR="001F2F9F">
            <w:rPr>
              <w:noProof/>
              <w:lang w:val="de-AT"/>
            </w:rPr>
            <w:t xml:space="preserve"> </w:t>
          </w:r>
          <w:r w:rsidR="001F2F9F" w:rsidRPr="001F2F9F">
            <w:rPr>
              <w:noProof/>
              <w:lang w:val="de-AT"/>
            </w:rPr>
            <w:t>[4]</w:t>
          </w:r>
          <w:r w:rsidR="00527781">
            <w:fldChar w:fldCharType="end"/>
          </w:r>
        </w:sdtContent>
      </w:sdt>
      <w:r w:rsidR="00457811">
        <w:t>.</w:t>
      </w:r>
    </w:p>
    <w:p w:rsidR="00457811" w:rsidRPr="00457811" w:rsidRDefault="00ED31DF" w:rsidP="00457811">
      <w:r>
        <w:t>Für einen einfachen</w:t>
      </w:r>
      <w:r w:rsidR="00FB642E">
        <w:t>,</w:t>
      </w:r>
      <w:r>
        <w:t xml:space="preserve"> ersten Schritt,</w:t>
      </w:r>
      <w:r w:rsidR="00457811">
        <w:t xml:space="preserve"> </w:t>
      </w:r>
      <w:r>
        <w:t>können</w:t>
      </w:r>
      <w:r w:rsidR="00457811">
        <w:t xml:space="preserve"> die Schleifen in eine </w:t>
      </w:r>
      <w:r w:rsidR="00457811" w:rsidRPr="00136C09">
        <w:rPr>
          <w:color w:val="0070C0"/>
        </w:rPr>
        <w:t>innere</w:t>
      </w:r>
      <w:r w:rsidR="00457811">
        <w:t xml:space="preserve"> und eine </w:t>
      </w:r>
      <w:r w:rsidR="00457811" w:rsidRPr="00FB642E">
        <w:rPr>
          <w:color w:val="00B050"/>
        </w:rPr>
        <w:t>äußere</w:t>
      </w:r>
      <w:r w:rsidR="00457811">
        <w:t xml:space="preserve"> Schleife aufgeteilt</w:t>
      </w:r>
      <w:r>
        <w:t xml:space="preserve"> werden</w:t>
      </w:r>
      <w:r w:rsidR="00457811">
        <w:t>:</w:t>
      </w:r>
    </w:p>
    <w:p w:rsidR="00136C09" w:rsidRPr="007169D5" w:rsidRDefault="00136C09" w:rsidP="00A56B47">
      <w:pPr>
        <w:pBdr>
          <w:top w:val="single" w:sz="4" w:space="1" w:color="auto"/>
          <w:left w:val="single" w:sz="4" w:space="4" w:color="auto"/>
          <w:bottom w:val="single" w:sz="4" w:space="1" w:color="auto"/>
          <w:right w:val="single" w:sz="4" w:space="4" w:color="auto"/>
        </w:pBd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136C09" w:rsidRPr="00FB642E"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B050"/>
          <w:sz w:val="19"/>
          <w:szCs w:val="19"/>
          <w:lang w:val="en-US"/>
        </w:rPr>
      </w:pPr>
      <w:r w:rsidRPr="00FB642E">
        <w:rPr>
          <w:rFonts w:ascii="Consolas" w:hAnsi="Consolas" w:cs="Consolas"/>
          <w:noProof/>
          <w:color w:val="00B050"/>
          <w:sz w:val="19"/>
          <w:szCs w:val="19"/>
          <w:lang w:val="en-US"/>
        </w:rPr>
        <w:t>for (int i = 0; i &lt; n - 1; i++)</w:t>
      </w:r>
    </w:p>
    <w:p w:rsidR="00136C09" w:rsidRPr="00FB642E"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B050"/>
          <w:sz w:val="19"/>
          <w:szCs w:val="19"/>
          <w:lang w:val="en-US"/>
        </w:rPr>
      </w:pPr>
      <w:r w:rsidRPr="00FB642E">
        <w:rPr>
          <w:rFonts w:ascii="Consolas" w:hAnsi="Consolas" w:cs="Consolas"/>
          <w:noProof/>
          <w:color w:val="00B050"/>
          <w:sz w:val="19"/>
          <w:szCs w:val="19"/>
          <w:lang w:val="en-US"/>
        </w:rPr>
        <w:t>{</w:t>
      </w:r>
    </w:p>
    <w:p w:rsidR="00136C09" w:rsidRPr="00136C0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for (int j = i + 1; j &lt; n; j++)</w:t>
      </w:r>
    </w:p>
    <w:p w:rsidR="00136C09" w:rsidRPr="00136C0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w:t>
      </w:r>
    </w:p>
    <w:p w:rsidR="00136C09" w:rsidRPr="00253F56"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ab/>
      </w:r>
      <w:r w:rsidRPr="00136C09">
        <w:rPr>
          <w:rFonts w:ascii="Consolas" w:hAnsi="Consolas" w:cs="Consolas"/>
          <w:noProof/>
          <w:color w:val="0070C0"/>
          <w:sz w:val="19"/>
          <w:szCs w:val="19"/>
          <w:lang w:val="en-US"/>
        </w:rPr>
        <w:tab/>
      </w:r>
      <w:r w:rsidRPr="00253F56">
        <w:rPr>
          <w:rFonts w:ascii="Consolas" w:hAnsi="Consolas" w:cs="Consolas"/>
          <w:noProof/>
          <w:color w:val="0070C0"/>
          <w:sz w:val="19"/>
          <w:szCs w:val="19"/>
          <w:lang w:val="en-US"/>
        </w:rPr>
        <w:t>Calculation(</w:t>
      </w:r>
      <w:r w:rsidR="00253F56" w:rsidRPr="00136C09">
        <w:rPr>
          <w:rFonts w:ascii="Consolas" w:hAnsi="Consolas" w:cs="Consolas"/>
          <w:noProof/>
          <w:color w:val="0070C0"/>
          <w:sz w:val="19"/>
          <w:szCs w:val="19"/>
          <w:lang w:val="en-US"/>
        </w:rPr>
        <w:t>elements[i]</w:t>
      </w:r>
      <w:r w:rsidRPr="00253F56">
        <w:rPr>
          <w:rFonts w:ascii="Consolas" w:hAnsi="Consolas" w:cs="Consolas"/>
          <w:noProof/>
          <w:color w:val="0070C0"/>
          <w:sz w:val="19"/>
          <w:szCs w:val="19"/>
          <w:lang w:val="en-US"/>
        </w:rPr>
        <w:t xml:space="preserve">, </w:t>
      </w:r>
      <w:r w:rsidR="00253F56" w:rsidRPr="00136C09">
        <w:rPr>
          <w:rFonts w:ascii="Consolas" w:hAnsi="Consolas" w:cs="Consolas"/>
          <w:noProof/>
          <w:color w:val="0070C0"/>
          <w:sz w:val="19"/>
          <w:szCs w:val="19"/>
          <w:lang w:val="en-US"/>
        </w:rPr>
        <w:t>elements[j]</w:t>
      </w:r>
      <w:r w:rsidRPr="00253F56">
        <w:rPr>
          <w:rFonts w:ascii="Consolas" w:hAnsi="Consolas" w:cs="Consolas"/>
          <w:noProof/>
          <w:color w:val="0070C0"/>
          <w:sz w:val="19"/>
          <w:szCs w:val="19"/>
          <w:lang w:val="en-US"/>
        </w:rPr>
        <w:t>);</w:t>
      </w:r>
    </w:p>
    <w:p w:rsidR="00136C09" w:rsidRPr="00AA55E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de-AT"/>
        </w:rPr>
      </w:pPr>
      <w:r w:rsidRPr="00AA55E9">
        <w:rPr>
          <w:rFonts w:ascii="Consolas" w:hAnsi="Consolas" w:cs="Consolas"/>
          <w:noProof/>
          <w:color w:val="0070C0"/>
          <w:sz w:val="19"/>
          <w:szCs w:val="19"/>
          <w:lang w:val="de-AT"/>
        </w:rPr>
        <w:t>}</w:t>
      </w:r>
    </w:p>
    <w:p w:rsidR="00136C09" w:rsidRPr="00FB642E" w:rsidRDefault="00136C09"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B050"/>
          <w:sz w:val="19"/>
          <w:szCs w:val="19"/>
          <w:lang w:val="de-AT"/>
        </w:rPr>
      </w:pPr>
      <w:r w:rsidRPr="00FB642E">
        <w:rPr>
          <w:rFonts w:ascii="Consolas" w:hAnsi="Consolas" w:cs="Consolas"/>
          <w:noProof/>
          <w:color w:val="00B050"/>
          <w:sz w:val="19"/>
          <w:szCs w:val="19"/>
          <w:lang w:val="de-AT"/>
        </w:rPr>
        <w:t>}</w:t>
      </w:r>
    </w:p>
    <w:p w:rsidR="004179AB" w:rsidRDefault="00A56B47" w:rsidP="00FE313E">
      <w:r>
        <w:br/>
      </w:r>
      <w:r w:rsidR="004179AB">
        <w:t>Die äußere Schleife wird anschließend auf die Prozessorkerne verteilt, sodass eine innere Schleife immer komplett von diesem abgearbeitet wird.</w:t>
      </w:r>
    </w:p>
    <w:p w:rsidR="004179AB" w:rsidRPr="00AA55E9" w:rsidRDefault="004179AB" w:rsidP="00A56B47">
      <w:pPr>
        <w:pBdr>
          <w:top w:val="single" w:sz="4" w:space="1" w:color="auto"/>
          <w:left w:val="single" w:sz="4" w:space="4" w:color="auto"/>
          <w:bottom w:val="single" w:sz="4" w:space="1" w:color="auto"/>
          <w:right w:val="single" w:sz="4" w:space="4" w:color="auto"/>
        </w:pBdr>
      </w:pPr>
      <w:r w:rsidRPr="00AA55E9">
        <w:t>Prozessorkern 1:</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 xml:space="preserve">for (int j = </w:t>
      </w:r>
      <w:r w:rsidRPr="00AA55E9">
        <w:rPr>
          <w:rFonts w:ascii="Consolas" w:hAnsi="Consolas" w:cs="Consolas"/>
          <w:noProof/>
          <w:color w:val="FF0000"/>
          <w:sz w:val="19"/>
          <w:szCs w:val="19"/>
        </w:rPr>
        <w:t>0</w:t>
      </w:r>
      <w:r w:rsidRPr="00AA55E9">
        <w:rPr>
          <w:rFonts w:ascii="Consolas" w:hAnsi="Consolas" w:cs="Consolas"/>
          <w:noProof/>
          <w:color w:val="0070C0"/>
          <w:sz w:val="19"/>
          <w:szCs w:val="19"/>
        </w:rPr>
        <w:t xml:space="preserve"> + 1; j &lt; n; 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253F56" w:rsidRPr="00AA55E9" w:rsidRDefault="00253F56"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sidRPr="00AA55E9">
        <w:rPr>
          <w:rFonts w:ascii="Consolas" w:hAnsi="Consolas" w:cs="Consolas"/>
          <w:noProof/>
          <w:color w:val="0070C0"/>
          <w:sz w:val="19"/>
          <w:szCs w:val="19"/>
        </w:rPr>
        <w:t>], elements[j]);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4179AB" w:rsidRPr="00AA55E9" w:rsidRDefault="004179AB" w:rsidP="00A56B47">
      <w:pPr>
        <w:pBdr>
          <w:top w:val="single" w:sz="4" w:space="1" w:color="auto"/>
          <w:left w:val="single" w:sz="4" w:space="4" w:color="auto"/>
          <w:bottom w:val="single" w:sz="4" w:space="1" w:color="auto"/>
          <w:right w:val="single" w:sz="4" w:space="4" w:color="auto"/>
        </w:pBdr>
      </w:pPr>
      <w:r w:rsidRPr="00AA55E9">
        <w:t>Prozessorkern 2:</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 xml:space="preserve">for (int j = </w:t>
      </w:r>
      <w:r w:rsidRPr="00AA55E9">
        <w:rPr>
          <w:rFonts w:ascii="Consolas" w:hAnsi="Consolas" w:cs="Consolas"/>
          <w:noProof/>
          <w:color w:val="FF0000"/>
          <w:sz w:val="19"/>
          <w:szCs w:val="19"/>
        </w:rPr>
        <w:t>1</w:t>
      </w:r>
      <w:r w:rsidRPr="00AA55E9">
        <w:rPr>
          <w:rFonts w:ascii="Consolas" w:hAnsi="Consolas" w:cs="Consolas"/>
          <w:noProof/>
          <w:color w:val="0070C0"/>
          <w:sz w:val="19"/>
          <w:szCs w:val="19"/>
        </w:rPr>
        <w:t xml:space="preserve"> + 1; j &lt; n; 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253F56" w:rsidRPr="006D1531" w:rsidRDefault="00253F56"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de-AT"/>
        </w:rPr>
      </w:pPr>
      <w:r w:rsidRPr="006D1531">
        <w:rPr>
          <w:rFonts w:ascii="Consolas" w:hAnsi="Consolas" w:cs="Consolas"/>
          <w:noProof/>
          <w:color w:val="0070C0"/>
          <w:sz w:val="19"/>
          <w:szCs w:val="19"/>
          <w:lang w:val="de-AT"/>
        </w:rPr>
        <w:t>Calculation(elements[</w:t>
      </w:r>
      <w:r w:rsidRPr="006D1531">
        <w:rPr>
          <w:rFonts w:ascii="Consolas" w:hAnsi="Consolas" w:cs="Consolas"/>
          <w:noProof/>
          <w:color w:val="FF0000"/>
          <w:sz w:val="19"/>
          <w:szCs w:val="19"/>
          <w:lang w:val="de-AT"/>
        </w:rPr>
        <w:t>1</w:t>
      </w:r>
      <w:r w:rsidRPr="006D1531">
        <w:rPr>
          <w:rFonts w:ascii="Consolas" w:hAnsi="Consolas" w:cs="Consolas"/>
          <w:noProof/>
          <w:color w:val="0070C0"/>
          <w:sz w:val="19"/>
          <w:szCs w:val="19"/>
          <w:lang w:val="de-AT"/>
        </w:rPr>
        <w:t>], elements[j]);</w:t>
      </w:r>
    </w:p>
    <w:p w:rsidR="004179AB" w:rsidRPr="00253F56"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lang w:val="de-AT"/>
        </w:rPr>
      </w:pPr>
      <w:r w:rsidRPr="00253F56">
        <w:rPr>
          <w:rFonts w:ascii="Consolas" w:hAnsi="Consolas" w:cs="Consolas"/>
          <w:noProof/>
          <w:color w:val="0070C0"/>
          <w:sz w:val="19"/>
          <w:szCs w:val="19"/>
          <w:lang w:val="de-AT"/>
        </w:rPr>
        <w:t>}</w:t>
      </w:r>
    </w:p>
    <w:p w:rsidR="006D1531" w:rsidRDefault="008938FB" w:rsidP="00A56B47">
      <w:pPr>
        <w:pBdr>
          <w:top w:val="single" w:sz="4" w:space="1" w:color="auto"/>
          <w:left w:val="single" w:sz="4" w:space="4" w:color="auto"/>
          <w:bottom w:val="single" w:sz="4" w:space="1" w:color="auto"/>
          <w:right w:val="single" w:sz="4" w:space="4" w:color="auto"/>
        </w:pBdr>
        <w:rPr>
          <w:lang w:val="de-AT"/>
        </w:rPr>
      </w:pPr>
      <w:r>
        <w:rPr>
          <w:lang w:val="de-AT"/>
        </w:rPr>
        <w:t>U</w:t>
      </w:r>
      <w:r w:rsidR="00FB642E">
        <w:rPr>
          <w:lang w:val="de-AT"/>
        </w:rPr>
        <w:t>sw</w:t>
      </w:r>
      <w:r w:rsidR="006D1531">
        <w:rPr>
          <w:lang w:val="de-AT"/>
        </w:rPr>
        <w:t>.</w:t>
      </w:r>
    </w:p>
    <w:p w:rsidR="00766297" w:rsidRDefault="00253F56" w:rsidP="00E710FC">
      <w:pPr>
        <w:rPr>
          <w:lang w:val="de-AT"/>
        </w:rPr>
      </w:pPr>
      <w:r>
        <w:rPr>
          <w:lang w:val="de-AT"/>
        </w:rPr>
        <w:t xml:space="preserve">Man beachte, dass in dem Beispiel, der Schleifenindex „i“ durch den tatsächlichen </w:t>
      </w:r>
      <w:r w:rsidR="00766297">
        <w:rPr>
          <w:lang w:val="de-AT"/>
        </w:rPr>
        <w:t xml:space="preserve">Index ersetzt wurde. </w:t>
      </w:r>
    </w:p>
    <w:p w:rsidR="0021112C" w:rsidRDefault="00253F56" w:rsidP="00766297">
      <w:pPr>
        <w:rPr>
          <w:lang w:val="de-AT"/>
        </w:rPr>
      </w:pPr>
      <w:r w:rsidRPr="00253F56">
        <w:rPr>
          <w:lang w:val="de-AT"/>
        </w:rPr>
        <w:t xml:space="preserve">Diese Zuordnung wird wiederholt bis </w:t>
      </w:r>
      <w:r>
        <w:rPr>
          <w:lang w:val="de-AT"/>
        </w:rPr>
        <w:t xml:space="preserve">sämtliche Durchläufe der äußeren Schleife abgearbeitet sind. Übersteigt die Anzahl der </w:t>
      </w:r>
      <w:r w:rsidR="0021112C">
        <w:rPr>
          <w:lang w:val="de-AT"/>
        </w:rPr>
        <w:t>Schleifendurch</w:t>
      </w:r>
      <w:r>
        <w:rPr>
          <w:lang w:val="de-AT"/>
        </w:rPr>
        <w:t>läufe die Anzahl der Prozessorkerne</w:t>
      </w:r>
      <w:r w:rsidR="006D1531">
        <w:rPr>
          <w:lang w:val="de-AT"/>
        </w:rPr>
        <w:t xml:space="preserve">, beginnt die </w:t>
      </w:r>
      <w:r w:rsidR="0021112C">
        <w:rPr>
          <w:lang w:val="de-AT"/>
        </w:rPr>
        <w:t>Zuteilung</w:t>
      </w:r>
      <w:r w:rsidR="006D1531">
        <w:rPr>
          <w:lang w:val="de-AT"/>
        </w:rPr>
        <w:t xml:space="preserve"> wieder beim ersten Prozessorkern.</w:t>
      </w:r>
    </w:p>
    <w:p w:rsidR="00FB642E" w:rsidRDefault="00FB642E" w:rsidP="00ED31DF">
      <w:r>
        <w:rPr>
          <w:lang w:val="de-AT"/>
        </w:rPr>
        <w:lastRenderedPageBreak/>
        <w:t>Problematisch ist die ungleichmäßige Aufteilung der Last. In dem Beispiel</w:t>
      </w:r>
      <w:r w:rsidR="00CD4262">
        <w:rPr>
          <w:lang w:val="de-AT"/>
        </w:rPr>
        <w:t>,</w:t>
      </w:r>
      <w:r>
        <w:rPr>
          <w:lang w:val="de-AT"/>
        </w:rPr>
        <w:t xml:space="preserve"> würde der zweite Prozessorkern die Schleife weniger </w:t>
      </w:r>
      <w:r w:rsidR="00C76D6F">
        <w:rPr>
          <w:lang w:val="de-AT"/>
        </w:rPr>
        <w:t>oft durchlaufen, als der erste (unterschiedlicher Start</w:t>
      </w:r>
      <w:r w:rsidR="008938FB">
        <w:rPr>
          <w:lang w:val="de-AT"/>
        </w:rPr>
        <w:t>-I</w:t>
      </w:r>
      <w:r w:rsidR="00C76D6F">
        <w:rPr>
          <w:lang w:val="de-AT"/>
        </w:rPr>
        <w:t>ndex „j“ bei</w:t>
      </w:r>
      <w:r w:rsidR="008938FB">
        <w:rPr>
          <w:lang w:val="de-AT"/>
        </w:rPr>
        <w:t xml:space="preserve"> gleichem End-I</w:t>
      </w:r>
      <w:r w:rsidR="00C76D6F">
        <w:rPr>
          <w:lang w:val="de-AT"/>
        </w:rPr>
        <w:t xml:space="preserve">ndex „n“). </w:t>
      </w:r>
      <w:r w:rsidR="00CD4262">
        <w:rPr>
          <w:lang w:val="de-AT"/>
        </w:rPr>
        <w:t xml:space="preserve">Angenommen, die Berechnungen innerhalb einer Schleife haben die gleiche Laufzeit, bedeutet dies, dass der erste Prozessorkern mehr Zeit benötigt, um die Berechnung durchzuführen. </w:t>
      </w:r>
      <w:r w:rsidR="00527781">
        <w:rPr>
          <w:lang w:val="de-AT"/>
        </w:rPr>
        <w:t xml:space="preserve">Dies </w:t>
      </w:r>
      <w:r w:rsidR="00527781">
        <w:t>wirkt sich negativ auf die Gesamtlaufzeit der Berechnung aus, da der Vorgang erst zum Aufrufer zurückkehren darf, wenn wirklich alle Ergebnisse vorliegen.</w:t>
      </w:r>
    </w:p>
    <w:p w:rsidR="00527781" w:rsidRPr="00AA7F87" w:rsidRDefault="00527781" w:rsidP="00527781">
      <w:pPr>
        <w:rPr>
          <w:lang w:val="de-AT"/>
        </w:rPr>
      </w:pPr>
      <w:r>
        <w:rPr>
          <w:lang w:val="de-AT"/>
        </w:rPr>
        <w:t xml:space="preserve">Beachtet werden muss außerdem, dass bei dieser Art der Parallelisierung, nicht ausgeschlossen werden kann, dass Prozessorkerne gleichzeitig auf eine Ressource (Berechnungselement) zugreifen. </w:t>
      </w:r>
      <w:r>
        <w:rPr>
          <w:lang w:val="de-AT"/>
        </w:rPr>
        <w:br/>
        <w:t>Um dies zu verhindern, muss zum Beispiel mit Ressourcensperrung gearbeitet werden, was wiederum laufzeitenverlängernde Zugriffskollisionen ermöglicht.</w:t>
      </w:r>
    </w:p>
    <w:p w:rsidR="00527781" w:rsidRDefault="00527781" w:rsidP="00527781">
      <w:r>
        <w:t>Zusammenfassend lässt sich festhalten, dass eine Schleifen-Parallelisierung, mittels innerer und äußerer Schleife, Simplizität auf K</w:t>
      </w:r>
      <w:r w:rsidR="00A56B47">
        <w:t>osten von Optimierung anbietet.</w:t>
      </w:r>
    </w:p>
    <w:p w:rsidR="00527781" w:rsidRPr="00527781" w:rsidRDefault="00527781" w:rsidP="007D58A6">
      <w:pPr>
        <w:pStyle w:val="berSchr1"/>
      </w:pPr>
      <w:bookmarkStart w:id="79" w:name="_Ref497564012"/>
      <w:bookmarkStart w:id="80" w:name="_Ref492309141"/>
      <w:bookmarkStart w:id="81" w:name="_Toc494011406"/>
      <w:bookmarkStart w:id="82" w:name="_Toc497926792"/>
      <w:r>
        <w:lastRenderedPageBreak/>
        <w:t>Auflösen der Schleifen</w:t>
      </w:r>
      <w:bookmarkEnd w:id="79"/>
      <w:bookmarkEnd w:id="82"/>
    </w:p>
    <w:p w:rsidR="008938FB" w:rsidRPr="008938FB" w:rsidRDefault="00487A23" w:rsidP="00527781">
      <w:r>
        <w:t xml:space="preserve">Die Schleifen werden in ihre Einzelberechnungen aufgeteilt, um eine </w:t>
      </w:r>
      <w:r w:rsidR="00527781">
        <w:t xml:space="preserve">gleichmäßige Verteilung auf die Prozessorkerne zu </w:t>
      </w:r>
      <w:r>
        <w:t>ermöglichen</w:t>
      </w:r>
      <w:r w:rsidR="007D58A6">
        <w:t>.</w:t>
      </w:r>
    </w:p>
    <w:p w:rsidR="00527781" w:rsidRPr="00AA55E9" w:rsidRDefault="00527781" w:rsidP="00A56B47">
      <w:pPr>
        <w:pBdr>
          <w:top w:val="single" w:sz="4" w:space="1" w:color="auto"/>
          <w:left w:val="single" w:sz="4" w:space="4" w:color="auto"/>
          <w:bottom w:val="single" w:sz="4" w:space="1" w:color="auto"/>
          <w:right w:val="single" w:sz="4" w:space="4" w:color="auto"/>
        </w:pBdr>
      </w:pPr>
      <w:r w:rsidRPr="00AA55E9">
        <w:t>Prozessorkern 1:</w:t>
      </w:r>
    </w:p>
    <w:p w:rsidR="008938FB" w:rsidRDefault="00527781"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sidR="008938FB">
        <w:rPr>
          <w:rFonts w:ascii="Consolas" w:hAnsi="Consolas" w:cs="Consolas"/>
          <w:noProof/>
          <w:color w:val="0070C0"/>
          <w:sz w:val="19"/>
          <w:szCs w:val="19"/>
        </w:rPr>
        <w:t>], elements[</w:t>
      </w:r>
      <w:r w:rsidR="008938FB" w:rsidRPr="008938FB">
        <w:rPr>
          <w:rFonts w:ascii="Consolas" w:hAnsi="Consolas" w:cs="Consolas"/>
          <w:noProof/>
          <w:color w:val="FF0000"/>
          <w:sz w:val="19"/>
          <w:szCs w:val="19"/>
        </w:rPr>
        <w:t>1</w:t>
      </w:r>
      <w:r>
        <w:rPr>
          <w:rFonts w:ascii="Consolas" w:hAnsi="Consolas" w:cs="Consolas"/>
          <w:noProof/>
          <w:color w:val="0070C0"/>
          <w:sz w:val="19"/>
          <w:szCs w:val="19"/>
        </w:rPr>
        <w:t>]);</w:t>
      </w:r>
    </w:p>
    <w:p w:rsidR="008938FB" w:rsidRPr="00AA55E9" w:rsidRDefault="008938FB" w:rsidP="00A56B47">
      <w:pPr>
        <w:pBdr>
          <w:top w:val="single" w:sz="4" w:space="1" w:color="auto"/>
          <w:left w:val="single" w:sz="4" w:space="4" w:color="auto"/>
          <w:bottom w:val="single" w:sz="4" w:space="1" w:color="auto"/>
          <w:right w:val="single" w:sz="4" w:space="4" w:color="auto"/>
        </w:pBdr>
      </w:pPr>
      <w:r>
        <w:t>Prozessorkern 2</w:t>
      </w:r>
      <w:r w:rsidRPr="00AA55E9">
        <w:t>:</w:t>
      </w:r>
    </w:p>
    <w:p w:rsidR="008938FB" w:rsidRDefault="008938FB" w:rsidP="00A56B47">
      <w:pPr>
        <w:pBdr>
          <w:top w:val="single" w:sz="4" w:space="1" w:color="auto"/>
          <w:left w:val="single" w:sz="4" w:space="4" w:color="auto"/>
          <w:bottom w:val="single" w:sz="4" w:space="1" w:color="auto"/>
          <w:right w:val="single" w:sz="4" w:space="4" w:color="auto"/>
        </w:pBdr>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Pr>
          <w:rFonts w:ascii="Consolas" w:hAnsi="Consolas" w:cs="Consolas"/>
          <w:noProof/>
          <w:color w:val="0070C0"/>
          <w:sz w:val="19"/>
          <w:szCs w:val="19"/>
        </w:rPr>
        <w:t>], elements[</w:t>
      </w:r>
      <w:r>
        <w:rPr>
          <w:rFonts w:ascii="Consolas" w:hAnsi="Consolas" w:cs="Consolas"/>
          <w:noProof/>
          <w:color w:val="FF0000"/>
          <w:sz w:val="19"/>
          <w:szCs w:val="19"/>
        </w:rPr>
        <w:t>2</w:t>
      </w:r>
      <w:r>
        <w:rPr>
          <w:rFonts w:ascii="Consolas" w:hAnsi="Consolas" w:cs="Consolas"/>
          <w:noProof/>
          <w:color w:val="0070C0"/>
          <w:sz w:val="19"/>
          <w:szCs w:val="19"/>
        </w:rPr>
        <w:t>]);</w:t>
      </w:r>
    </w:p>
    <w:p w:rsidR="00B63D6E" w:rsidRDefault="00A56B47" w:rsidP="00A56B47">
      <w:pPr>
        <w:pBdr>
          <w:top w:val="single" w:sz="4" w:space="1" w:color="auto"/>
          <w:left w:val="single" w:sz="4" w:space="4" w:color="auto"/>
          <w:bottom w:val="single" w:sz="4" w:space="1" w:color="auto"/>
          <w:right w:val="single" w:sz="4" w:space="4" w:color="auto"/>
        </w:pBdr>
      </w:pPr>
      <w:r>
        <w:t>Usw.</w:t>
      </w:r>
    </w:p>
    <w:p w:rsidR="00B63D6E" w:rsidRDefault="00B63D6E" w:rsidP="008938FB">
      <w:r>
        <w:t>Di</w:t>
      </w:r>
      <w:r w:rsidR="00906571">
        <w:t>e feinere Unterteilung bedeutet</w:t>
      </w:r>
      <w:r w:rsidR="00906571">
        <w:t xml:space="preserve">, im Vergleich zu der Aufteilung in innere und äußere Schleife, </w:t>
      </w:r>
      <w:r>
        <w:t>einen erhöhten Overhead</w:t>
      </w:r>
      <w:r w:rsidR="00906571">
        <w:t xml:space="preserve">, </w:t>
      </w:r>
      <w:r>
        <w:t>was die Verteilung auf die Prozessorkerne betrifft.</w:t>
      </w:r>
    </w:p>
    <w:p w:rsidR="00A56B47" w:rsidRDefault="00E70227" w:rsidP="008938FB">
      <w:r>
        <w:t>Es ist außerdem nicht garantiert, dass Prozessorkerne nicht gleichzeitig auf Ressourcen zugreifen, weshalb diese mittels Ressourcensperrung geschützt werden müssen.</w:t>
      </w:r>
    </w:p>
    <w:p w:rsidR="00A76D8F" w:rsidRDefault="00A76D8F" w:rsidP="008938FB">
      <w:r>
        <w:t xml:space="preserve">Die Aufteilung selbst, kann auf unterschiedliche Weise erfolgen. Ziel ist </w:t>
      </w:r>
      <w:r w:rsidR="00E70227">
        <w:t xml:space="preserve">es </w:t>
      </w:r>
      <w:r>
        <w:t>jedoch, eine gleichmäßige Verteilung der Last zu erreichen und Zugriffskollisionen zu minimieren.</w:t>
      </w:r>
    </w:p>
    <w:p w:rsidR="00E710FC" w:rsidRDefault="00E710FC">
      <w:pPr>
        <w:spacing w:before="0" w:after="0" w:line="240" w:lineRule="auto"/>
        <w:rPr>
          <w:rFonts w:eastAsia="Times New Roman"/>
          <w:b/>
          <w:bCs/>
          <w:sz w:val="30"/>
          <w:szCs w:val="26"/>
        </w:rPr>
      </w:pPr>
      <w:r>
        <w:br w:type="page"/>
      </w:r>
    </w:p>
    <w:p w:rsidR="00A76D8F" w:rsidRDefault="009C140C" w:rsidP="007D58A6">
      <w:pPr>
        <w:pStyle w:val="berSchr2"/>
      </w:pPr>
      <w:bookmarkStart w:id="83" w:name="_Ref497909235"/>
      <w:bookmarkStart w:id="84" w:name="_Toc497926793"/>
      <w:r>
        <w:lastRenderedPageBreak/>
        <w:t>Parallelisierung</w:t>
      </w:r>
      <w:r w:rsidR="00A76D8F">
        <w:t xml:space="preserve"> durch Laufvariablenmodulo</w:t>
      </w:r>
      <w:bookmarkEnd w:id="83"/>
      <w:bookmarkEnd w:id="84"/>
    </w:p>
    <w:p w:rsidR="008938FB" w:rsidRDefault="008938FB" w:rsidP="008938FB">
      <w:r>
        <w:t xml:space="preserve">Um </w:t>
      </w:r>
      <w:r w:rsidR="00A76D8F">
        <w:t>die</w:t>
      </w:r>
      <w:r>
        <w:t xml:space="preserve"> Einzelberechnungen</w:t>
      </w:r>
      <w:r w:rsidR="003F57BF">
        <w:t xml:space="preserve"> </w:t>
      </w:r>
      <w:r w:rsidR="000D75F6">
        <w:t xml:space="preserve">an Prozessorkerne </w:t>
      </w:r>
      <w:r>
        <w:t xml:space="preserve">zu verteilen, kann das Modulo über </w:t>
      </w:r>
      <w:r w:rsidR="003F57BF">
        <w:t>eine</w:t>
      </w:r>
      <w:r>
        <w:t xml:space="preserve"> Laufvariable gebildet werden.</w:t>
      </w:r>
    </w:p>
    <w:p w:rsidR="008938FB" w:rsidRDefault="008938FB" w:rsidP="008938FB">
      <w:pPr>
        <w:keepNext/>
      </w:pPr>
      <m:oMathPara>
        <m:oMath>
          <m:r>
            <w:rPr>
              <w:rFonts w:ascii="Cambria Math" w:hAnsi="Cambria Math"/>
              <w:noProof/>
              <w:lang w:val="de-AT"/>
            </w:rPr>
            <m:t>Prozessorkernindex=Laufvariable % Prozessorkernanzahl</m:t>
          </m:r>
        </m:oMath>
      </m:oMathPara>
    </w:p>
    <w:p w:rsidR="008938FB" w:rsidRPr="00335F15" w:rsidRDefault="008938FB" w:rsidP="00335F15">
      <w:pPr>
        <w:pStyle w:val="Caption"/>
        <w:rPr>
          <w:noProof/>
          <w:lang w:val="de-AT"/>
        </w:rPr>
      </w:pPr>
      <w:bookmarkStart w:id="85" w:name="_Toc497926906"/>
      <w:r>
        <w:t xml:space="preserve">Formel </w:t>
      </w:r>
      <w:fldSimple w:instr=" SEQ Formel \* ARABIC ">
        <w:r w:rsidR="001F2F9F">
          <w:rPr>
            <w:noProof/>
          </w:rPr>
          <w:t>5</w:t>
        </w:r>
      </w:fldSimple>
      <w:r>
        <w:t>: Schleifenauflösung – Aufteilung mittels Laufvariablenmodulo</w:t>
      </w:r>
      <w:bookmarkEnd w:id="85"/>
    </w:p>
    <w:p w:rsidR="007D58A6" w:rsidRDefault="008938FB" w:rsidP="001A1CF9">
      <w:pPr>
        <w:rPr>
          <w:lang w:eastAsia="de-DE"/>
        </w:rPr>
      </w:pPr>
      <w:r>
        <w:t xml:space="preserve">Für die doppelte Schleife </w:t>
      </w:r>
      <w:r w:rsidR="00BA4874">
        <w:t>der</w:t>
      </w:r>
      <w:r>
        <w:t xml:space="preserve"> Problemstellung</w:t>
      </w:r>
      <w:r w:rsidR="00BA4874">
        <w:t>,</w:t>
      </w:r>
      <w:r>
        <w:t xml:space="preserve"> muss für jede</w:t>
      </w:r>
      <w:r w:rsidR="003F57BF">
        <w:t xml:space="preserve">n Schleifendurchgang die </w:t>
      </w:r>
      <w:r>
        <w:t>Laufvariable</w:t>
      </w:r>
      <w:r w:rsidR="003F57BF">
        <w:t xml:space="preserve"> </w:t>
      </w:r>
      <w:r>
        <w:t>einzigartig</w:t>
      </w:r>
      <w:r w:rsidR="003F57BF">
        <w:t xml:space="preserve"> sein</w:t>
      </w:r>
      <w:r>
        <w:t>.</w:t>
      </w:r>
      <w:r w:rsidR="0070279F">
        <w:t xml:space="preserve"> </w:t>
      </w:r>
      <w:r w:rsidR="00335F15">
        <w:t xml:space="preserve">Dafür kann ein Index nach jedem Berechnungsaufruf inkrementiert werden. </w:t>
      </w:r>
      <w:r w:rsidR="0039432E">
        <w:rPr>
          <w:lang w:eastAsia="de-DE"/>
        </w:rPr>
        <w:t>In Kombination</w:t>
      </w:r>
      <w:r w:rsidR="00A76D8F">
        <w:rPr>
          <w:lang w:eastAsia="de-DE"/>
        </w:rPr>
        <w:t>,</w:t>
      </w:r>
      <w:r w:rsidR="0039432E">
        <w:rPr>
          <w:lang w:eastAsia="de-DE"/>
        </w:rPr>
        <w:t xml:space="preserve"> kann jeder Schleifendurchlauf</w:t>
      </w:r>
      <w:r w:rsidR="00836935">
        <w:rPr>
          <w:lang w:eastAsia="de-DE"/>
        </w:rPr>
        <w:t>,</w:t>
      </w:r>
      <w:r w:rsidR="0039432E">
        <w:rPr>
          <w:lang w:eastAsia="de-DE"/>
        </w:rPr>
        <w:t xml:space="preserve"> einzeln</w:t>
      </w:r>
      <w:r w:rsidR="00836935">
        <w:rPr>
          <w:lang w:eastAsia="de-DE"/>
        </w:rPr>
        <w:t>,</w:t>
      </w:r>
      <w:r w:rsidR="0039432E">
        <w:rPr>
          <w:lang w:eastAsia="de-DE"/>
        </w:rPr>
        <w:t xml:space="preserve"> auf die Prozessorkerne verteilt werden.</w:t>
      </w:r>
    </w:p>
    <w:p w:rsidR="007D58A6" w:rsidRDefault="007D58A6">
      <w:pPr>
        <w:spacing w:before="0" w:after="0" w:line="240" w:lineRule="auto"/>
        <w:rPr>
          <w:lang w:eastAsia="de-DE"/>
        </w:rPr>
      </w:pPr>
    </w:p>
    <w:p w:rsidR="00BA4874" w:rsidRPr="00A56B47" w:rsidRDefault="001A1CF9" w:rsidP="00A56B47">
      <w:pPr>
        <w:pBdr>
          <w:top w:val="single" w:sz="4" w:space="1" w:color="auto"/>
          <w:left w:val="single" w:sz="4" w:space="4" w:color="auto"/>
          <w:bottom w:val="single" w:sz="4" w:space="1" w:color="auto"/>
          <w:right w:val="single" w:sz="4" w:space="4" w:color="auto"/>
        </w:pBdr>
        <w:rPr>
          <w:noProof/>
          <w:lang w:val="de-AT" w:eastAsia="de-DE"/>
        </w:rPr>
      </w:pPr>
      <w:r>
        <w:rPr>
          <w:noProof/>
        </w:rPr>
        <w:t xml:space="preserve">n… </w:t>
      </w:r>
      <w:r>
        <w:rPr>
          <w:noProof/>
        </w:rPr>
        <w:tab/>
      </w:r>
      <w:r>
        <w:rPr>
          <w:noProof/>
        </w:rPr>
        <w:tab/>
        <w:t>Anzahl der Elemente</w:t>
      </w:r>
      <w:r>
        <w:rPr>
          <w:noProof/>
          <w:lang w:val="de-AT" w:eastAsia="de-DE"/>
        </w:rPr>
        <w:br/>
      </w:r>
      <w:r w:rsidR="00BA4874" w:rsidRPr="00A56B47">
        <w:rPr>
          <w:noProof/>
          <w:lang w:val="de-AT" w:eastAsia="de-DE"/>
        </w:rPr>
        <w:t xml:space="preserve">coreCount... </w:t>
      </w:r>
      <w:r w:rsidR="00BA4874" w:rsidRPr="00A56B47">
        <w:rPr>
          <w:noProof/>
          <w:lang w:val="de-AT" w:eastAsia="de-DE"/>
        </w:rPr>
        <w:tab/>
        <w:t>Anzahl der Prozessorkerne</w:t>
      </w:r>
    </w:p>
    <w:p w:rsidR="00335F15" w:rsidRPr="001F2F9F" w:rsidRDefault="00335F15"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FF"/>
          <w:sz w:val="19"/>
          <w:szCs w:val="19"/>
          <w:lang w:val="de-AT"/>
        </w:rPr>
      </w:pPr>
    </w:p>
    <w:p w:rsidR="00335F15" w:rsidRDefault="00335F15" w:rsidP="00335F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FF"/>
          <w:sz w:val="19"/>
          <w:szCs w:val="19"/>
          <w:lang w:val="en-US"/>
        </w:rPr>
      </w:pPr>
      <w:r w:rsidRPr="00FB7EA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sz w:val="19"/>
          <w:szCs w:val="19"/>
          <w:lang w:val="en-US"/>
        </w:rPr>
        <w:t>uniqueIndex</w:t>
      </w:r>
      <w:r>
        <w:rPr>
          <w:rFonts w:ascii="Consolas" w:hAnsi="Consolas" w:cs="Consolas"/>
          <w:noProof/>
          <w:sz w:val="19"/>
          <w:szCs w:val="19"/>
          <w:lang w:val="en-US"/>
        </w:rPr>
        <w:t xml:space="preserve"> = 0;</w:t>
      </w:r>
    </w:p>
    <w:p w:rsidR="008938FB" w:rsidRPr="00FB7EA6" w:rsidRDefault="002E3A0E"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sz w:val="19"/>
          <w:szCs w:val="19"/>
          <w:lang w:val="en-US"/>
        </w:rPr>
      </w:pPr>
      <w:r w:rsidRPr="00FB7EA6">
        <w:rPr>
          <w:rFonts w:ascii="Consolas" w:hAnsi="Consolas" w:cs="Consolas"/>
          <w:noProof/>
          <w:color w:val="0000FF"/>
          <w:sz w:val="19"/>
          <w:szCs w:val="19"/>
          <w:lang w:val="en-US"/>
        </w:rPr>
        <w:t>for</w:t>
      </w:r>
      <w:r w:rsidRPr="00FB7EA6">
        <w:rPr>
          <w:rFonts w:ascii="Consolas" w:hAnsi="Consolas" w:cs="Consolas"/>
          <w:noProof/>
          <w:color w:val="000000"/>
          <w:sz w:val="19"/>
          <w:szCs w:val="19"/>
          <w:lang w:val="en-US"/>
        </w:rPr>
        <w:t xml:space="preserve"> </w:t>
      </w:r>
      <w:r w:rsidR="008938FB" w:rsidRPr="00FB7EA6">
        <w:rPr>
          <w:rFonts w:ascii="Consolas" w:hAnsi="Consolas" w:cs="Consolas"/>
          <w:noProof/>
          <w:sz w:val="19"/>
          <w:szCs w:val="19"/>
          <w:lang w:val="en-US"/>
        </w:rPr>
        <w:t>(</w:t>
      </w:r>
      <w:r w:rsidR="00DC65AD" w:rsidRPr="00FB7EA6">
        <w:rPr>
          <w:rFonts w:ascii="Consolas" w:hAnsi="Consolas" w:cs="Consolas"/>
          <w:noProof/>
          <w:color w:val="0000FF"/>
          <w:sz w:val="19"/>
          <w:szCs w:val="19"/>
          <w:lang w:val="en-US"/>
        </w:rPr>
        <w:t>int</w:t>
      </w:r>
      <w:r w:rsidR="00DC65AD" w:rsidRPr="00FB7EA6">
        <w:rPr>
          <w:rFonts w:ascii="Consolas" w:hAnsi="Consolas" w:cs="Consolas"/>
          <w:noProof/>
          <w:color w:val="000000"/>
          <w:sz w:val="19"/>
          <w:szCs w:val="19"/>
          <w:lang w:val="en-US"/>
        </w:rPr>
        <w:t xml:space="preserve"> </w:t>
      </w:r>
      <w:r w:rsidR="008938FB" w:rsidRPr="00FB7EA6">
        <w:rPr>
          <w:rFonts w:ascii="Consolas" w:hAnsi="Consolas" w:cs="Consolas"/>
          <w:noProof/>
          <w:sz w:val="19"/>
          <w:szCs w:val="19"/>
          <w:lang w:val="en-US"/>
        </w:rPr>
        <w:t>i = 0; i &lt; n - 1; i++)</w:t>
      </w:r>
    </w:p>
    <w:p w:rsidR="008938FB" w:rsidRPr="00FB7EA6"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sz w:val="19"/>
          <w:szCs w:val="19"/>
          <w:lang w:val="en-US"/>
        </w:rPr>
      </w:pPr>
      <w:r w:rsidRPr="00FB7EA6">
        <w:rPr>
          <w:rFonts w:ascii="Consolas" w:hAnsi="Consolas" w:cs="Consolas"/>
          <w:noProof/>
          <w:sz w:val="19"/>
          <w:szCs w:val="19"/>
          <w:lang w:val="en-US"/>
        </w:rPr>
        <w:t>{</w:t>
      </w:r>
    </w:p>
    <w:p w:rsidR="008938FB" w:rsidRPr="008938FB" w:rsidRDefault="002E3A0E"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008938FB" w:rsidRPr="008938FB">
        <w:rPr>
          <w:rFonts w:ascii="Consolas" w:hAnsi="Consolas" w:cs="Consolas"/>
          <w:noProof/>
          <w:sz w:val="19"/>
          <w:szCs w:val="19"/>
          <w:lang w:val="en-US"/>
        </w:rPr>
        <w:t>(</w:t>
      </w:r>
      <w:r w:rsidR="00DC65AD" w:rsidRPr="007169D5">
        <w:rPr>
          <w:rFonts w:ascii="Consolas" w:hAnsi="Consolas" w:cs="Consolas"/>
          <w:noProof/>
          <w:color w:val="0000FF"/>
          <w:sz w:val="19"/>
          <w:szCs w:val="19"/>
          <w:lang w:val="en-US"/>
        </w:rPr>
        <w:t>int</w:t>
      </w:r>
      <w:r w:rsidR="00DC65AD">
        <w:rPr>
          <w:rFonts w:ascii="Consolas" w:hAnsi="Consolas" w:cs="Consolas"/>
          <w:noProof/>
          <w:color w:val="000000"/>
          <w:sz w:val="19"/>
          <w:szCs w:val="19"/>
          <w:lang w:val="en-US"/>
        </w:rPr>
        <w:t xml:space="preserve"> </w:t>
      </w:r>
      <w:r w:rsidR="008938FB" w:rsidRPr="008938FB">
        <w:rPr>
          <w:rFonts w:ascii="Consolas" w:hAnsi="Consolas" w:cs="Consolas"/>
          <w:noProof/>
          <w:sz w:val="19"/>
          <w:szCs w:val="19"/>
          <w:lang w:val="en-US"/>
        </w:rPr>
        <w:t>j = i + 1; j &lt; n; j++)</w:t>
      </w:r>
    </w:p>
    <w:p w:rsidR="0070279F" w:rsidRDefault="008938FB" w:rsidP="00335F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8938FB">
        <w:rPr>
          <w:rFonts w:ascii="Consolas" w:hAnsi="Consolas" w:cs="Consolas"/>
          <w:noProof/>
          <w:sz w:val="19"/>
          <w:szCs w:val="19"/>
          <w:lang w:val="en-US"/>
        </w:rPr>
        <w:t>{</w:t>
      </w:r>
    </w:p>
    <w:p w:rsidR="0070279F" w:rsidRDefault="0070279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Pr>
          <w:rFonts w:ascii="Consolas" w:hAnsi="Consolas" w:cs="Consolas"/>
          <w:noProof/>
          <w:sz w:val="19"/>
          <w:szCs w:val="19"/>
          <w:lang w:val="en-US"/>
        </w:rPr>
        <w:tab/>
      </w:r>
      <w:r>
        <w:rPr>
          <w:rFonts w:ascii="Consolas" w:hAnsi="Consolas" w:cs="Consolas"/>
          <w:noProof/>
          <w:sz w:val="19"/>
          <w:szCs w:val="19"/>
          <w:lang w:val="en-US"/>
        </w:rPr>
        <w:tab/>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w:t>
      </w:r>
      <w:r>
        <w:rPr>
          <w:rFonts w:ascii="Consolas" w:hAnsi="Consolas" w:cs="Consolas"/>
          <w:noProof/>
          <w:sz w:val="19"/>
          <w:szCs w:val="19"/>
          <w:lang w:val="en-US"/>
        </w:rPr>
        <w:t>coreIndex = uniqueIndex % coreCount</w:t>
      </w:r>
      <w:r w:rsidR="0039432E">
        <w:rPr>
          <w:rFonts w:ascii="Consolas" w:hAnsi="Consolas" w:cs="Consolas"/>
          <w:noProof/>
          <w:sz w:val="19"/>
          <w:szCs w:val="19"/>
          <w:lang w:val="en-US"/>
        </w:rPr>
        <w:t>;</w:t>
      </w:r>
    </w:p>
    <w:p w:rsidR="0070279F" w:rsidRPr="008938FB" w:rsidRDefault="0070279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p>
    <w:p w:rsidR="008938FB"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8938FB">
        <w:rPr>
          <w:rFonts w:ascii="Consolas" w:hAnsi="Consolas" w:cs="Consolas"/>
          <w:noProof/>
          <w:sz w:val="19"/>
          <w:szCs w:val="19"/>
          <w:lang w:val="en-US"/>
        </w:rPr>
        <w:tab/>
      </w:r>
      <w:r w:rsidRPr="008938FB">
        <w:rPr>
          <w:rFonts w:ascii="Consolas" w:hAnsi="Consolas" w:cs="Consolas"/>
          <w:noProof/>
          <w:sz w:val="19"/>
          <w:szCs w:val="19"/>
          <w:lang w:val="en-US"/>
        </w:rPr>
        <w:tab/>
      </w:r>
      <w:r w:rsidR="0039432E">
        <w:rPr>
          <w:rFonts w:ascii="Consolas" w:hAnsi="Consolas" w:cs="Consolas"/>
          <w:noProof/>
          <w:sz w:val="19"/>
          <w:szCs w:val="19"/>
          <w:lang w:val="en-US"/>
        </w:rPr>
        <w:t>&lt;</w:t>
      </w:r>
      <w:r w:rsidR="0070279F">
        <w:rPr>
          <w:rFonts w:ascii="Consolas" w:hAnsi="Consolas" w:cs="Consolas"/>
          <w:noProof/>
          <w:sz w:val="19"/>
          <w:szCs w:val="19"/>
          <w:lang w:val="en-US"/>
        </w:rPr>
        <w:t>Calculate elements</w:t>
      </w:r>
      <w:r w:rsidR="00BA4874">
        <w:rPr>
          <w:rFonts w:ascii="Consolas" w:hAnsi="Consolas" w:cs="Consolas"/>
          <w:noProof/>
          <w:sz w:val="19"/>
          <w:szCs w:val="19"/>
          <w:lang w:val="en-US"/>
        </w:rPr>
        <w:t xml:space="preserve"> with index</w:t>
      </w:r>
      <w:r w:rsidR="0070279F">
        <w:rPr>
          <w:rFonts w:ascii="Consolas" w:hAnsi="Consolas" w:cs="Consolas"/>
          <w:noProof/>
          <w:sz w:val="19"/>
          <w:szCs w:val="19"/>
          <w:lang w:val="en-US"/>
        </w:rPr>
        <w:t xml:space="preserve"> i and j on core with index coreIndex</w:t>
      </w:r>
      <w:r w:rsidR="0039432E">
        <w:rPr>
          <w:rFonts w:ascii="Consolas" w:hAnsi="Consolas" w:cs="Consolas"/>
          <w:noProof/>
          <w:sz w:val="19"/>
          <w:szCs w:val="19"/>
          <w:lang w:val="en-US"/>
        </w:rPr>
        <w:t>&gt;</w:t>
      </w:r>
    </w:p>
    <w:p w:rsidR="00335F15" w:rsidRDefault="00335F15"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p>
    <w:p w:rsidR="00335F15" w:rsidRPr="001F2F9F" w:rsidRDefault="00335F15" w:rsidP="00335F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de-AT"/>
        </w:rPr>
      </w:pPr>
      <w:r>
        <w:rPr>
          <w:rFonts w:ascii="Consolas" w:hAnsi="Consolas" w:cs="Consolas"/>
          <w:noProof/>
          <w:sz w:val="19"/>
          <w:szCs w:val="19"/>
          <w:lang w:val="en-US"/>
        </w:rPr>
        <w:tab/>
      </w:r>
      <w:r>
        <w:rPr>
          <w:rFonts w:ascii="Consolas" w:hAnsi="Consolas" w:cs="Consolas"/>
          <w:noProof/>
          <w:sz w:val="19"/>
          <w:szCs w:val="19"/>
          <w:lang w:val="en-US"/>
        </w:rPr>
        <w:tab/>
      </w:r>
      <w:r w:rsidRPr="001F2F9F">
        <w:rPr>
          <w:rFonts w:ascii="Consolas" w:hAnsi="Consolas" w:cs="Consolas"/>
          <w:noProof/>
          <w:sz w:val="19"/>
          <w:szCs w:val="19"/>
          <w:lang w:val="de-AT"/>
        </w:rPr>
        <w:t>uniqueIndex</w:t>
      </w:r>
      <w:r w:rsidRPr="001F2F9F">
        <w:rPr>
          <w:rFonts w:ascii="Consolas" w:hAnsi="Consolas" w:cs="Consolas"/>
          <w:noProof/>
          <w:sz w:val="19"/>
          <w:szCs w:val="19"/>
          <w:lang w:val="de-AT"/>
        </w:rPr>
        <w:t>++;</w:t>
      </w:r>
    </w:p>
    <w:p w:rsidR="008938FB" w:rsidRPr="008938FB"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de-AT"/>
        </w:rPr>
      </w:pPr>
      <w:r w:rsidRPr="008938FB">
        <w:rPr>
          <w:rFonts w:ascii="Consolas" w:hAnsi="Consolas" w:cs="Consolas"/>
          <w:noProof/>
          <w:sz w:val="19"/>
          <w:szCs w:val="19"/>
          <w:lang w:val="de-AT"/>
        </w:rPr>
        <w:t>}</w:t>
      </w:r>
    </w:p>
    <w:p w:rsidR="0039432E" w:rsidRDefault="008938FB"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sz w:val="19"/>
          <w:szCs w:val="19"/>
          <w:lang w:val="de-AT"/>
        </w:rPr>
      </w:pPr>
      <w:r w:rsidRPr="008938FB">
        <w:rPr>
          <w:rFonts w:ascii="Consolas" w:hAnsi="Consolas" w:cs="Consolas"/>
          <w:noProof/>
          <w:sz w:val="19"/>
          <w:szCs w:val="19"/>
          <w:lang w:val="de-AT"/>
        </w:rPr>
        <w:t>}</w:t>
      </w:r>
    </w:p>
    <w:p w:rsidR="00836935" w:rsidRDefault="00836935" w:rsidP="0039432E"/>
    <w:p w:rsidR="00A76D8F" w:rsidRDefault="00836935" w:rsidP="0039432E">
      <w:r>
        <w:t xml:space="preserve">Durch </w:t>
      </w:r>
      <w:r w:rsidR="00E70227">
        <w:t>diese Art der Verteilung auf die Prozessorkerne, wird eine gleichmäßige Auslastung erreicht, wenn davon ausgegangen werden kann, dass die Einzelberechnungen selbst, ähnliche Laufzeiten aufweisen.</w:t>
      </w:r>
      <w:r w:rsidR="00E70227">
        <w:br/>
        <w:t>Eine Reduzierung der Zugriffskollisionen, ist jedoch nicht angedacht und bietet Potential für Verbesserungen.</w:t>
      </w:r>
      <w:r w:rsidR="0039432E">
        <w:br/>
      </w:r>
    </w:p>
    <w:p w:rsidR="00E710FC" w:rsidRDefault="00E710FC">
      <w:pPr>
        <w:spacing w:before="0" w:after="0" w:line="240" w:lineRule="auto"/>
        <w:rPr>
          <w:rFonts w:eastAsia="Times New Roman"/>
          <w:b/>
          <w:bCs/>
          <w:sz w:val="30"/>
          <w:szCs w:val="26"/>
        </w:rPr>
      </w:pPr>
      <w:r>
        <w:br w:type="page"/>
      </w:r>
    </w:p>
    <w:p w:rsidR="00E70227" w:rsidRPr="00E70227" w:rsidRDefault="009C140C" w:rsidP="00E710FC">
      <w:pPr>
        <w:pStyle w:val="berSchr2"/>
        <w:rPr>
          <w:rFonts w:ascii="Consolas" w:hAnsi="Consolas" w:cs="Consolas"/>
          <w:noProof/>
          <w:sz w:val="19"/>
          <w:szCs w:val="19"/>
          <w:lang w:val="de-AT"/>
        </w:rPr>
      </w:pPr>
      <w:bookmarkStart w:id="86" w:name="_Ref497909488"/>
      <w:bookmarkStart w:id="87" w:name="_Toc497926794"/>
      <w:r>
        <w:lastRenderedPageBreak/>
        <w:t>Parallelisierung</w:t>
      </w:r>
      <w:r w:rsidR="00A76D8F">
        <w:t xml:space="preserve"> durch </w:t>
      </w:r>
      <w:r w:rsidR="00E70227">
        <w:t>Round Robin Tournament Algorithmus</w:t>
      </w:r>
      <w:bookmarkEnd w:id="86"/>
      <w:bookmarkEnd w:id="87"/>
    </w:p>
    <w:p w:rsidR="00E710FC" w:rsidRDefault="00E710FC" w:rsidP="00E710FC">
      <w:r>
        <w:t xml:space="preserve">Die „Spieler“ </w:t>
      </w:r>
      <w:r>
        <w:t xml:space="preserve">des RRTA </w:t>
      </w:r>
      <w:r>
        <w:t>werden durch die Berechnungselemente ersetzt. Anhand dieser wird die RRTA-Matrix gebildet. Die Berechnungspaare werden dann</w:t>
      </w:r>
      <w:r>
        <w:t xml:space="preserve"> </w:t>
      </w:r>
      <w:r>
        <w:t>auf die Prozessorkerne aufgeteilt.</w:t>
      </w:r>
      <w:r>
        <w:br/>
        <w:t>Die RRTA-Schritte geben dabei die zeitliche Abfolge vor.</w:t>
      </w:r>
    </w:p>
    <w:p w:rsidR="00E710FC" w:rsidRDefault="00E710FC" w:rsidP="00E710FC">
      <w:pPr>
        <w:keepNext/>
        <w:jc w:val="center"/>
      </w:pPr>
      <w:r>
        <w:rPr>
          <w:noProof/>
          <w:lang w:val="de-AT" w:eastAsia="ja-JP"/>
        </w:rPr>
        <w:drawing>
          <wp:inline distT="0" distB="0" distL="0" distR="0" wp14:anchorId="2B22B92B" wp14:editId="6E266C3A">
            <wp:extent cx="5486400" cy="1352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1352550"/>
                    </a:xfrm>
                    <a:prstGeom prst="rect">
                      <a:avLst/>
                    </a:prstGeom>
                  </pic:spPr>
                </pic:pic>
              </a:graphicData>
            </a:graphic>
          </wp:inline>
        </w:drawing>
      </w:r>
    </w:p>
    <w:p w:rsidR="00E710FC" w:rsidRDefault="00E710FC" w:rsidP="00E710FC">
      <w:pPr>
        <w:pStyle w:val="Caption"/>
      </w:pPr>
      <w:bookmarkStart w:id="88" w:name="_Ref496962515"/>
      <w:bookmarkStart w:id="89" w:name="_Ref497564356"/>
      <w:bookmarkStart w:id="90" w:name="_Toc497926882"/>
      <w:r>
        <w:t xml:space="preserve">Abbildung </w:t>
      </w:r>
      <w:r>
        <w:fldChar w:fldCharType="begin"/>
      </w:r>
      <w:r>
        <w:instrText xml:space="preserve"> SEQ Abbildung \* ARABIC </w:instrText>
      </w:r>
      <w:r>
        <w:fldChar w:fldCharType="separate"/>
      </w:r>
      <w:r w:rsidR="001F2F9F">
        <w:rPr>
          <w:noProof/>
        </w:rPr>
        <w:t>11</w:t>
      </w:r>
      <w:r>
        <w:rPr>
          <w:noProof/>
        </w:rPr>
        <w:fldChar w:fldCharType="end"/>
      </w:r>
      <w:r>
        <w:t>: RRTA – Aufteilung</w:t>
      </w:r>
      <w:bookmarkEnd w:id="88"/>
      <w:r>
        <w:t xml:space="preserve"> auf Prozessorkerne</w:t>
      </w:r>
      <w:bookmarkEnd w:id="89"/>
      <w:bookmarkEnd w:id="90"/>
    </w:p>
    <w:p w:rsidR="00E710FC" w:rsidRDefault="00E710FC" w:rsidP="00E710FC">
      <w:r>
        <w:t xml:space="preserve">In einem Beispiel, mit zwei Prozessorkernen, würden acht Elemente laut </w:t>
      </w:r>
      <w:r w:rsidRPr="00DC5262">
        <w:rPr>
          <w:b/>
        </w:rPr>
        <w:fldChar w:fldCharType="begin"/>
      </w:r>
      <w:r w:rsidRPr="00DC5262">
        <w:rPr>
          <w:b/>
        </w:rPr>
        <w:instrText xml:space="preserve"> REF _Ref497564356 \h </w:instrText>
      </w:r>
      <w:r>
        <w:rPr>
          <w:b/>
        </w:rPr>
        <w:instrText xml:space="preserve"> \* MERGEFORMAT </w:instrText>
      </w:r>
      <w:r w:rsidRPr="00DC5262">
        <w:rPr>
          <w:b/>
        </w:rPr>
      </w:r>
      <w:r w:rsidRPr="00DC5262">
        <w:rPr>
          <w:b/>
        </w:rPr>
        <w:fldChar w:fldCharType="separate"/>
      </w:r>
      <w:r w:rsidR="001F2F9F" w:rsidRPr="001F2F9F">
        <w:rPr>
          <w:b/>
        </w:rPr>
        <w:t xml:space="preserve">Abbildung </w:t>
      </w:r>
      <w:r w:rsidR="001F2F9F" w:rsidRPr="001F2F9F">
        <w:rPr>
          <w:b/>
          <w:noProof/>
        </w:rPr>
        <w:t>11</w:t>
      </w:r>
      <w:r w:rsidR="001F2F9F" w:rsidRPr="001F2F9F">
        <w:rPr>
          <w:b/>
        </w:rPr>
        <w:t>: RRTA – Aufteilung auf Prozessorkerne</w:t>
      </w:r>
      <w:r w:rsidRPr="00DC5262">
        <w:rPr>
          <w:b/>
        </w:rPr>
        <w:fldChar w:fldCharType="end"/>
      </w:r>
      <w:r>
        <w:t xml:space="preserve"> verteilt werden. Da es nicht für jeden Paarindex einen Prozessorkern gibt, werden sie gleichmäßig, auf die Kerne, aufgeteilt.</w:t>
      </w:r>
      <w:r>
        <w:br/>
        <w:t xml:space="preserve">Prozessorkern 0 muss zuerst alle zugeteilten Elementpaare vom </w:t>
      </w:r>
      <w:r>
        <w:br/>
        <w:t>ersten Schritt ( 0-7 und 2-5 ) berechnen, während Prozessorkern 1 ebenfalls den ersten Schritt abarbeitet ( 1-6 und 3-4 ).</w:t>
      </w:r>
      <w:r>
        <w:br/>
        <w:t>Nach diesem Schema wird durch alle RRTA-Schritte iteriert. In diesem Fall wäre die Berechnung abgeschlossen, wenn sämtliche Prozessorkerne den siebten Schritt (step 6) abgeschlossen hätten.</w:t>
      </w:r>
    </w:p>
    <w:p w:rsidR="00E710FC" w:rsidRDefault="00E710FC" w:rsidP="00E710FC">
      <w:r>
        <w:t>Eine Aufteilung durch den RRTA führt inhärent dazu, dass jeder Prozessorkern gleich viele Berechnungen ausführen muss. Abhängig davon, ob diese Berechnungen eine ähnliche Laufzeit haben, bedeutet dies auch eine gleichmäßige Aufteilung der Last.</w:t>
      </w:r>
      <w:r>
        <w:br/>
      </w:r>
      <w:r>
        <w:t>Da</w:t>
      </w:r>
      <w:r>
        <w:t xml:space="preserve"> mit Ressourcensperrung gearbeitet</w:t>
      </w:r>
      <w:r>
        <w:t xml:space="preserve"> werden muss</w:t>
      </w:r>
      <w:r>
        <w:t>, kann durch den RRTA eine Reduktion der Kollisionen erreicht werden.</w:t>
      </w:r>
    </w:p>
    <w:p w:rsidR="00E710FC" w:rsidRDefault="00E710FC" w:rsidP="00E710FC">
      <w:r>
        <w:t>Zu Bedenken ist die Größe der Matrix, welche benötigt wird, um den Algorithmus abzuarbeiten - vor allem bei einer hohen Anzahl an Berechnungselementen. Dies kann, bei Systemen mit sehr kleinem Speicher, zu Problemen führen.</w:t>
      </w:r>
    </w:p>
    <w:p w:rsidR="00527781" w:rsidRPr="0039432E" w:rsidRDefault="00527781" w:rsidP="00E70227">
      <w:pPr>
        <w:rPr>
          <w:rFonts w:ascii="Consolas" w:hAnsi="Consolas" w:cs="Consolas"/>
          <w:noProof/>
          <w:sz w:val="19"/>
          <w:szCs w:val="19"/>
          <w:lang w:val="de-AT"/>
        </w:rPr>
      </w:pPr>
      <w:r>
        <w:br w:type="page"/>
      </w:r>
    </w:p>
    <w:p w:rsidR="0076318C" w:rsidRPr="007A0175" w:rsidRDefault="008D2C4A" w:rsidP="004A770F">
      <w:pPr>
        <w:pStyle w:val="berSchr1"/>
        <w:rPr>
          <w:lang w:val="de-AT"/>
        </w:rPr>
      </w:pPr>
      <w:bookmarkStart w:id="91" w:name="_Toc494011411"/>
      <w:bookmarkStart w:id="92" w:name="_Toc497926795"/>
      <w:bookmarkEnd w:id="80"/>
      <w:bookmarkEnd w:id="81"/>
      <w:r>
        <w:rPr>
          <w:lang w:val="de-AT"/>
        </w:rPr>
        <w:lastRenderedPageBreak/>
        <w:t xml:space="preserve">Parallelisierung durch </w:t>
      </w:r>
      <w:r w:rsidR="004A770F">
        <w:rPr>
          <w:lang w:val="de-AT"/>
        </w:rPr>
        <w:t>D</w:t>
      </w:r>
      <w:r w:rsidR="0076318C" w:rsidRPr="007A0175">
        <w:rPr>
          <w:lang w:val="de-AT"/>
        </w:rPr>
        <w:t>ivide and Conquer</w:t>
      </w:r>
      <w:bookmarkEnd w:id="92"/>
    </w:p>
    <w:p w:rsidR="0076318C" w:rsidRDefault="0076318C" w:rsidP="0076318C">
      <w:pPr>
        <w:rPr>
          <w:lang w:val="de-AT"/>
        </w:rPr>
      </w:pPr>
      <w:r>
        <w:rPr>
          <w:lang w:val="de-AT"/>
        </w:rPr>
        <w:t>Bei „Divide and Conquer“-Algorithmen (</w:t>
      </w:r>
      <w:r w:rsidRPr="000D22D3">
        <w:rPr>
          <w:b/>
          <w:lang w:val="de-AT"/>
        </w:rPr>
        <w:t>DCA</w:t>
      </w:r>
      <w:r>
        <w:rPr>
          <w:lang w:val="de-AT"/>
        </w:rPr>
        <w:t>) handelt es sich um spezialisierte Vorgehensweisen, große Aufgaben oder Berechnungen, in kleinere aufzuteilen</w:t>
      </w:r>
      <w:sdt>
        <w:sdtPr>
          <w:rPr>
            <w:lang w:val="de-AT"/>
          </w:rPr>
          <w:id w:val="-709573475"/>
          <w:citation/>
        </w:sdtPr>
        <w:sdtContent>
          <w:r>
            <w:rPr>
              <w:lang w:val="de-AT"/>
            </w:rPr>
            <w:fldChar w:fldCharType="begin"/>
          </w:r>
          <w:r>
            <w:rPr>
              <w:lang w:val="de-AT"/>
            </w:rPr>
            <w:instrText xml:space="preserve">CITATION IO04 \l 3079 </w:instrText>
          </w:r>
          <w:r>
            <w:rPr>
              <w:lang w:val="de-AT"/>
            </w:rPr>
            <w:fldChar w:fldCharType="separate"/>
          </w:r>
          <w:r w:rsidR="001F2F9F">
            <w:rPr>
              <w:noProof/>
              <w:lang w:val="de-AT"/>
            </w:rPr>
            <w:t xml:space="preserve"> </w:t>
          </w:r>
          <w:r w:rsidR="001F2F9F" w:rsidRPr="001F2F9F">
            <w:rPr>
              <w:noProof/>
              <w:lang w:val="de-AT"/>
            </w:rPr>
            <w:t>[5]</w:t>
          </w:r>
          <w:r>
            <w:rPr>
              <w:lang w:val="de-AT"/>
            </w:rPr>
            <w:fldChar w:fldCharType="end"/>
          </w:r>
        </w:sdtContent>
      </w:sdt>
      <w:r>
        <w:rPr>
          <w:lang w:val="de-AT"/>
        </w:rPr>
        <w:t xml:space="preserve">, bis diese vernünftig lösbar sind. </w:t>
      </w:r>
    </w:p>
    <w:p w:rsidR="0076318C" w:rsidRDefault="0076318C" w:rsidP="0076318C">
      <w:pPr>
        <w:rPr>
          <w:lang w:val="de-AT"/>
        </w:rPr>
      </w:pPr>
      <w:r>
        <w:rPr>
          <w:lang w:val="de-AT"/>
        </w:rPr>
        <w:t>Im Bereich der Parallelisierung ist die Aufteilung vor allem so zu verstehen, dass die Teilaufgaben, getrennt voneinander, berechnet werden können</w:t>
      </w:r>
      <w:sdt>
        <w:sdtPr>
          <w:rPr>
            <w:lang w:val="de-AT"/>
          </w:rPr>
          <w:id w:val="-1026641743"/>
          <w:citation/>
        </w:sdtPr>
        <w:sdtContent>
          <w:r>
            <w:rPr>
              <w:lang w:val="de-AT"/>
            </w:rPr>
            <w:fldChar w:fldCharType="begin"/>
          </w:r>
          <w:r>
            <w:rPr>
              <w:lang w:val="de-AT"/>
            </w:rPr>
            <w:instrText xml:space="preserve">CITATION Rad01 \l 3079 </w:instrText>
          </w:r>
          <w:r>
            <w:rPr>
              <w:lang w:val="de-AT"/>
            </w:rPr>
            <w:fldChar w:fldCharType="separate"/>
          </w:r>
          <w:r w:rsidR="001F2F9F">
            <w:rPr>
              <w:noProof/>
              <w:lang w:val="de-AT"/>
            </w:rPr>
            <w:t xml:space="preserve"> </w:t>
          </w:r>
          <w:r w:rsidR="001F2F9F" w:rsidRPr="001F2F9F">
            <w:rPr>
              <w:noProof/>
              <w:lang w:val="de-AT"/>
            </w:rPr>
            <w:t>[6]</w:t>
          </w:r>
          <w:r>
            <w:rPr>
              <w:lang w:val="de-AT"/>
            </w:rPr>
            <w:fldChar w:fldCharType="end"/>
          </w:r>
        </w:sdtContent>
      </w:sdt>
      <w:r>
        <w:rPr>
          <w:lang w:val="de-AT"/>
        </w:rPr>
        <w:t>.</w:t>
      </w:r>
      <w:r>
        <w:rPr>
          <w:lang w:val="de-AT"/>
        </w:rPr>
        <w:br/>
        <w:t>Dies hat zur Folge, dass sich die einzelnen Teilbereiche sehr gut auf mehrere Rechenkerne verteilen lassen.</w:t>
      </w:r>
    </w:p>
    <w:p w:rsidR="0076318C" w:rsidRDefault="0076318C" w:rsidP="0076318C">
      <w:pPr>
        <w:rPr>
          <w:lang w:val="de-AT"/>
        </w:rPr>
      </w:pPr>
      <w:r>
        <w:rPr>
          <w:lang w:val="de-AT"/>
        </w:rPr>
        <w:t>Die Herausforderung dabei ist es, die schlussendliche Rechenarbeit, auf den einzelnen Rechenkernen, möglichst gleich zu halten. Wenn die Aufteilung hingegen, in zu kleine Bereiche ausfällt, kann der Overhead unerwünscht groß werden.</w:t>
      </w:r>
    </w:p>
    <w:p w:rsidR="00384B37" w:rsidRPr="000861C1" w:rsidRDefault="0076318C" w:rsidP="000861C1">
      <w:pPr>
        <w:rPr>
          <w:lang w:val="de-AT"/>
        </w:rPr>
      </w:pPr>
      <w:r>
        <w:rPr>
          <w:lang w:val="de-AT"/>
        </w:rPr>
        <w:t>Nicht jedes Problem lässt sich durch einen DCA günstig aufteilen, wodurch es bei einer unpassenden Lösung durchaus sein kann, dass kein Effizienzgewinn oder sogar ein Effizienzverlust die Folge ist.</w:t>
      </w:r>
    </w:p>
    <w:p w:rsidR="00C061C4" w:rsidRDefault="00C061C4" w:rsidP="0041697C">
      <w:pPr>
        <w:pStyle w:val="berSchr2"/>
        <w:rPr>
          <w:lang w:val="de-AT"/>
        </w:rPr>
      </w:pPr>
      <w:bookmarkStart w:id="93" w:name="_Ref497739447"/>
      <w:bookmarkStart w:id="94" w:name="_Toc497926796"/>
      <w:r>
        <w:rPr>
          <w:lang w:val="de-AT"/>
        </w:rPr>
        <w:t>Realisierung durch RRTA</w:t>
      </w:r>
      <w:bookmarkEnd w:id="93"/>
      <w:bookmarkEnd w:id="94"/>
    </w:p>
    <w:p w:rsidR="00894B5F" w:rsidRDefault="00C061C4" w:rsidP="00C061C4">
      <w:pPr>
        <w:rPr>
          <w:lang w:val="de-AT"/>
        </w:rPr>
      </w:pPr>
      <w:r>
        <w:rPr>
          <w:lang w:val="de-AT"/>
        </w:rPr>
        <w:t>Durch den RRTA</w:t>
      </w:r>
      <w:r w:rsidR="000A691E">
        <w:rPr>
          <w:lang w:val="de-AT"/>
        </w:rPr>
        <w:t>,</w:t>
      </w:r>
      <w:r>
        <w:rPr>
          <w:lang w:val="de-AT"/>
        </w:rPr>
        <w:t xml:space="preserve"> lässt sich die Problemstellung sinnvoll </w:t>
      </w:r>
      <w:r w:rsidR="00E85A88">
        <w:rPr>
          <w:lang w:val="de-AT"/>
        </w:rPr>
        <w:t>als DCA darstellen.</w:t>
      </w:r>
      <w:r w:rsidR="00213149">
        <w:rPr>
          <w:lang w:val="de-AT"/>
        </w:rPr>
        <w:br/>
        <w:t>Dafür werden die Berechnungselemente in Stapel aufgeteilt</w:t>
      </w:r>
      <w:r w:rsidR="00F84BB0">
        <w:rPr>
          <w:lang w:val="de-AT"/>
        </w:rPr>
        <w:t xml:space="preserve"> (nicht zu verwechseln mit Stapel/Stack im Speicher</w:t>
      </w:r>
      <w:r w:rsidR="00542ACA">
        <w:rPr>
          <w:lang w:val="de-AT"/>
        </w:rPr>
        <w:t>)</w:t>
      </w:r>
      <w:r w:rsidR="00213149">
        <w:rPr>
          <w:lang w:val="de-AT"/>
        </w:rPr>
        <w:t>. Die Anzahl der Stapel, ist dabei die doppelte Anzahl der Prozessorkerne, um</w:t>
      </w:r>
      <w:r w:rsidR="004D3C33">
        <w:rPr>
          <w:lang w:val="de-AT"/>
        </w:rPr>
        <w:t>,</w:t>
      </w:r>
      <w:r w:rsidR="00213149">
        <w:rPr>
          <w:lang w:val="de-AT"/>
        </w:rPr>
        <w:t xml:space="preserve"> in jedem Rechenschritt des RRTA</w:t>
      </w:r>
      <w:r w:rsidR="004D3C33">
        <w:rPr>
          <w:lang w:val="de-AT"/>
        </w:rPr>
        <w:t>,</w:t>
      </w:r>
      <w:r w:rsidR="00213149">
        <w:rPr>
          <w:lang w:val="de-AT"/>
        </w:rPr>
        <w:t xml:space="preserve"> zwei Stapel an jeden Prozessor</w:t>
      </w:r>
      <w:r w:rsidR="004D3C33">
        <w:rPr>
          <w:lang w:val="de-AT"/>
        </w:rPr>
        <w:t>kern</w:t>
      </w:r>
      <w:r w:rsidR="00213149">
        <w:rPr>
          <w:lang w:val="de-AT"/>
        </w:rPr>
        <w:t xml:space="preserve"> übergeben zu können.</w:t>
      </w:r>
    </w:p>
    <w:p w:rsidR="00894B5F" w:rsidRDefault="00894B5F" w:rsidP="00894B5F">
      <w:pPr>
        <w:keepNext/>
        <w:jc w:val="center"/>
      </w:pPr>
      <w:r w:rsidRPr="001D6AB0">
        <w:rPr>
          <w:noProof/>
          <w:lang w:val="de-AT" w:eastAsia="ja-JP"/>
        </w:rPr>
        <w:drawing>
          <wp:inline distT="0" distB="0" distL="0" distR="0">
            <wp:extent cx="1224915" cy="6127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24915" cy="612775"/>
                    </a:xfrm>
                    <a:prstGeom prst="rect">
                      <a:avLst/>
                    </a:prstGeom>
                    <a:noFill/>
                    <a:ln>
                      <a:noFill/>
                    </a:ln>
                  </pic:spPr>
                </pic:pic>
              </a:graphicData>
            </a:graphic>
          </wp:inline>
        </w:drawing>
      </w:r>
    </w:p>
    <w:p w:rsidR="00894B5F" w:rsidRPr="00894B5F" w:rsidRDefault="00894B5F" w:rsidP="00894B5F">
      <w:pPr>
        <w:pStyle w:val="Caption"/>
      </w:pPr>
      <w:bookmarkStart w:id="95" w:name="_Toc497926889"/>
      <w:r>
        <w:t xml:space="preserve">Tabelle </w:t>
      </w:r>
      <w:fldSimple w:instr=" SEQ Tabelle \* ARABIC ">
        <w:r w:rsidR="001F2F9F">
          <w:rPr>
            <w:noProof/>
          </w:rPr>
          <w:t>1</w:t>
        </w:r>
      </w:fldSimple>
      <w:r>
        <w:t xml:space="preserve">: Beispiel - </w:t>
      </w:r>
      <w:r w:rsidRPr="00334DAE">
        <w:t>Stapelpaar für einen Prozessorkern</w:t>
      </w:r>
      <w:bookmarkEnd w:id="95"/>
    </w:p>
    <w:p w:rsidR="000861C1" w:rsidRDefault="000861C1">
      <w:pPr>
        <w:spacing w:before="0" w:after="0" w:line="240" w:lineRule="auto"/>
        <w:rPr>
          <w:lang w:val="de-AT"/>
        </w:rPr>
      </w:pPr>
      <w:r>
        <w:rPr>
          <w:lang w:val="de-AT"/>
        </w:rPr>
        <w:br w:type="page"/>
      </w:r>
    </w:p>
    <w:p w:rsidR="000861C1" w:rsidRDefault="004D3C33" w:rsidP="00C061C4">
      <w:pPr>
        <w:rPr>
          <w:lang w:val="de-AT"/>
        </w:rPr>
      </w:pPr>
      <w:r>
        <w:rPr>
          <w:lang w:val="de-AT"/>
        </w:rPr>
        <w:lastRenderedPageBreak/>
        <w:t xml:space="preserve">Zwischen diesen Stapelpaaren muss jede Kombination an Berechnungselementen abgearbeitet werden. </w:t>
      </w:r>
      <w:r w:rsidR="00FB7EA6">
        <w:rPr>
          <w:lang w:val="de-AT"/>
        </w:rPr>
        <w:br/>
      </w:r>
      <w:r>
        <w:rPr>
          <w:lang w:val="de-AT"/>
        </w:rPr>
        <w:t>Außerdem muss</w:t>
      </w:r>
      <w:r w:rsidR="00C2378C">
        <w:rPr>
          <w:lang w:val="de-AT"/>
        </w:rPr>
        <w:t>,</w:t>
      </w:r>
      <w:r>
        <w:rPr>
          <w:lang w:val="de-AT"/>
        </w:rPr>
        <w:t xml:space="preserve"> </w:t>
      </w:r>
      <w:r w:rsidR="00356BB5">
        <w:rPr>
          <w:lang w:val="de-AT"/>
        </w:rPr>
        <w:t xml:space="preserve">für einen Berechnungsdurchlauf </w:t>
      </w:r>
      <w:r>
        <w:rPr>
          <w:lang w:val="de-AT"/>
        </w:rPr>
        <w:t>einmalig</w:t>
      </w:r>
      <w:r w:rsidR="00C2378C">
        <w:rPr>
          <w:lang w:val="de-AT"/>
        </w:rPr>
        <w:t>,</w:t>
      </w:r>
      <w:r>
        <w:rPr>
          <w:lang w:val="de-AT"/>
        </w:rPr>
        <w:t xml:space="preserve"> </w:t>
      </w:r>
      <w:r w:rsidR="00C2378C">
        <w:rPr>
          <w:lang w:val="de-AT"/>
        </w:rPr>
        <w:t>jede Elementkombination innerhalb eines Stapels berechnet werden.</w:t>
      </w:r>
    </w:p>
    <w:tbl>
      <w:tblPr>
        <w:tblW w:w="3840" w:type="dxa"/>
        <w:jc w:val="center"/>
        <w:tblCellMar>
          <w:left w:w="70" w:type="dxa"/>
          <w:right w:w="70" w:type="dxa"/>
        </w:tblCellMar>
        <w:tblLook w:val="04A0" w:firstRow="1" w:lastRow="0" w:firstColumn="1" w:lastColumn="0" w:noHBand="0" w:noVBand="1"/>
      </w:tblPr>
      <w:tblGrid>
        <w:gridCol w:w="900"/>
        <w:gridCol w:w="1020"/>
        <w:gridCol w:w="870"/>
        <w:gridCol w:w="1050"/>
      </w:tblGrid>
      <w:tr w:rsidR="00894B5F" w:rsidRPr="00673C60" w:rsidTr="00356BB5">
        <w:trPr>
          <w:trHeight w:val="315"/>
          <w:jc w:val="center"/>
        </w:trPr>
        <w:tc>
          <w:tcPr>
            <w:tcW w:w="1920" w:type="dxa"/>
            <w:gridSpan w:val="2"/>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interne Paare</w:t>
            </w:r>
            <w:r>
              <w:rPr>
                <w:rFonts w:ascii="Calibri" w:eastAsia="Times New Roman" w:hAnsi="Calibri"/>
                <w:color w:val="000000"/>
                <w:lang w:val="de-AT" w:eastAsia="ja-JP"/>
              </w:rPr>
              <w:t>:</w:t>
            </w:r>
          </w:p>
        </w:tc>
        <w:tc>
          <w:tcPr>
            <w:tcW w:w="1920" w:type="dxa"/>
            <w:gridSpan w:val="2"/>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verknüpfte Paare</w:t>
            </w:r>
            <w:r>
              <w:rPr>
                <w:rFonts w:ascii="Calibri" w:eastAsia="Times New Roman" w:hAnsi="Calibri"/>
                <w:color w:val="000000"/>
                <w:lang w:val="de-AT" w:eastAsia="ja-JP"/>
              </w:rPr>
              <w:t>:</w:t>
            </w:r>
          </w:p>
        </w:tc>
      </w:tr>
      <w:tr w:rsidR="00894B5F" w:rsidRPr="00673C60" w:rsidTr="00356BB5">
        <w:trPr>
          <w:trHeight w:val="315"/>
          <w:jc w:val="center"/>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B</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C</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15"/>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C, D</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D</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0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C</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15"/>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D</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keepNext/>
              <w:spacing w:before="0" w:after="0" w:line="240" w:lineRule="auto"/>
              <w:jc w:val="center"/>
              <w:rPr>
                <w:rFonts w:ascii="Calibri" w:eastAsia="Times New Roman" w:hAnsi="Calibri"/>
                <w:color w:val="000000"/>
                <w:lang w:val="de-AT" w:eastAsia="ja-JP"/>
              </w:rPr>
            </w:pPr>
          </w:p>
        </w:tc>
      </w:tr>
    </w:tbl>
    <w:p w:rsidR="00894B5F" w:rsidRPr="00894B5F" w:rsidRDefault="00894B5F" w:rsidP="00894B5F">
      <w:pPr>
        <w:pStyle w:val="Caption"/>
      </w:pPr>
      <w:bookmarkStart w:id="96" w:name="_Toc497926890"/>
      <w:r>
        <w:t xml:space="preserve">Tabelle </w:t>
      </w:r>
      <w:fldSimple w:instr=" SEQ Tabelle \* ARABIC ">
        <w:r w:rsidR="001F2F9F">
          <w:rPr>
            <w:noProof/>
          </w:rPr>
          <w:t>2</w:t>
        </w:r>
      </w:fldSimple>
      <w:r>
        <w:t>: Beispiel - Element</w:t>
      </w:r>
      <w:r w:rsidR="00356BB5">
        <w:t>kombinationen</w:t>
      </w:r>
      <w:r>
        <w:t xml:space="preserve"> zwischen den Stapeln</w:t>
      </w:r>
      <w:bookmarkEnd w:id="96"/>
    </w:p>
    <w:p w:rsidR="000861C1" w:rsidRDefault="00FA43AD" w:rsidP="00A1110F">
      <w:pPr>
        <w:rPr>
          <w:lang w:val="de-AT"/>
        </w:rPr>
      </w:pPr>
      <w:r>
        <w:rPr>
          <w:lang w:val="de-AT"/>
        </w:rPr>
        <w:t xml:space="preserve">Als Berechnungsbasis für die RRTA-Matrix, wird </w:t>
      </w:r>
      <w:r w:rsidR="00213149">
        <w:rPr>
          <w:lang w:val="de-AT"/>
        </w:rPr>
        <w:t xml:space="preserve">die Anzahl der Stapel, also ebenfalls </w:t>
      </w:r>
      <w:r>
        <w:rPr>
          <w:lang w:val="de-AT"/>
        </w:rPr>
        <w:t>die doppelte Anzah</w:t>
      </w:r>
      <w:r w:rsidR="00213149">
        <w:rPr>
          <w:lang w:val="de-AT"/>
        </w:rPr>
        <w:t>l an Prozessorkernen verwendet.</w:t>
      </w:r>
      <w:r w:rsidR="000861C1">
        <w:rPr>
          <w:lang w:val="de-AT"/>
        </w:rPr>
        <w:br/>
      </w:r>
    </w:p>
    <w:p w:rsidR="00C67EA1" w:rsidRDefault="00C67EA1" w:rsidP="00C67EA1">
      <w:r>
        <w:t>Beispiel für die Stapelverteilung im ersten Schritt des RRTA mit drei Prozessorkernen:</w:t>
      </w:r>
    </w:p>
    <w:tbl>
      <w:tblPr>
        <w:tblW w:w="2880" w:type="dxa"/>
        <w:jc w:val="center"/>
        <w:tblCellMar>
          <w:left w:w="70" w:type="dxa"/>
          <w:right w:w="70" w:type="dxa"/>
        </w:tblCellMar>
        <w:tblLook w:val="04A0" w:firstRow="1" w:lastRow="0" w:firstColumn="1" w:lastColumn="0" w:noHBand="0" w:noVBand="1"/>
      </w:tblPr>
      <w:tblGrid>
        <w:gridCol w:w="960"/>
        <w:gridCol w:w="960"/>
        <w:gridCol w:w="960"/>
      </w:tblGrid>
      <w:tr w:rsidR="00C67EA1" w:rsidRPr="001279BF" w:rsidTr="00BF58AA">
        <w:trPr>
          <w:trHeight w:val="315"/>
          <w:jc w:val="center"/>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67EA1" w:rsidRPr="001279BF" w:rsidRDefault="00C67EA1" w:rsidP="00BF58AA">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RRTA - erster Schritt</w:t>
            </w:r>
          </w:p>
        </w:tc>
      </w:tr>
      <w:tr w:rsidR="00C67EA1" w:rsidRPr="001279BF" w:rsidTr="00BF58AA">
        <w:trPr>
          <w:trHeight w:val="315"/>
          <w:jc w:val="center"/>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C67EA1" w:rsidRPr="001279BF" w:rsidRDefault="00C67EA1" w:rsidP="00BF58AA">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C67EA1" w:rsidRPr="001279BF" w:rsidRDefault="00C67EA1" w:rsidP="00BF58AA">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C67EA1" w:rsidRPr="001279BF" w:rsidRDefault="00C67EA1" w:rsidP="00BF58AA">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2</w:t>
            </w:r>
          </w:p>
        </w:tc>
      </w:tr>
      <w:tr w:rsidR="00C67EA1" w:rsidRPr="001279BF" w:rsidTr="00BF58AA">
        <w:trPr>
          <w:trHeight w:val="315"/>
          <w:jc w:val="center"/>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C67EA1" w:rsidRPr="001279BF" w:rsidRDefault="00C67EA1" w:rsidP="00BF58AA">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C67EA1" w:rsidRPr="001279BF" w:rsidRDefault="00C67EA1" w:rsidP="00BF58AA">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C67EA1" w:rsidRPr="001279BF" w:rsidRDefault="00C67EA1" w:rsidP="008529CB">
            <w:pPr>
              <w:keepNext/>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3</w:t>
            </w:r>
          </w:p>
        </w:tc>
      </w:tr>
    </w:tbl>
    <w:p w:rsidR="008529CB" w:rsidRDefault="008529CB">
      <w:pPr>
        <w:pStyle w:val="Caption"/>
      </w:pPr>
      <w:bookmarkStart w:id="97" w:name="_Toc497926883"/>
      <w:r>
        <w:t xml:space="preserve">Abbildung </w:t>
      </w:r>
      <w:fldSimple w:instr=" SEQ Abbildung \* ARABIC ">
        <w:r w:rsidR="001F2F9F">
          <w:rPr>
            <w:noProof/>
          </w:rPr>
          <w:t>12</w:t>
        </w:r>
      </w:fldSimple>
      <w:r>
        <w:t xml:space="preserve">: </w:t>
      </w:r>
      <w:r w:rsidRPr="00C47F39">
        <w:t>Beispiel - Stapelverteilung mit der RRT-Matrix</w:t>
      </w:r>
      <w:bookmarkEnd w:id="97"/>
    </w:p>
    <w:p w:rsidR="00A23341" w:rsidRPr="00A23341" w:rsidRDefault="00C67EA1" w:rsidP="00A1110F">
      <w:r>
        <w:t>Prozessorkern 0 würde im ersten Schritt den Stapel 0 und den Stapel 5 berechnen.</w:t>
      </w:r>
      <w:r>
        <w:br/>
        <w:t>Prozessorkern 1 würde im ersten Schritt den Stapel 1 und den Stapel 4 berechnen.</w:t>
      </w:r>
      <w:r>
        <w:br/>
        <w:t>Prozessorkern 2 würde im ersten Schritt den Stapel 2 und den Stapel 3 berechnen.</w:t>
      </w:r>
      <w:r w:rsidR="00A23341">
        <w:br/>
      </w:r>
    </w:p>
    <w:p w:rsidR="00FB7EA6" w:rsidRDefault="000729B4" w:rsidP="00A1110F">
      <w:pPr>
        <w:rPr>
          <w:lang w:val="de-AT"/>
        </w:rPr>
      </w:pPr>
      <w:r>
        <w:rPr>
          <w:lang w:val="de-AT"/>
        </w:rPr>
        <w:t xml:space="preserve">Die Schritte des RRTA werden einzeln parallelisiert, jedoch werden die Prozessorkerne nach </w:t>
      </w:r>
      <w:r w:rsidR="00941AD2">
        <w:rPr>
          <w:lang w:val="de-AT"/>
        </w:rPr>
        <w:t>jedem</w:t>
      </w:r>
      <w:r>
        <w:rPr>
          <w:lang w:val="de-AT"/>
        </w:rPr>
        <w:t xml:space="preserve"> Schritt synchronisiert. </w:t>
      </w:r>
      <w:r w:rsidR="00631078">
        <w:rPr>
          <w:lang w:val="de-AT"/>
        </w:rPr>
        <w:t>Da es innerhalb eines RRTA-Schrittes keine Überlappung von Berechnungselementen gibt, kann auf die Sperrung von Ressourcen gänzlich verzichtet werden.</w:t>
      </w:r>
      <w:r w:rsidR="00631078">
        <w:rPr>
          <w:lang w:val="de-AT"/>
        </w:rPr>
        <w:br/>
        <w:t xml:space="preserve">Das gegenseitige Warten </w:t>
      </w:r>
      <w:r w:rsidR="004D3C33">
        <w:rPr>
          <w:lang w:val="de-AT"/>
        </w:rPr>
        <w:t xml:space="preserve">der Prozessorkerne, </w:t>
      </w:r>
      <w:r w:rsidR="00631078">
        <w:rPr>
          <w:lang w:val="de-AT"/>
        </w:rPr>
        <w:t>nach jedem Schritt</w:t>
      </w:r>
      <w:r w:rsidR="004D3C33">
        <w:rPr>
          <w:lang w:val="de-AT"/>
        </w:rPr>
        <w:t>,</w:t>
      </w:r>
      <w:r w:rsidR="00631078">
        <w:rPr>
          <w:lang w:val="de-AT"/>
        </w:rPr>
        <w:t xml:space="preserve"> eliminiert somit alle Zugriffskollisionen, allerdings mit dem Nachteil, dass immer die längste </w:t>
      </w:r>
      <w:r w:rsidR="000861C1">
        <w:rPr>
          <w:lang w:val="de-AT"/>
        </w:rPr>
        <w:t>Prozessorkernl</w:t>
      </w:r>
      <w:r w:rsidR="00631078">
        <w:rPr>
          <w:lang w:val="de-AT"/>
        </w:rPr>
        <w:t>aufzeit</w:t>
      </w:r>
      <w:r w:rsidR="000861C1">
        <w:rPr>
          <w:lang w:val="de-AT"/>
        </w:rPr>
        <w:t>,</w:t>
      </w:r>
      <w:r w:rsidR="00631078">
        <w:rPr>
          <w:lang w:val="de-AT"/>
        </w:rPr>
        <w:t xml:space="preserve"> </w:t>
      </w:r>
      <w:r w:rsidR="000861C1">
        <w:rPr>
          <w:lang w:val="de-AT"/>
        </w:rPr>
        <w:t xml:space="preserve">innerhalb eines RRTA-Schrittes, </w:t>
      </w:r>
      <w:r w:rsidR="00631078">
        <w:rPr>
          <w:lang w:val="de-AT"/>
        </w:rPr>
        <w:t>für die Gesamtlaufzeit</w:t>
      </w:r>
      <w:r w:rsidR="000861C1">
        <w:rPr>
          <w:lang w:val="de-AT"/>
        </w:rPr>
        <w:t xml:space="preserve"> des Schrittes</w:t>
      </w:r>
      <w:r w:rsidR="00631078">
        <w:rPr>
          <w:lang w:val="de-AT"/>
        </w:rPr>
        <w:t xml:space="preserve"> ausschlaggebend ist. Es muss daher besonders darauf geachtet werden, die Last möglichst gleich auf die Prozessorkerne zu verteilen.</w:t>
      </w:r>
    </w:p>
    <w:p w:rsidR="00A1110F" w:rsidRDefault="00A1110F" w:rsidP="00A1110F">
      <w:pPr>
        <w:keepNext/>
        <w:jc w:val="center"/>
      </w:pPr>
      <w:r>
        <w:rPr>
          <w:noProof/>
          <w:lang w:val="de-AT" w:eastAsia="ja-JP"/>
        </w:rPr>
        <w:lastRenderedPageBreak/>
        <w:drawing>
          <wp:inline distT="0" distB="0" distL="0" distR="0" wp14:anchorId="6A69CFDE" wp14:editId="78587839">
            <wp:extent cx="3131388" cy="37649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2518" cy="3778359"/>
                    </a:xfrm>
                    <a:prstGeom prst="rect">
                      <a:avLst/>
                    </a:prstGeom>
                  </pic:spPr>
                </pic:pic>
              </a:graphicData>
            </a:graphic>
          </wp:inline>
        </w:drawing>
      </w:r>
    </w:p>
    <w:p w:rsidR="00213149" w:rsidRDefault="00A1110F" w:rsidP="00A1110F">
      <w:pPr>
        <w:pStyle w:val="Caption"/>
        <w:rPr>
          <w:lang w:val="de-AT"/>
        </w:rPr>
      </w:pPr>
      <w:bookmarkStart w:id="98" w:name="_Toc497926884"/>
      <w:r>
        <w:t xml:space="preserve">Abbildung </w:t>
      </w:r>
      <w:fldSimple w:instr=" SEQ Abbildung \* ARABIC ">
        <w:r w:rsidR="001F2F9F">
          <w:rPr>
            <w:noProof/>
          </w:rPr>
          <w:t>13</w:t>
        </w:r>
      </w:fldSimple>
      <w:r>
        <w:t>: Divide and Conquer mittels RTTA</w:t>
      </w:r>
      <w:bookmarkEnd w:id="98"/>
    </w:p>
    <w:p w:rsidR="00894B5F" w:rsidRDefault="00D24127" w:rsidP="00894B5F">
      <w:pPr>
        <w:pStyle w:val="berSchr2"/>
      </w:pPr>
      <w:bookmarkStart w:id="99" w:name="_Ref497739595"/>
      <w:bookmarkStart w:id="100" w:name="_Toc497926797"/>
      <w:r>
        <w:t>Stapelbildung</w:t>
      </w:r>
      <w:bookmarkEnd w:id="99"/>
      <w:bookmarkEnd w:id="100"/>
    </w:p>
    <w:p w:rsidR="00FA43AD" w:rsidRDefault="00A1110F" w:rsidP="00E85A88">
      <w:r>
        <w:t xml:space="preserve">Jedes Berechnungselement muss in den Stapeln insgesamt genau einmal auftreten. </w:t>
      </w:r>
      <w:r w:rsidR="000729B4">
        <w:br/>
      </w:r>
      <w:r w:rsidR="00E85A88">
        <w:t>Weiters</w:t>
      </w:r>
      <w:r w:rsidR="00E95D93">
        <w:t>,</w:t>
      </w:r>
      <w:r w:rsidR="00E85A88">
        <w:t xml:space="preserve"> sollten die Berechnungselemente möglichst gleichmäßig auf die Stapel verteilt sein</w:t>
      </w:r>
      <w:r w:rsidR="00E95D93">
        <w:t>,</w:t>
      </w:r>
      <w:r w:rsidR="00B62147">
        <w:t xml:space="preserve"> um möglichst ähnliche Laufzeiten </w:t>
      </w:r>
      <w:r w:rsidR="00E95D93">
        <w:t xml:space="preserve">für die einzelnen RRTA-Schritte </w:t>
      </w:r>
      <w:r w:rsidR="00B62147">
        <w:t>zu erhalten</w:t>
      </w:r>
      <w:r w:rsidR="00E85A88">
        <w:t>.</w:t>
      </w:r>
    </w:p>
    <w:p w:rsidR="00D24127" w:rsidRDefault="00D24127" w:rsidP="00E85A88">
      <w:r>
        <w:t>Valide Stapel, jedes Element kommt nur einmal vor:</w:t>
      </w:r>
    </w:p>
    <w:p w:rsidR="00D24127" w:rsidRDefault="00E85A88" w:rsidP="00D24127">
      <w:pPr>
        <w:keepNext/>
        <w:jc w:val="center"/>
      </w:pPr>
      <w:r w:rsidRPr="00B659B5">
        <w:rPr>
          <w:noProof/>
          <w:lang w:val="de-AT" w:eastAsia="ja-JP"/>
        </w:rPr>
        <w:drawing>
          <wp:inline distT="0" distB="0" distL="0" distR="0">
            <wp:extent cx="4279265" cy="600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E85A88" w:rsidRDefault="00D24127" w:rsidP="00D24127">
      <w:pPr>
        <w:pStyle w:val="Caption"/>
      </w:pPr>
      <w:bookmarkStart w:id="101" w:name="_Toc497926885"/>
      <w:r>
        <w:t xml:space="preserve">Abbildung </w:t>
      </w:r>
      <w:fldSimple w:instr=" SEQ Abbildung \* ARABIC ">
        <w:r w:rsidR="001F2F9F">
          <w:rPr>
            <w:noProof/>
          </w:rPr>
          <w:t>14</w:t>
        </w:r>
      </w:fldSimple>
      <w:r>
        <w:t xml:space="preserve">: </w:t>
      </w:r>
      <w:r w:rsidRPr="007611B9">
        <w:t>Valide Stapel für zwei Prozessorkerne mit insgesamt 8 Elementen</w:t>
      </w:r>
      <w:bookmarkEnd w:id="101"/>
    </w:p>
    <w:p w:rsidR="00A23341" w:rsidRDefault="00A23341">
      <w:pPr>
        <w:spacing w:before="0" w:after="0" w:line="240" w:lineRule="auto"/>
      </w:pPr>
    </w:p>
    <w:p w:rsidR="00D24127" w:rsidRDefault="00D24127" w:rsidP="00E85A88">
      <w:r>
        <w:t>Invalide Stapel, Element 2 kommt in beiden Stapeln vor, Element 3 fehlt in den Stapeln:</w:t>
      </w:r>
    </w:p>
    <w:p w:rsidR="00D24127" w:rsidRDefault="00E85A88" w:rsidP="00D24127">
      <w:pPr>
        <w:keepNext/>
        <w:jc w:val="center"/>
      </w:pPr>
      <w:r w:rsidRPr="00751244">
        <w:rPr>
          <w:noProof/>
          <w:lang w:val="de-AT" w:eastAsia="ja-JP"/>
        </w:rPr>
        <w:drawing>
          <wp:inline distT="0" distB="0" distL="0" distR="0">
            <wp:extent cx="4279265" cy="600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D24127" w:rsidRDefault="00D24127" w:rsidP="00D24127">
      <w:pPr>
        <w:pStyle w:val="Caption"/>
      </w:pPr>
      <w:bookmarkStart w:id="102" w:name="_Toc497926886"/>
      <w:r>
        <w:t xml:space="preserve">Abbildung </w:t>
      </w:r>
      <w:fldSimple w:instr=" SEQ Abbildung \* ARABIC ">
        <w:r w:rsidR="001F2F9F">
          <w:rPr>
            <w:noProof/>
          </w:rPr>
          <w:t>15</w:t>
        </w:r>
      </w:fldSimple>
      <w:r>
        <w:t xml:space="preserve">: </w:t>
      </w:r>
      <w:r w:rsidRPr="002A1D96">
        <w:t>Invalide Stapel für zwei Prozess</w:t>
      </w:r>
      <w:r w:rsidR="00220EBF">
        <w:t>o</w:t>
      </w:r>
      <w:r w:rsidRPr="002A1D96">
        <w:t>rkerne mit insgesamt 8 Elementen</w:t>
      </w:r>
      <w:bookmarkEnd w:id="102"/>
    </w:p>
    <w:p w:rsidR="00E85A88" w:rsidRDefault="005C3E63" w:rsidP="00722CCF">
      <w:r>
        <w:lastRenderedPageBreak/>
        <w:br/>
      </w:r>
      <w:r w:rsidR="00E85A88">
        <w:t>Die Verteilung der Elemente auf die Stapel erfolgt reihum, wobei es auch Stapel geben kann, welche um ein E</w:t>
      </w:r>
      <w:r w:rsidR="00722CCF">
        <w:t>lement größer sind, als andere:</w:t>
      </w:r>
    </w:p>
    <w:tbl>
      <w:tblPr>
        <w:tblW w:w="6720" w:type="dxa"/>
        <w:jc w:val="center"/>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E85A88" w:rsidRPr="000D1940" w:rsidTr="005C3E63">
        <w:trPr>
          <w:trHeight w:val="315"/>
          <w:jc w:val="center"/>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Stack4</w:t>
            </w:r>
          </w:p>
        </w:tc>
      </w:tr>
      <w:tr w:rsidR="00E85A88" w:rsidRPr="000D1940" w:rsidTr="005C3E63">
        <w:trPr>
          <w:trHeight w:val="315"/>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elem4</w:t>
            </w:r>
          </w:p>
        </w:tc>
      </w:tr>
      <w:tr w:rsidR="00E85A88" w:rsidRPr="000D1940" w:rsidTr="005C3E63">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elem5</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elem6</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elem7</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5C3E63">
            <w:pPr>
              <w:keepNext/>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 </w:t>
            </w:r>
          </w:p>
        </w:tc>
      </w:tr>
    </w:tbl>
    <w:p w:rsidR="00722CCF" w:rsidRPr="00C67EA1" w:rsidRDefault="005C3E63" w:rsidP="00C67EA1">
      <w:pPr>
        <w:pStyle w:val="Caption"/>
        <w:rPr>
          <w:lang w:val="de-AT"/>
        </w:rPr>
      </w:pPr>
      <w:bookmarkStart w:id="103" w:name="_Toc497926887"/>
      <w:r>
        <w:t xml:space="preserve">Abbildung </w:t>
      </w:r>
      <w:fldSimple w:instr=" SEQ Abbildung \* ARABIC ">
        <w:r w:rsidR="001F2F9F">
          <w:rPr>
            <w:noProof/>
          </w:rPr>
          <w:t>16</w:t>
        </w:r>
      </w:fldSimple>
      <w:r>
        <w:t xml:space="preserve">: </w:t>
      </w:r>
      <w:r w:rsidR="006F0FDF">
        <w:t xml:space="preserve">Valide </w:t>
      </w:r>
      <w:r w:rsidRPr="00AE0826">
        <w:t xml:space="preserve">Stapel </w:t>
      </w:r>
      <w:r w:rsidR="006F0FDF">
        <w:t>für zwei</w:t>
      </w:r>
      <w:r w:rsidR="006F0FDF" w:rsidRPr="00AE0826">
        <w:t xml:space="preserve"> Prozessorkerne </w:t>
      </w:r>
      <w:r w:rsidR="006F0FDF">
        <w:t xml:space="preserve">mit </w:t>
      </w:r>
      <w:r w:rsidR="002F0CEF">
        <w:t xml:space="preserve">insgesamt </w:t>
      </w:r>
      <w:r w:rsidR="006F0FDF">
        <w:t>7 Elementen</w:t>
      </w:r>
      <w:bookmarkEnd w:id="103"/>
    </w:p>
    <w:p w:rsidR="005C3E63" w:rsidRDefault="00384B37" w:rsidP="0041697C">
      <w:pPr>
        <w:pStyle w:val="berSchr2"/>
        <w:rPr>
          <w:lang w:val="de-AT"/>
        </w:rPr>
      </w:pPr>
      <w:bookmarkStart w:id="104" w:name="_Toc497926798"/>
      <w:r>
        <w:rPr>
          <w:lang w:val="de-AT"/>
        </w:rPr>
        <w:t>Merkmale</w:t>
      </w:r>
      <w:bookmarkEnd w:id="104"/>
    </w:p>
    <w:p w:rsidR="00BC578D" w:rsidRDefault="004A0B94" w:rsidP="005C3E63">
      <w:pPr>
        <w:rPr>
          <w:lang w:val="de-AT"/>
        </w:rPr>
      </w:pPr>
      <w:r>
        <w:rPr>
          <w:lang w:val="de-AT"/>
        </w:rPr>
        <w:t>Die Erstellung eines DCA durch RRTA bringt erhebliche Vorteile, was die Skalierbarkeit bezüglich der Berechnungselemente betrifft.</w:t>
      </w:r>
    </w:p>
    <w:p w:rsidR="00B97A6C" w:rsidRDefault="004A0B94" w:rsidP="005C3E63">
      <w:pPr>
        <w:rPr>
          <w:lang w:val="de-AT"/>
        </w:rPr>
      </w:pPr>
      <w:r>
        <w:rPr>
          <w:lang w:val="de-AT"/>
        </w:rPr>
        <w:t>Die RRTA-Matrix wird nur mehr anhand der Prozessorkernanzahl gebildet, welche ein konstanter und verhältnismäßig kleiner Wert ist</w:t>
      </w:r>
      <w:r w:rsidR="006129C2">
        <w:rPr>
          <w:lang w:val="de-AT"/>
        </w:rPr>
        <w:t>. Außerdem muss die Matrix nicht mehr angepasst werden, wenn sich die Anzahl der Berechnungselemente ändert</w:t>
      </w:r>
      <w:bookmarkEnd w:id="91"/>
      <w:r w:rsidR="006129C2">
        <w:rPr>
          <w:lang w:val="de-AT"/>
        </w:rPr>
        <w:t>. Dies spart Laufzeit, wenn die Berechnungsanfragen von zyklischer Natur sind</w:t>
      </w:r>
      <w:r w:rsidR="00BC578D">
        <w:rPr>
          <w:lang w:val="de-AT"/>
        </w:rPr>
        <w:t>, da die Matrix wiederverwendet werden kann</w:t>
      </w:r>
      <w:r w:rsidR="006129C2">
        <w:rPr>
          <w:lang w:val="de-AT"/>
        </w:rPr>
        <w:t>.</w:t>
      </w:r>
    </w:p>
    <w:p w:rsidR="00BC578D" w:rsidRDefault="00BC578D" w:rsidP="005C3E63">
      <w:pPr>
        <w:rPr>
          <w:lang w:val="de-AT"/>
        </w:rPr>
      </w:pPr>
      <w:r>
        <w:rPr>
          <w:lang w:val="de-AT"/>
        </w:rPr>
        <w:t xml:space="preserve">Mit steigender Anzahl von Berechnungselementen, steigt außerdem die potentielle Anzahl an Zugriffskollisionen, welche durch den DCA komplett eliminiert werden. </w:t>
      </w:r>
      <w:r>
        <w:rPr>
          <w:lang w:val="de-AT"/>
        </w:rPr>
        <w:br/>
        <w:t>Die Synchronisationszeit ist ausschließlich davon abhängig, wie gleichmäßig die Last auf die Prozessorkerne verteilt ist. Mit steigender Anzahl von Berechnungselementen und damit auch deren Berechnungen, können diese, statistisch gesehen, auch gleichmäßiger verteilt werden, was dazu führen kann, dass die Synchronisationszeit</w:t>
      </w:r>
      <w:r w:rsidR="000D4883">
        <w:rPr>
          <w:lang w:val="de-AT"/>
        </w:rPr>
        <w:t>,</w:t>
      </w:r>
      <w:r>
        <w:rPr>
          <w:lang w:val="de-AT"/>
        </w:rPr>
        <w:t xml:space="preserve"> mit zunehmender Anzahl von Berechnungselementen</w:t>
      </w:r>
      <w:r w:rsidR="000D4883">
        <w:rPr>
          <w:lang w:val="de-AT"/>
        </w:rPr>
        <w:t>,</w:t>
      </w:r>
      <w:r>
        <w:rPr>
          <w:lang w:val="de-AT"/>
        </w:rPr>
        <w:t xml:space="preserve"> </w:t>
      </w:r>
      <w:r w:rsidR="000D4883">
        <w:rPr>
          <w:lang w:val="de-AT"/>
        </w:rPr>
        <w:t xml:space="preserve">nicht nur gleich bleibt, sondern </w:t>
      </w:r>
      <w:r>
        <w:rPr>
          <w:lang w:val="de-AT"/>
        </w:rPr>
        <w:t>sogar sinkt.</w:t>
      </w:r>
    </w:p>
    <w:p w:rsidR="00BC578D" w:rsidRPr="005C3E63" w:rsidRDefault="00DE5714" w:rsidP="005C3E63">
      <w:pPr>
        <w:rPr>
          <w:lang w:val="de-AT"/>
        </w:rPr>
      </w:pPr>
      <w:r>
        <w:rPr>
          <w:lang w:val="de-AT"/>
        </w:rPr>
        <w:t>Die Dauer für die Stapelbildung steigt linear mit der Anzahl der Berechnungselemente. Für zyklische Prozesse</w:t>
      </w:r>
      <w:r w:rsidR="00931D2C">
        <w:rPr>
          <w:lang w:val="de-AT"/>
        </w:rPr>
        <w:t>,</w:t>
      </w:r>
      <w:r>
        <w:rPr>
          <w:lang w:val="de-AT"/>
        </w:rPr>
        <w:t xml:space="preserve"> lässt sich dieser Vorgang jedoch, ähnlich wie bei der RRTA-Matrix, speichern und wiederverwenden. Dieses Datenrecycling ist aber von Änderungen der </w:t>
      </w:r>
      <w:r w:rsidR="00931D2C">
        <w:rPr>
          <w:lang w:val="de-AT"/>
        </w:rPr>
        <w:t>Berechnungselementanzahl</w:t>
      </w:r>
      <w:r>
        <w:rPr>
          <w:lang w:val="de-AT"/>
        </w:rPr>
        <w:t xml:space="preserve"> abhängig und sollte deshalb von Fall zu Fall betrachtet werden.</w:t>
      </w:r>
    </w:p>
    <w:p w:rsidR="00EF013A" w:rsidRDefault="00EF013A" w:rsidP="00EF013A">
      <w:pPr>
        <w:pStyle w:val="Heading1"/>
      </w:pPr>
      <w:bookmarkStart w:id="105" w:name="_Toc494011417"/>
      <w:bookmarkStart w:id="106" w:name="_Toc497926799"/>
      <w:r>
        <w:lastRenderedPageBreak/>
        <w:t>Implementierungskomponenten des Testsystems</w:t>
      </w:r>
      <w:bookmarkEnd w:id="106"/>
    </w:p>
    <w:p w:rsidR="00EF013A" w:rsidRDefault="00EF013A" w:rsidP="00EF013A">
      <w:r>
        <w:t xml:space="preserve">Der folgende Abschnitt beschreibt die </w:t>
      </w:r>
      <w:r w:rsidR="001A1CF9">
        <w:t>Hard- und Softwarek</w:t>
      </w:r>
      <w:r>
        <w:t>omponenten und Eigenschaften der Implementierung, welche zur Erstellung der Testergebnisse verwendet wurde.</w:t>
      </w:r>
    </w:p>
    <w:p w:rsidR="00EF013A" w:rsidRPr="001F627C" w:rsidRDefault="00EF013A" w:rsidP="00EF013A">
      <w:pPr>
        <w:pStyle w:val="berSchr2"/>
      </w:pPr>
      <w:bookmarkStart w:id="107" w:name="_Toc494011390"/>
      <w:bookmarkStart w:id="108" w:name="_Toc497926800"/>
      <w:r>
        <w:t>Entwicklungsumgebung</w:t>
      </w:r>
      <w:bookmarkEnd w:id="107"/>
      <w:bookmarkEnd w:id="108"/>
    </w:p>
    <w:p w:rsidR="00EF013A" w:rsidRDefault="00EF013A" w:rsidP="00EF013A">
      <w:r>
        <w:t>Entwickelt wird mit der Programmiersprache C# mit dem .NET-Framework von Microsoft. Die Arbeit selbst soll jedoch eine allgemeine Lösung, unabhängig von der Entwicklungsumgebung, ins Auge fassen. Die Implementierung dient lediglich der Beweisbarkeit und zur Veranschaulichung.</w:t>
      </w:r>
    </w:p>
    <w:p w:rsidR="00EF013A" w:rsidRDefault="00EF013A" w:rsidP="00EF013A">
      <w:r>
        <w:t>Es soll an dieser Stelle jedoch erwähnt sein, dass eine funktionale Herangehensweise, und in weiterer Folge Programmiersprache, viele Vorzüge bietet, um die entwickelten Verteilungssysteme vielseitig anwendbar zu machen.</w:t>
      </w:r>
    </w:p>
    <w:p w:rsidR="00EF013A" w:rsidRDefault="00EF013A" w:rsidP="00EF013A">
      <w:pPr>
        <w:pStyle w:val="berSchr2"/>
      </w:pPr>
      <w:bookmarkStart w:id="109" w:name="_Toc494011392"/>
      <w:bookmarkStart w:id="110" w:name="_Toc497926801"/>
      <w:r>
        <w:t>Betriebssystem</w:t>
      </w:r>
      <w:bookmarkEnd w:id="109"/>
      <w:bookmarkEnd w:id="110"/>
    </w:p>
    <w:p w:rsidR="00EF013A" w:rsidRDefault="00EF013A" w:rsidP="00EF013A">
      <w:r>
        <w:t xml:space="preserve">Getestet wird auf einem 64 Bit Windows 10 Betriebssystem. Dieses unterstützt nativ das verwendete .NET-Framework. </w:t>
      </w:r>
      <w:r>
        <w:br/>
        <w:t>Es handelt sich dabei um kein Echtzeitsystem, was die Varianz der Ergebnisse erhöht. Dies muss, zum Beispiel durch Mittelwertbildung über die Messergebnisse, kompensiert werden.</w:t>
      </w:r>
    </w:p>
    <w:p w:rsidR="00EF013A" w:rsidRDefault="00EF013A" w:rsidP="00EF013A"/>
    <w:p w:rsidR="00EF013A" w:rsidRDefault="00EF013A" w:rsidP="00EF013A">
      <w:pPr>
        <w:spacing w:before="0" w:after="0" w:line="240" w:lineRule="auto"/>
        <w:rPr>
          <w:rFonts w:eastAsia="Times New Roman"/>
          <w:b/>
          <w:bCs/>
          <w:sz w:val="26"/>
          <w:lang w:val="de-AT"/>
        </w:rPr>
      </w:pPr>
      <w:r>
        <w:rPr>
          <w:lang w:val="de-AT"/>
        </w:rPr>
        <w:br w:type="page"/>
      </w:r>
    </w:p>
    <w:p w:rsidR="00EF013A" w:rsidRPr="00887787" w:rsidRDefault="00EF013A" w:rsidP="00EF013A">
      <w:pPr>
        <w:pStyle w:val="berSchr2"/>
        <w:rPr>
          <w:lang w:val="de-AT"/>
        </w:rPr>
      </w:pPr>
      <w:bookmarkStart w:id="111" w:name="_Toc497926802"/>
      <w:r w:rsidRPr="00887787">
        <w:rPr>
          <w:lang w:val="de-AT"/>
        </w:rPr>
        <w:lastRenderedPageBreak/>
        <w:t>Parallelisierung unter Windows</w:t>
      </w:r>
      <w:bookmarkEnd w:id="111"/>
    </w:p>
    <w:p w:rsidR="00EF013A" w:rsidRPr="0024433F" w:rsidRDefault="00EF013A" w:rsidP="00EF013A">
      <w:pPr>
        <w:rPr>
          <w:lang w:val="de-AT"/>
        </w:rPr>
      </w:pPr>
      <w:r w:rsidRPr="0024433F">
        <w:rPr>
          <w:lang w:val="de-AT"/>
        </w:rPr>
        <w:t>In diesem Abschnitt werden v</w:t>
      </w:r>
      <w:r>
        <w:rPr>
          <w:lang w:val="de-AT"/>
        </w:rPr>
        <w:t xml:space="preserve">erschiedene Methoden, zur Parallelisierung von Programmen unter Windows, </w:t>
      </w:r>
      <w:r w:rsidR="00975B8E">
        <w:rPr>
          <w:lang w:val="de-AT"/>
        </w:rPr>
        <w:t>beschrieben</w:t>
      </w:r>
      <w:r>
        <w:rPr>
          <w:lang w:val="de-AT"/>
        </w:rPr>
        <w:t>. Eine Verteilung könnte auf jedem, der Systeme, arbeiten, jedoch werden die Tests auf einem gemeinsamen System durchgeführt, um die Messung ausschließlich von der Verteilung, und nicht von unt</w:t>
      </w:r>
      <w:r w:rsidR="00586563">
        <w:rPr>
          <w:lang w:val="de-AT"/>
        </w:rPr>
        <w:t>er</w:t>
      </w:r>
      <w:r w:rsidR="001A416A">
        <w:rPr>
          <w:lang w:val="de-AT"/>
        </w:rPr>
        <w:t>schiedlichen Parallelisierungsm</w:t>
      </w:r>
      <w:r w:rsidR="00586563">
        <w:rPr>
          <w:lang w:val="de-AT"/>
        </w:rPr>
        <w:t xml:space="preserve">ethoden </w:t>
      </w:r>
      <w:r w:rsidR="00894B5F">
        <w:rPr>
          <w:lang w:val="de-AT"/>
        </w:rPr>
        <w:t xml:space="preserve">abhängig zu machen. </w:t>
      </w:r>
    </w:p>
    <w:p w:rsidR="00EF013A" w:rsidRDefault="00EF013A" w:rsidP="00EF013A">
      <w:pPr>
        <w:pStyle w:val="Heading3"/>
      </w:pPr>
      <w:bookmarkStart w:id="112" w:name="_Toc494011414"/>
      <w:bookmarkStart w:id="113" w:name="_Toc497926803"/>
      <w:r w:rsidRPr="002F131E">
        <w:t>Threads</w:t>
      </w:r>
      <w:bookmarkEnd w:id="112"/>
      <w:bookmarkEnd w:id="113"/>
    </w:p>
    <w:p w:rsidR="00EF013A" w:rsidRDefault="00EF013A" w:rsidP="00EF013A">
      <w:r>
        <w:t>Für jede parallel durchgeführte Arbeitsanweisung werden neue Threads erzeugt, welche dann die auf die Prozessorkerne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w:t>
      </w:r>
      <w:r w:rsidR="00894B5F">
        <w:t>zige Alternative herausstellen.</w:t>
      </w:r>
    </w:p>
    <w:p w:rsidR="00EF013A" w:rsidRDefault="00EF013A" w:rsidP="00EF013A">
      <w:pPr>
        <w:pStyle w:val="Heading3"/>
      </w:pPr>
      <w:bookmarkStart w:id="114" w:name="_Toc494011415"/>
      <w:bookmarkStart w:id="115" w:name="_Toc497926804"/>
      <w:r w:rsidRPr="002F131E">
        <w:t>Actors</w:t>
      </w:r>
      <w:bookmarkEnd w:id="114"/>
      <w:bookmarkEnd w:id="115"/>
    </w:p>
    <w:p w:rsidR="00EF013A" w:rsidRPr="00894B5F" w:rsidRDefault="00EF013A" w:rsidP="00894B5F">
      <w:r>
        <w:t>Die Threads (Actors) werden initial erstellt und laufen immer parallel mit dem Hauptprogramm mit.</w:t>
      </w:r>
      <w:r>
        <w:br/>
        <w:t>Sobald Berechnungen durchzuführen sind, werden diese als „Messages“ an die Actors gesendet und abgehandelt</w:t>
      </w:r>
      <w:sdt>
        <w:sdtPr>
          <w:id w:val="-393815997"/>
          <w:citation/>
        </w:sdtPr>
        <w:sdtContent>
          <w:r>
            <w:fldChar w:fldCharType="begin"/>
          </w:r>
          <w:r>
            <w:rPr>
              <w:lang w:val="de-AT"/>
            </w:rPr>
            <w:instrText xml:space="preserve">CITATION Wil81 \l 3079 </w:instrText>
          </w:r>
          <w:r>
            <w:fldChar w:fldCharType="separate"/>
          </w:r>
          <w:r w:rsidR="001F2F9F">
            <w:rPr>
              <w:noProof/>
              <w:lang w:val="de-AT"/>
            </w:rPr>
            <w:t xml:space="preserve"> </w:t>
          </w:r>
          <w:r w:rsidR="001F2F9F" w:rsidRPr="001F2F9F">
            <w:rPr>
              <w:noProof/>
              <w:lang w:val="de-AT"/>
            </w:rPr>
            <w:t>[7]</w:t>
          </w:r>
          <w:r>
            <w:fldChar w:fldCharType="end"/>
          </w:r>
        </w:sdtContent>
      </w:sdt>
      <w:r>
        <w:t>.</w:t>
      </w:r>
      <w:r>
        <w:br/>
        <w:t>Da die Threads permanent sind, sind die benötigten Ressourcen dauerhaft belegt. Dies ist jedoch nicht mit Prozessorlaufzeit gleichzu</w:t>
      </w:r>
      <w:r w:rsidR="00B979DF">
        <w:t>setzten, da die Actors im Sleep-</w:t>
      </w:r>
      <w:r>
        <w:t>Modus s</w:t>
      </w:r>
      <w:bookmarkStart w:id="116" w:name="_Ref492912451"/>
      <w:bookmarkStart w:id="117" w:name="_Toc494011416"/>
      <w:r w:rsidR="00894B5F">
        <w:t>ind, wenn sie nicht aktiv sind.</w:t>
      </w:r>
    </w:p>
    <w:p w:rsidR="00EF013A" w:rsidRDefault="00EF013A" w:rsidP="00EF013A">
      <w:pPr>
        <w:pStyle w:val="Heading3"/>
      </w:pPr>
      <w:bookmarkStart w:id="118" w:name="_Toc497926805"/>
      <w:r>
        <w:t xml:space="preserve">.NET </w:t>
      </w:r>
      <w:r w:rsidRPr="002F131E">
        <w:t>Threadpool</w:t>
      </w:r>
      <w:bookmarkEnd w:id="116"/>
      <w:bookmarkEnd w:id="117"/>
      <w:bookmarkEnd w:id="118"/>
    </w:p>
    <w:p w:rsidR="00EF013A" w:rsidRPr="002F131E" w:rsidRDefault="00EF013A" w:rsidP="00EF013A">
      <w:r>
        <w:t>Die .NET Implementierung des Threadpools vereint die Eigenschaften von Threads und Actors</w:t>
      </w:r>
      <w:sdt>
        <w:sdtPr>
          <w:id w:val="-1847705297"/>
          <w:citation/>
        </w:sdtPr>
        <w:sdtContent>
          <w:r>
            <w:fldChar w:fldCharType="begin"/>
          </w:r>
          <w:r>
            <w:rPr>
              <w:lang w:val="de-AT"/>
            </w:rPr>
            <w:instrText xml:space="preserve">CITATION Ped07 \l 3079 </w:instrText>
          </w:r>
          <w:r>
            <w:fldChar w:fldCharType="separate"/>
          </w:r>
          <w:r w:rsidR="001F2F9F">
            <w:rPr>
              <w:noProof/>
              <w:lang w:val="de-AT"/>
            </w:rPr>
            <w:t xml:space="preserve"> </w:t>
          </w:r>
          <w:r w:rsidR="001F2F9F" w:rsidRPr="001F2F9F">
            <w:rPr>
              <w:noProof/>
              <w:lang w:val="de-AT"/>
            </w:rPr>
            <w:t>[8]</w:t>
          </w:r>
          <w:r>
            <w:fldChar w:fldCharType="end"/>
          </w:r>
        </w:sdtContent>
      </w:sdt>
      <w:r>
        <w:t>.</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r>
        <w:br/>
        <w:t>Die interne Implementierung dieses Systems übersteigt das Volumen dieser Arbeit, kann jedoch auf der offiziellen Website von Microsoft nachgeschlagen werden</w:t>
      </w:r>
      <w:sdt>
        <w:sdtPr>
          <w:id w:val="-803071077"/>
          <w:citation/>
        </w:sdtPr>
        <w:sdtContent>
          <w:r>
            <w:fldChar w:fldCharType="begin"/>
          </w:r>
          <w:r>
            <w:rPr>
              <w:lang w:val="de-AT"/>
            </w:rPr>
            <w:instrText xml:space="preserve">CITATION Dav02 \l 3079 </w:instrText>
          </w:r>
          <w:r>
            <w:fldChar w:fldCharType="separate"/>
          </w:r>
          <w:r w:rsidR="001F2F9F">
            <w:rPr>
              <w:noProof/>
              <w:lang w:val="de-AT"/>
            </w:rPr>
            <w:t xml:space="preserve"> </w:t>
          </w:r>
          <w:r w:rsidR="001F2F9F" w:rsidRPr="001F2F9F">
            <w:rPr>
              <w:noProof/>
              <w:lang w:val="de-AT"/>
            </w:rPr>
            <w:t>[9]</w:t>
          </w:r>
          <w:r>
            <w:fldChar w:fldCharType="end"/>
          </w:r>
        </w:sdtContent>
      </w:sdt>
      <w:r>
        <w:t>.</w:t>
      </w:r>
    </w:p>
    <w:p w:rsidR="00EF013A" w:rsidRDefault="00EF013A" w:rsidP="00EF013A"/>
    <w:p w:rsidR="00EF013A" w:rsidRPr="006A636D" w:rsidRDefault="00EF013A" w:rsidP="00EF013A">
      <w:pPr>
        <w:pStyle w:val="berSchr2"/>
      </w:pPr>
      <w:bookmarkStart w:id="119" w:name="_Toc497926806"/>
      <w:r>
        <w:lastRenderedPageBreak/>
        <w:t>Relevante Hardware-Spezifikationen</w:t>
      </w:r>
      <w:bookmarkEnd w:id="119"/>
    </w:p>
    <w:p w:rsidR="00EF013A" w:rsidRPr="009F41E5" w:rsidRDefault="00EF013A" w:rsidP="00EF013A">
      <w:pPr>
        <w:rPr>
          <w:lang w:val="de-AT"/>
        </w:rPr>
      </w:pPr>
      <w:r w:rsidRPr="009F41E5">
        <w:rPr>
          <w:b/>
          <w:lang w:val="de-AT"/>
        </w:rPr>
        <w:t>Motherboard</w:t>
      </w:r>
      <w:r w:rsidRPr="009F41E5">
        <w:rPr>
          <w:lang w:val="de-AT"/>
        </w:rPr>
        <w:t>:</w:t>
      </w:r>
    </w:p>
    <w:p w:rsidR="00EF013A" w:rsidRPr="00300288" w:rsidRDefault="00EF013A" w:rsidP="00EF013A">
      <w:pPr>
        <w:rPr>
          <w:lang w:val="de-AT"/>
        </w:rPr>
      </w:pPr>
      <w:r w:rsidRPr="00300288">
        <w:rPr>
          <w:lang w:val="de-AT"/>
        </w:rPr>
        <w:t xml:space="preserve">Hersteller </w:t>
      </w:r>
      <w:r w:rsidRPr="00300288">
        <w:rPr>
          <w:lang w:val="de-AT"/>
        </w:rPr>
        <w:tab/>
      </w:r>
      <w:r w:rsidRPr="00300288">
        <w:rPr>
          <w:lang w:val="de-AT"/>
        </w:rPr>
        <w:tab/>
      </w:r>
      <w:r w:rsidRPr="00300288">
        <w:rPr>
          <w:lang w:val="de-AT"/>
        </w:rPr>
        <w:tab/>
      </w:r>
      <w:r>
        <w:rPr>
          <w:lang w:val="de-AT"/>
        </w:rPr>
        <w:t>DELL</w:t>
      </w:r>
      <w:r>
        <w:rPr>
          <w:lang w:val="de-AT"/>
        </w:rPr>
        <w:br/>
        <w:t>Produktnummer</w:t>
      </w:r>
      <w:r>
        <w:rPr>
          <w:lang w:val="de-AT"/>
        </w:rPr>
        <w:tab/>
      </w:r>
      <w:r>
        <w:rPr>
          <w:lang w:val="de-AT"/>
        </w:rPr>
        <w:tab/>
      </w:r>
      <w:r w:rsidRPr="00300288">
        <w:rPr>
          <w:lang w:val="de-AT"/>
        </w:rPr>
        <w:t>DELL 0GY6Y8</w:t>
      </w:r>
      <w:r>
        <w:rPr>
          <w:lang w:val="de-AT"/>
        </w:rPr>
        <w:tab/>
      </w:r>
      <w:r>
        <w:rPr>
          <w:lang w:val="de-AT"/>
        </w:rPr>
        <w:br/>
      </w:r>
      <w:r w:rsidRPr="00300288">
        <w:rPr>
          <w:lang w:val="de-AT"/>
        </w:rPr>
        <w:t xml:space="preserve">Chipsatz </w:t>
      </w:r>
      <w:r>
        <w:rPr>
          <w:lang w:val="de-AT"/>
        </w:rPr>
        <w:tab/>
      </w:r>
      <w:r>
        <w:rPr>
          <w:lang w:val="de-AT"/>
        </w:rPr>
        <w:tab/>
      </w:r>
      <w:r>
        <w:rPr>
          <w:lang w:val="de-AT"/>
        </w:rPr>
        <w:tab/>
      </w:r>
      <w:r w:rsidRPr="00300288">
        <w:rPr>
          <w:lang w:val="de-AT"/>
        </w:rPr>
        <w:t xml:space="preserve">Intel Q77 (Panther Point DO) </w:t>
      </w:r>
    </w:p>
    <w:p w:rsidR="00EF013A" w:rsidRDefault="00EF013A" w:rsidP="00EF013A">
      <w:pPr>
        <w:rPr>
          <w:b/>
          <w:lang w:val="de-AT"/>
        </w:rPr>
      </w:pPr>
    </w:p>
    <w:p w:rsidR="00EF013A" w:rsidRPr="00300288" w:rsidRDefault="00EF013A" w:rsidP="00EF013A">
      <w:pPr>
        <w:rPr>
          <w:lang w:val="de-AT"/>
        </w:rPr>
      </w:pPr>
      <w:r w:rsidRPr="009F41E5">
        <w:rPr>
          <w:b/>
          <w:lang w:val="de-AT"/>
        </w:rPr>
        <w:t>Prozessor</w:t>
      </w:r>
      <w:r w:rsidRPr="00300288">
        <w:rPr>
          <w:lang w:val="de-AT"/>
        </w:rPr>
        <w:t xml:space="preserve">: </w:t>
      </w:r>
    </w:p>
    <w:p w:rsidR="00EF013A" w:rsidRPr="00300288" w:rsidRDefault="00EF013A" w:rsidP="00EF013A">
      <w:pPr>
        <w:rPr>
          <w:lang w:val="de-AT"/>
        </w:rPr>
      </w:pPr>
      <w:r w:rsidRPr="00300288">
        <w:rPr>
          <w:lang w:val="de-AT"/>
        </w:rPr>
        <w:t>Hersteller</w:t>
      </w:r>
      <w:r>
        <w:rPr>
          <w:lang w:val="de-AT"/>
        </w:rPr>
        <w:tab/>
      </w:r>
      <w:r>
        <w:rPr>
          <w:lang w:val="de-AT"/>
        </w:rPr>
        <w:tab/>
      </w:r>
      <w:r>
        <w:rPr>
          <w:lang w:val="de-AT"/>
        </w:rPr>
        <w:tab/>
        <w:t>Intel®</w:t>
      </w:r>
      <w:r>
        <w:rPr>
          <w:lang w:val="de-AT"/>
        </w:rPr>
        <w:br/>
        <w:t>Produktname</w:t>
      </w:r>
      <w:r>
        <w:rPr>
          <w:lang w:val="de-AT"/>
        </w:rPr>
        <w:tab/>
      </w:r>
      <w:r>
        <w:rPr>
          <w:lang w:val="de-AT"/>
        </w:rPr>
        <w:tab/>
      </w:r>
      <w:r>
        <w:rPr>
          <w:lang w:val="de-AT"/>
        </w:rPr>
        <w:tab/>
        <w:t>Core™ i5-3470 CPU</w:t>
      </w:r>
      <w:r>
        <w:rPr>
          <w:lang w:val="de-AT"/>
        </w:rPr>
        <w:br/>
        <w:t>Prozessorkerne</w:t>
      </w:r>
      <w:r>
        <w:rPr>
          <w:lang w:val="de-AT"/>
        </w:rPr>
        <w:tab/>
      </w:r>
      <w:r>
        <w:rPr>
          <w:lang w:val="de-AT"/>
        </w:rPr>
        <w:tab/>
        <w:t>4</w:t>
      </w:r>
      <w:r>
        <w:rPr>
          <w:lang w:val="de-AT"/>
        </w:rPr>
        <w:br/>
        <w:t>Taktfrequenz</w:t>
      </w:r>
      <w:r>
        <w:rPr>
          <w:lang w:val="de-AT"/>
        </w:rPr>
        <w:tab/>
      </w:r>
      <w:r>
        <w:rPr>
          <w:lang w:val="de-AT"/>
        </w:rPr>
        <w:tab/>
      </w:r>
      <w:r>
        <w:rPr>
          <w:lang w:val="de-AT"/>
        </w:rPr>
        <w:tab/>
        <w:t>3,2 GHz</w:t>
      </w:r>
      <w:r>
        <w:rPr>
          <w:lang w:val="de-AT"/>
        </w:rPr>
        <w:tab/>
      </w:r>
      <w:r>
        <w:rPr>
          <w:lang w:val="de-AT"/>
        </w:rPr>
        <w:tab/>
      </w:r>
      <w:r w:rsidRPr="00300288">
        <w:rPr>
          <w:lang w:val="de-AT"/>
        </w:rPr>
        <w:t xml:space="preserve"> </w:t>
      </w:r>
    </w:p>
    <w:p w:rsidR="00EF013A" w:rsidRDefault="00EF013A" w:rsidP="00EF013A">
      <w:pPr>
        <w:rPr>
          <w:b/>
        </w:rPr>
      </w:pPr>
    </w:p>
    <w:p w:rsidR="00EF013A" w:rsidRDefault="00EF013A" w:rsidP="00EF013A">
      <w:r w:rsidRPr="009F41E5">
        <w:rPr>
          <w:b/>
        </w:rPr>
        <w:t>Arbeitsspeicher</w:t>
      </w:r>
      <w:r>
        <w:t xml:space="preserve">: </w:t>
      </w:r>
    </w:p>
    <w:p w:rsidR="00EF013A" w:rsidRPr="000D3E11" w:rsidRDefault="00EF013A" w:rsidP="00EF013A">
      <w:pPr>
        <w:rPr>
          <w:rFonts w:asciiTheme="majorHAnsi" w:eastAsiaTheme="majorEastAsia" w:hAnsiTheme="majorHAnsi" w:cstheme="majorBidi"/>
          <w:color w:val="365F91" w:themeColor="accent1" w:themeShade="BF"/>
          <w:sz w:val="32"/>
          <w:szCs w:val="32"/>
          <w:lang w:val="de-AT"/>
        </w:rPr>
      </w:pPr>
      <w:r>
        <w:t xml:space="preserve">Hersteller </w:t>
      </w:r>
      <w:r>
        <w:tab/>
      </w:r>
      <w:r>
        <w:tab/>
      </w:r>
      <w:r>
        <w:tab/>
      </w:r>
      <w:r w:rsidRPr="007B2925">
        <w:t>SK Hynix</w:t>
      </w:r>
      <w:r>
        <w:br/>
        <w:t>Nummer</w:t>
      </w:r>
      <w:r>
        <w:tab/>
      </w:r>
      <w:r>
        <w:tab/>
      </w:r>
      <w:r>
        <w:tab/>
      </w:r>
      <w:r w:rsidRPr="000D3E11">
        <w:t>HMT351U6CFR8C-PB</w:t>
      </w:r>
      <w:r>
        <w:br/>
        <w:t>Speichertyp</w:t>
      </w:r>
      <w:r>
        <w:tab/>
      </w:r>
      <w:r>
        <w:tab/>
      </w:r>
      <w:r>
        <w:tab/>
      </w:r>
      <w:r w:rsidRPr="000D3E11">
        <w:t xml:space="preserve">DDR3 </w:t>
      </w:r>
      <w:r>
        <w:t>1600</w:t>
      </w:r>
      <w:r>
        <w:br/>
        <w:t>Speichergröße</w:t>
      </w:r>
      <w:r>
        <w:tab/>
      </w:r>
      <w:r>
        <w:tab/>
        <w:t>8 GB (2 x 4 GB)</w:t>
      </w:r>
      <w:r>
        <w:br/>
        <w:t>Modus</w:t>
      </w:r>
      <w:r>
        <w:tab/>
      </w:r>
      <w:r>
        <w:tab/>
      </w:r>
      <w:r>
        <w:tab/>
      </w:r>
      <w:r>
        <w:tab/>
      </w:r>
      <w:r w:rsidRPr="000D3E11">
        <w:rPr>
          <w:lang w:val="de-AT"/>
        </w:rPr>
        <w:t>Dual-Channel Mode</w:t>
      </w:r>
      <w:r>
        <w:rPr>
          <w:lang w:val="de-AT"/>
        </w:rPr>
        <w:br/>
        <w:t>Speichergeschwindigkeit</w:t>
      </w:r>
      <w:r>
        <w:rPr>
          <w:lang w:val="de-AT"/>
        </w:rPr>
        <w:tab/>
        <w:t>800 MHz</w:t>
      </w:r>
      <w:r>
        <w:rPr>
          <w:lang w:val="de-AT"/>
        </w:rPr>
        <w:br/>
      </w:r>
      <w:r w:rsidRPr="000D3E11">
        <w:rPr>
          <w:lang w:val="de-AT"/>
        </w:rPr>
        <w:t xml:space="preserve">Timings </w:t>
      </w:r>
      <w:r>
        <w:rPr>
          <w:lang w:val="de-AT"/>
        </w:rPr>
        <w:tab/>
      </w:r>
      <w:r>
        <w:rPr>
          <w:lang w:val="de-AT"/>
        </w:rPr>
        <w:tab/>
      </w:r>
      <w:r>
        <w:rPr>
          <w:lang w:val="de-AT"/>
        </w:rPr>
        <w:tab/>
      </w:r>
      <w:r w:rsidRPr="000D3E11">
        <w:rPr>
          <w:lang w:val="de-AT"/>
        </w:rPr>
        <w:t>11-11-11-28</w:t>
      </w:r>
      <w:r w:rsidRPr="000D3E11">
        <w:rPr>
          <w:lang w:val="de-AT"/>
        </w:rPr>
        <w:br w:type="page"/>
      </w:r>
    </w:p>
    <w:p w:rsidR="000B0BFF" w:rsidRDefault="000B0BFF" w:rsidP="009D6480">
      <w:pPr>
        <w:pStyle w:val="berSchr1"/>
      </w:pPr>
      <w:bookmarkStart w:id="120" w:name="_Toc497926807"/>
      <w:r w:rsidRPr="00056E82">
        <w:lastRenderedPageBreak/>
        <w:t>Testsetup</w:t>
      </w:r>
      <w:bookmarkEnd w:id="105"/>
      <w:bookmarkEnd w:id="120"/>
    </w:p>
    <w:p w:rsidR="000B0BFF" w:rsidRPr="00E77387" w:rsidRDefault="000B0BFF" w:rsidP="000B0BFF">
      <w:pPr>
        <w:pStyle w:val="berSchr2"/>
      </w:pPr>
      <w:bookmarkStart w:id="121" w:name="_Toc494011418"/>
      <w:bookmarkStart w:id="122" w:name="_Toc497926808"/>
      <w:r>
        <w:t>Überblick</w:t>
      </w:r>
      <w:bookmarkEnd w:id="121"/>
      <w:bookmarkEnd w:id="122"/>
    </w:p>
    <w:p w:rsidR="000B0BFF" w:rsidRPr="00056E82" w:rsidRDefault="000B0BFF" w:rsidP="000B0BFF">
      <w:pPr>
        <w:pStyle w:val="Heading3"/>
      </w:pPr>
      <w:bookmarkStart w:id="123" w:name="_Toc494011419"/>
      <w:bookmarkStart w:id="124" w:name="_Toc497926809"/>
      <w:r w:rsidRPr="00E77387">
        <w:t>Initialisierung</w:t>
      </w:r>
      <w:bookmarkEnd w:id="123"/>
      <w:bookmarkEnd w:id="124"/>
    </w:p>
    <w:p w:rsidR="006F77CF" w:rsidRPr="00F2406A" w:rsidRDefault="000B0BFF" w:rsidP="000B0BFF">
      <w:r w:rsidRPr="00F2406A">
        <w:t>Die Testsuite wählt zuerst eine Kombination aus Verteilungssystem und Berechnungssy</w:t>
      </w:r>
      <w:r w:rsidR="00C3341C">
        <w:t>s</w:t>
      </w:r>
      <w:r w:rsidRPr="00F2406A">
        <w:t>te</w:t>
      </w:r>
      <w:r w:rsidR="003C2820">
        <w:t>m, welche getestet werden soll.</w:t>
      </w:r>
      <w:r>
        <w:br/>
        <w:t xml:space="preserve">Die Konfiguration des Berechnungssystem beinhaltet zum Beispiel die Anzahl der verwendeten </w:t>
      </w:r>
      <w:r w:rsidR="00EF1EA0">
        <w:t>Prozessorkerne</w:t>
      </w:r>
      <w:r>
        <w:t>, Verzögerungszeiten oder die Art der Berechnung, welche auf den Input angewendet wird.</w:t>
      </w:r>
    </w:p>
    <w:p w:rsidR="0092058C" w:rsidRDefault="000B0BFF" w:rsidP="0092058C">
      <w:pPr>
        <w:keepNext/>
      </w:pPr>
      <w:r>
        <w:rPr>
          <w:noProof/>
          <w:lang w:val="de-AT" w:eastAsia="ja-JP"/>
        </w:rPr>
        <w:drawing>
          <wp:inline distT="0" distB="0" distL="0" distR="0" wp14:anchorId="3717604C" wp14:editId="16D60DF1">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38593" cy="3009515"/>
                    </a:xfrm>
                    <a:prstGeom prst="rect">
                      <a:avLst/>
                    </a:prstGeom>
                  </pic:spPr>
                </pic:pic>
              </a:graphicData>
            </a:graphic>
          </wp:inline>
        </w:drawing>
      </w:r>
    </w:p>
    <w:p w:rsidR="000B0BFF" w:rsidRPr="002844B4" w:rsidRDefault="0092058C" w:rsidP="0092058C">
      <w:pPr>
        <w:pStyle w:val="Caption"/>
        <w:jc w:val="left"/>
      </w:pPr>
      <w:bookmarkStart w:id="125" w:name="_Toc494898999"/>
      <w:bookmarkStart w:id="126" w:name="_Toc497926888"/>
      <w:r>
        <w:t xml:space="preserve">Abbildung </w:t>
      </w:r>
      <w:fldSimple w:instr=" SEQ Abbildung \* ARABIC ">
        <w:r w:rsidR="001F2F9F">
          <w:rPr>
            <w:noProof/>
          </w:rPr>
          <w:t>17</w:t>
        </w:r>
      </w:fldSimple>
      <w:r>
        <w:t>: Testsuite</w:t>
      </w:r>
      <w:bookmarkEnd w:id="125"/>
      <w:bookmarkEnd w:id="126"/>
    </w:p>
    <w:p w:rsidR="006F77CF" w:rsidRDefault="006F77CF" w:rsidP="006F77CF"/>
    <w:p w:rsidR="006F77CF" w:rsidRDefault="006F77CF" w:rsidP="006F77CF">
      <w:r>
        <w:t>Zeitmessungen innerhalb der Tests sind immer von Zufall behaftet. Bei Rechenvorgängen, kann zum Beispiel das Betriebssystem die Rechenzeit von Test zu Test unterschiedlich verteilen.</w:t>
      </w:r>
      <w:r>
        <w:br/>
        <w:t>Solche Zeitmessungen werden deshalb wiederholt durchgeführt werden, um stattdessen einen Mittelwert zu erhalten, welcher statistische Ausreißer leicht erkennbar macht und in diesen Messungen wesentlich aussagekräftiger ist.</w:t>
      </w:r>
    </w:p>
    <w:p w:rsidR="000B0BFF" w:rsidRDefault="000B0BFF" w:rsidP="000B0BFF"/>
    <w:p w:rsidR="000B0BFF" w:rsidRDefault="000B0BFF" w:rsidP="000B0BFF">
      <w:pPr>
        <w:pStyle w:val="Heading3"/>
      </w:pPr>
      <w:bookmarkStart w:id="127" w:name="_Toc494011420"/>
      <w:bookmarkStart w:id="128" w:name="_Toc497926810"/>
      <w:r>
        <w:lastRenderedPageBreak/>
        <w:t>Ablauf</w:t>
      </w:r>
      <w:bookmarkEnd w:id="127"/>
      <w:bookmarkEnd w:id="128"/>
    </w:p>
    <w:p w:rsidR="000B0BFF" w:rsidRPr="003C2820" w:rsidRDefault="000B0BFF" w:rsidP="000B0BFF">
      <w:r>
        <w:t>Der Input ist abhängig von der Testroutine und kann entweder aus realen Daten bestehen, um Effizeinz zu testen, oder aus Dummyobjekten bestehen, welche zusätz</w:t>
      </w:r>
      <w:r w:rsidR="003C2820">
        <w:t xml:space="preserve">liche Auswertungen ermöglichen. </w:t>
      </w:r>
      <w:r>
        <w:t>Über den Output wird validiert, ob die Berechnungen korrekt durchgeführt wurde.</w:t>
      </w:r>
      <w:r w:rsidR="003C2820">
        <w:t xml:space="preserve"> </w:t>
      </w:r>
      <w:r>
        <w:t xml:space="preserve">Der Status des Berechnungssystems liefert Detailinformationen, zum Beispiel welche Berechnung auf welchem </w:t>
      </w:r>
      <w:r w:rsidR="00EF1EA0">
        <w:t>Prozessorkern</w:t>
      </w:r>
      <w:r>
        <w:t xml:space="preserve"> ausgefüh</w:t>
      </w:r>
      <w:r w:rsidR="006F77CF">
        <w:t xml:space="preserve">rt wurde. </w:t>
      </w:r>
    </w:p>
    <w:p w:rsidR="000B0BFF" w:rsidRPr="00E77387" w:rsidRDefault="000B0BFF" w:rsidP="009D6480">
      <w:pPr>
        <w:pStyle w:val="berSchr2"/>
      </w:pPr>
      <w:bookmarkStart w:id="129" w:name="_Ref492476650"/>
      <w:bookmarkStart w:id="130" w:name="_Toc494011421"/>
      <w:bookmarkStart w:id="131" w:name="_Toc497926811"/>
      <w:r>
        <w:t>Grundstruktur</w:t>
      </w:r>
      <w:bookmarkEnd w:id="129"/>
      <w:bookmarkEnd w:id="130"/>
      <w:bookmarkEnd w:id="131"/>
    </w:p>
    <w:p w:rsidR="000B0BFF" w:rsidRDefault="000B0BFF" w:rsidP="000B0BFF">
      <w:r>
        <w:t>Alle Tests erben von dieser Grundstruktur.</w:t>
      </w:r>
    </w:p>
    <w:p w:rsidR="000B0BFF" w:rsidRDefault="000B0BFF" w:rsidP="000B0BFF">
      <w:r w:rsidRPr="00A31F5A">
        <w:rPr>
          <w:noProof/>
          <w:lang w:val="de-AT" w:eastAsia="ja-JP"/>
        </w:rPr>
        <w:drawing>
          <wp:inline distT="0" distB="0" distL="0" distR="0" wp14:anchorId="2CE19139" wp14:editId="648CF3CC">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0B0BFF" w:rsidRDefault="000B0BFF" w:rsidP="000B0BFF">
      <w:r w:rsidRPr="00320A3F">
        <w:t>Jeder Test wird mit einem Vertei</w:t>
      </w:r>
      <w:r>
        <w:t>lungsalgorithmus initialisiert.</w:t>
      </w:r>
      <w:r>
        <w:br/>
        <w:t>Die Daten „m_elements“ und „m_globalData“ müssen in der Vererbung gesetzt werden.</w:t>
      </w:r>
      <w:r>
        <w:br/>
        <w:t>Die Funktion „CalculationFunction“ ist abstrakt und muss ebenfalls in der erbenden Klasse implementiert werden. Die Funktion wird während des Testens auf alle Elementpaare angewandt.</w:t>
      </w:r>
    </w:p>
    <w:p w:rsidR="000B0BFF" w:rsidRDefault="000B0BFF" w:rsidP="000B0BFF">
      <w:r>
        <w:t>Die Funktion „TestRoutine“ führt den eigentlichen Test durch und schreibt die Ergebnisse in den Parameter. Dies beinhaltet auch die benötigte Zeit für den Durchlauf.</w:t>
      </w:r>
    </w:p>
    <w:p w:rsidR="000B0BFF" w:rsidRPr="00BD0BB7" w:rsidRDefault="000B0BFF" w:rsidP="000B0BFF">
      <w:pPr>
        <w:rPr>
          <w:rFonts w:ascii="Consolas" w:hAnsi="Consolas" w:cs="Consolas"/>
          <w:color w:val="000000"/>
          <w:sz w:val="19"/>
          <w:szCs w:val="19"/>
        </w:rPr>
      </w:pPr>
      <w:r w:rsidRPr="00BD0BB7">
        <w:br w:type="page"/>
      </w:r>
    </w:p>
    <w:p w:rsidR="000B0BFF" w:rsidRDefault="000B0BFF" w:rsidP="009D6480">
      <w:pPr>
        <w:pStyle w:val="berSchr2"/>
      </w:pPr>
      <w:bookmarkStart w:id="132" w:name="_Toc494011422"/>
      <w:bookmarkStart w:id="133" w:name="_Toc497926812"/>
      <w:r>
        <w:lastRenderedPageBreak/>
        <w:t>Output-Validierung</w:t>
      </w:r>
      <w:bookmarkEnd w:id="132"/>
      <w:bookmarkEnd w:id="133"/>
    </w:p>
    <w:p w:rsidR="000B0BFF" w:rsidRDefault="000B0BFF" w:rsidP="000B0BFF">
      <w:r>
        <w:t xml:space="preserve">Der Output wird mithilfe von Dummy-Objekten validiert. Dabei führt jedes Element ein </w:t>
      </w:r>
      <w:r w:rsidR="00BF1872">
        <w:t>Array</w:t>
      </w:r>
      <w:r>
        <w:t xml:space="preserve"> </w:t>
      </w:r>
      <w:r w:rsidR="00BF1872">
        <w:t>mit</w:t>
      </w:r>
      <w:r>
        <w:t xml:space="preserve"> allen Elementen, mit denen es bereits berechnet wurde.</w:t>
      </w:r>
      <w:r>
        <w:br/>
        <w:t xml:space="preserve">Die Berechnung auf den </w:t>
      </w:r>
      <w:r w:rsidR="00EF1EA0">
        <w:t>Prozessorkerne</w:t>
      </w:r>
      <w:r>
        <w:t>, beinhaltet lediglich das Beschreiben diese</w:t>
      </w:r>
      <w:r w:rsidR="00BF1872">
        <w:t>s</w:t>
      </w:r>
      <w:r>
        <w:t xml:space="preserve"> </w:t>
      </w:r>
      <w:r w:rsidR="00BF1872">
        <w:t>Arrays</w:t>
      </w:r>
      <w:r>
        <w:t>.</w:t>
      </w:r>
      <w:r>
        <w:br/>
        <w:t xml:space="preserve">Nach dem Abschluss der Berechnungen, werden sämtliche </w:t>
      </w:r>
      <w:r w:rsidR="00BF1872">
        <w:t>Array</w:t>
      </w:r>
      <w:r w:rsidR="00086E5F">
        <w:t>s</w:t>
      </w:r>
      <w:r>
        <w:t xml:space="preserve"> auf Fehler geprüft.</w:t>
      </w:r>
    </w:p>
    <w:p w:rsidR="000B0BFF" w:rsidRDefault="000B0BFF" w:rsidP="000B0BFF"/>
    <w:p w:rsidR="000B0BFF" w:rsidRDefault="000B0BFF" w:rsidP="009D6480">
      <w:pPr>
        <w:pStyle w:val="Heading3"/>
      </w:pPr>
      <w:bookmarkStart w:id="134" w:name="_Toc497926813"/>
      <w:r>
        <w:t>Validierungs-Input</w:t>
      </w:r>
      <w:bookmarkEnd w:id="134"/>
    </w:p>
    <w:p w:rsidR="000B0BFF" w:rsidRDefault="000B0BFF" w:rsidP="000B0BFF">
      <w:r>
        <w:t>Beschreibt die Dummyobjekte, welche zur Validierung des verwendeten Verteilungsalgorithmus, benötigt werden.</w:t>
      </w:r>
    </w:p>
    <w:p w:rsidR="000B0BFF" w:rsidRPr="007E1E63" w:rsidRDefault="000B0BFF" w:rsidP="000B0BFF"/>
    <w:p w:rsidR="000B0BFF" w:rsidRPr="00FF73BC" w:rsidRDefault="000B0BFF" w:rsidP="009D6480">
      <w:pPr>
        <w:pStyle w:val="Heading4"/>
      </w:pPr>
      <w:bookmarkStart w:id="135" w:name="_Toc497926814"/>
      <w:r w:rsidRPr="005277A5">
        <w:t>Struktur</w:t>
      </w:r>
      <w:bookmarkEnd w:id="135"/>
    </w:p>
    <w:p w:rsidR="000B0BFF" w:rsidRDefault="000B0BFF" w:rsidP="000B0BFF">
      <w:r w:rsidRPr="00D81D71">
        <w:rPr>
          <w:noProof/>
          <w:lang w:val="de-AT" w:eastAsia="ja-JP"/>
        </w:rPr>
        <w:drawing>
          <wp:inline distT="0" distB="0" distL="0" distR="0" wp14:anchorId="0E71CCE0" wp14:editId="3ECD7934">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0B0BFF" w:rsidRDefault="000B0BFF" w:rsidP="000B0BFF">
      <w:r>
        <w:t xml:space="preserve">Zuerst eine Übersicht über </w:t>
      </w:r>
      <w:r w:rsidR="00086E5F">
        <w:t>das</w:t>
      </w:r>
      <w:r>
        <w:t xml:space="preserve"> intern geführte </w:t>
      </w:r>
      <w:r w:rsidR="00086E5F">
        <w:t>Array</w:t>
      </w:r>
      <w:r>
        <w:t>. Diese</w:t>
      </w:r>
      <w:r w:rsidR="00086E5F">
        <w:t>s</w:t>
      </w:r>
      <w:r>
        <w:t xml:space="preserve"> wird mit der Funktion „Valid“ geprüft und liefert „true“ zurück, wenn sich </w:t>
      </w:r>
      <w:r w:rsidR="00086E5F">
        <w:t>das</w:t>
      </w:r>
      <w:r>
        <w:t xml:space="preserve"> </w:t>
      </w:r>
      <w:r w:rsidR="00086E5F">
        <w:t>Array</w:t>
      </w:r>
      <w:r>
        <w:t xml:space="preserve"> im validen Zustand befindet.</w:t>
      </w:r>
    </w:p>
    <w:p w:rsidR="001F5EC9" w:rsidRDefault="001F5EC9" w:rsidP="000B0BFF"/>
    <w:p w:rsidR="000B0BFF" w:rsidRDefault="000B0BFF" w:rsidP="000B0BFF">
      <w:r>
        <w:t>Initialer Zustand von m_calculatedWith bei insgesamt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1F5EC9">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5EC9">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bl>
    <w:p w:rsidR="00C3341C" w:rsidRDefault="00C3341C" w:rsidP="000B0BFF">
      <w:pPr>
        <w:ind w:firstLine="708"/>
      </w:pPr>
    </w:p>
    <w:p w:rsidR="001F5EC9" w:rsidRDefault="001F5EC9" w:rsidP="00C061C4">
      <w:pPr>
        <w:pStyle w:val="Caption"/>
        <w:framePr w:hSpace="141" w:wrap="around" w:vAnchor="text" w:hAnchor="page" w:x="2564" w:y="947"/>
        <w:suppressOverlap/>
      </w:pPr>
      <w:bookmarkStart w:id="136" w:name="_Toc497926891"/>
      <w:r>
        <w:t xml:space="preserve">Tabelle </w:t>
      </w:r>
      <w:fldSimple w:instr=" SEQ Tabelle \* ARABIC ">
        <w:r w:rsidR="001F2F9F">
          <w:rPr>
            <w:noProof/>
          </w:rPr>
          <w:t>3</w:t>
        </w:r>
      </w:fldSimple>
      <w:r>
        <w:t>: Validierungs</w:t>
      </w:r>
      <w:r w:rsidR="00086E5F">
        <w:t>array</w:t>
      </w:r>
      <w:r>
        <w:t xml:space="preserve"> - initialer Zustand</w:t>
      </w:r>
      <w:bookmarkEnd w:id="136"/>
    </w:p>
    <w:p w:rsidR="000B0BFF" w:rsidRPr="00320A3F" w:rsidRDefault="00C3341C" w:rsidP="00C3341C">
      <w:pPr>
        <w:ind w:firstLine="709"/>
      </w:pPr>
      <w:r>
        <w:t>Valid() liefert „false“ zurück</w:t>
      </w:r>
      <w:r>
        <w:br w:type="textWrapping" w:clear="all"/>
      </w:r>
    </w:p>
    <w:p w:rsidR="001F5EC9" w:rsidRDefault="001F5EC9">
      <w:pPr>
        <w:spacing w:before="0" w:after="0" w:line="240" w:lineRule="auto"/>
      </w:pPr>
      <w:r>
        <w:br w:type="page"/>
      </w:r>
    </w:p>
    <w:p w:rsidR="00B0018F" w:rsidRDefault="00B0018F" w:rsidP="00B0018F">
      <w:r>
        <w:lastRenderedPageBreak/>
        <w:t xml:space="preserve">Über die Funktion „SetCalculatedWithElement“ wird in </w:t>
      </w:r>
      <w:r w:rsidR="00086E5F">
        <w:t>das</w:t>
      </w:r>
      <w:r>
        <w:t xml:space="preserve"> </w:t>
      </w:r>
      <w:r w:rsidR="00086E5F">
        <w:t>Array</w:t>
      </w:r>
      <w:r>
        <w:t xml:space="preserve"> geschrieben, dass die Berechnung mit dem übergebenen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tbl>
      <w:tblPr>
        <w:tblpPr w:leftFromText="141" w:rightFromText="141" w:vertAnchor="text" w:horzAnchor="page" w:tblpX="7431" w:tblpY="24"/>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p w:rsidR="00B0018F" w:rsidRDefault="00B0018F" w:rsidP="00B0018F">
      <w:pPr>
        <w:tabs>
          <w:tab w:val="left" w:pos="4595"/>
        </w:tabs>
      </w:pPr>
      <w:r>
        <w:tab/>
      </w:r>
    </w:p>
    <w:p w:rsidR="00B0018F" w:rsidRDefault="00B0018F" w:rsidP="00B0018F">
      <w:r>
        <w:t xml:space="preserve">SetCalculatedWithElement( 2 ); </w:t>
      </w:r>
      <w:r>
        <w:sym w:font="Wingdings" w:char="F0E0"/>
      </w:r>
    </w:p>
    <w:p w:rsidR="001F6524" w:rsidRDefault="001F6524" w:rsidP="001F6524">
      <w:pPr>
        <w:pStyle w:val="Caption"/>
        <w:framePr w:hSpace="141" w:wrap="around" w:vAnchor="text" w:hAnchor="page" w:x="1890" w:y="429"/>
      </w:pPr>
      <w:bookmarkStart w:id="137" w:name="_Toc497926892"/>
      <w:r>
        <w:t xml:space="preserve">Tabelle </w:t>
      </w:r>
      <w:fldSimple w:instr=" SEQ Tabelle \* ARABIC ">
        <w:r w:rsidR="001F2F9F">
          <w:rPr>
            <w:noProof/>
          </w:rPr>
          <w:t>4</w:t>
        </w:r>
      </w:fldSimple>
      <w:r>
        <w:t xml:space="preserve">: </w:t>
      </w:r>
      <w:r w:rsidRPr="00241319">
        <w:t>Validierungs</w:t>
      </w:r>
      <w:r w:rsidR="009213AC">
        <w:t>array</w:t>
      </w:r>
      <w:r w:rsidRPr="00241319">
        <w:t xml:space="preserve"> - Einzelvalidierung</w:t>
      </w:r>
      <w:bookmarkEnd w:id="137"/>
    </w:p>
    <w:p w:rsidR="00B0018F" w:rsidRDefault="00B0018F" w:rsidP="00B0018F"/>
    <w:p w:rsidR="00B0018F" w:rsidRDefault="00B0018F" w:rsidP="000B0BFF"/>
    <w:p w:rsidR="001F6524" w:rsidRDefault="001F6524" w:rsidP="000B0BFF"/>
    <w:p w:rsidR="000B0BFF" w:rsidRDefault="000B0BFF" w:rsidP="000B0BFF">
      <w:r>
        <w:t>Valider Zustand von m_calculatedWith wenn ElementIndex gleich 2 ist. Die Berechnung wurde mit allen Elementen genau einmal durchgeführt und nicht mit sich selbst: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C3341C">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6524">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bl>
    <w:p w:rsidR="00C3341C" w:rsidRDefault="00C3341C" w:rsidP="000B0BFF"/>
    <w:p w:rsidR="000B0BFF" w:rsidRDefault="00C3341C" w:rsidP="000B0BFF">
      <w:r>
        <w:tab/>
        <w:t>Valid() liefert „true“ zurück</w:t>
      </w:r>
    </w:p>
    <w:p w:rsidR="001F6524" w:rsidRDefault="001F6524" w:rsidP="001F6524">
      <w:pPr>
        <w:pStyle w:val="Caption"/>
        <w:framePr w:hSpace="141" w:wrap="around" w:vAnchor="text" w:hAnchor="page" w:x="1905" w:y="401"/>
        <w:suppressOverlap/>
      </w:pPr>
      <w:bookmarkStart w:id="138" w:name="_Toc497926893"/>
      <w:r>
        <w:t xml:space="preserve">Tabelle </w:t>
      </w:r>
      <w:fldSimple w:instr=" SEQ Tabelle \* ARABIC ">
        <w:r w:rsidR="001F2F9F">
          <w:rPr>
            <w:noProof/>
          </w:rPr>
          <w:t>5</w:t>
        </w:r>
      </w:fldSimple>
      <w:r>
        <w:t xml:space="preserve">: </w:t>
      </w:r>
      <w:r w:rsidRPr="00782439">
        <w:t>Validierungs</w:t>
      </w:r>
      <w:r w:rsidR="009213AC">
        <w:t>array</w:t>
      </w:r>
      <w:r w:rsidRPr="00782439">
        <w:t xml:space="preserve"> - valider Zustand</w:t>
      </w:r>
      <w:bookmarkEnd w:id="138"/>
    </w:p>
    <w:p w:rsidR="000B0BFF" w:rsidRDefault="00C3341C" w:rsidP="000B0BFF">
      <w:pPr>
        <w:ind w:firstLine="708"/>
      </w:pPr>
      <w:r>
        <w:br/>
      </w:r>
    </w:p>
    <w:p w:rsidR="001F5EC9" w:rsidRPr="001F6524" w:rsidRDefault="001F5EC9" w:rsidP="000B0BFF">
      <w:pPr>
        <w:rPr>
          <w:lang w:val="de-AT"/>
        </w:rPr>
      </w:pPr>
    </w:p>
    <w:p w:rsidR="00B0018F" w:rsidRPr="001F6524" w:rsidRDefault="00B0018F" w:rsidP="000B0BFF">
      <w:pPr>
        <w:rPr>
          <w:lang w:val="de-AT"/>
        </w:rPr>
      </w:pPr>
    </w:p>
    <w:p w:rsidR="000B0BFF" w:rsidRPr="001F6524" w:rsidRDefault="000B0BFF" w:rsidP="000B0BFF">
      <w:pPr>
        <w:rPr>
          <w:lang w:val="de-AT"/>
        </w:rPr>
      </w:pPr>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7C358A" w:rsidRPr="007C358A" w:rsidTr="007C358A">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7C358A" w:rsidRPr="007C358A" w:rsidTr="007C358A">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bl>
    <w:p w:rsidR="007C358A" w:rsidRDefault="007C358A" w:rsidP="000B0BFF"/>
    <w:p w:rsidR="001F6524" w:rsidRDefault="001F6524" w:rsidP="001F6524">
      <w:pPr>
        <w:pStyle w:val="Caption"/>
        <w:framePr w:hSpace="141" w:wrap="around" w:vAnchor="text" w:hAnchor="page" w:x="1891" w:y="997"/>
        <w:suppressOverlap/>
      </w:pPr>
      <w:bookmarkStart w:id="139" w:name="_Toc497926894"/>
      <w:r>
        <w:t xml:space="preserve">Tabelle </w:t>
      </w:r>
      <w:fldSimple w:instr=" SEQ Tabelle \* ARABIC ">
        <w:r w:rsidR="001F2F9F">
          <w:rPr>
            <w:noProof/>
          </w:rPr>
          <w:t>6</w:t>
        </w:r>
      </w:fldSimple>
      <w:r>
        <w:t xml:space="preserve">: </w:t>
      </w:r>
      <w:r w:rsidRPr="005C3A33">
        <w:t>Validierungs</w:t>
      </w:r>
      <w:r w:rsidR="009213AC">
        <w:t xml:space="preserve">array </w:t>
      </w:r>
      <w:r w:rsidRPr="005C3A33">
        <w:t>- Doppelberechnung</w:t>
      </w:r>
      <w:bookmarkEnd w:id="139"/>
    </w:p>
    <w:p w:rsidR="000B0BFF" w:rsidRDefault="007C358A" w:rsidP="000B0BFF">
      <w:r>
        <w:tab/>
        <w:t>Valid() liefert „false“ zurück</w:t>
      </w:r>
      <w:r>
        <w:br w:type="textWrapping" w:clear="all"/>
      </w:r>
      <w:r w:rsidR="000B0BFF">
        <w:br w:type="textWrapping" w:clear="all"/>
      </w:r>
    </w:p>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pPr>
      <w:bookmarkStart w:id="140" w:name="_Toc497926815"/>
      <w:r w:rsidRPr="005277A5">
        <w:lastRenderedPageBreak/>
        <w:t>Code</w:t>
      </w:r>
      <w:bookmarkEnd w:id="140"/>
    </w:p>
    <w:p w:rsidR="000B0BFF" w:rsidRDefault="000B0BFF" w:rsidP="000B0BFF"/>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C319F">
        <w:rPr>
          <w:rFonts w:ascii="Consolas" w:hAnsi="Consolas" w:cs="Consolas"/>
          <w:noProof/>
          <w:color w:val="0000FF"/>
          <w:sz w:val="19"/>
          <w:szCs w:val="19"/>
        </w:rPr>
        <w:t>class</w:t>
      </w:r>
      <w:r w:rsidRPr="000C319F">
        <w:rPr>
          <w:rFonts w:ascii="Consolas" w:hAnsi="Consolas" w:cs="Consolas"/>
          <w:noProof/>
          <w:color w:val="000000"/>
          <w:sz w:val="19"/>
          <w:szCs w:val="19"/>
        </w:rPr>
        <w:t xml:space="preserve"> </w:t>
      </w:r>
      <w:r w:rsidRPr="000C319F">
        <w:rPr>
          <w:rFonts w:ascii="Consolas" w:hAnsi="Consolas" w:cs="Consolas"/>
          <w:noProof/>
          <w:color w:val="2B91AF"/>
          <w:sz w:val="19"/>
          <w:szCs w:val="19"/>
        </w:rPr>
        <w:t>Validation</w:t>
      </w:r>
      <w:r w:rsidRPr="00FF73BC">
        <w:rPr>
          <w:rFonts w:ascii="Consolas" w:hAnsi="Consolas" w:cs="Consolas"/>
          <w:noProof/>
          <w:color w:val="2B91AF"/>
          <w:sz w:val="19"/>
          <w:szCs w:val="19"/>
          <w:lang w:val="en-US"/>
        </w:rPr>
        <w:t>Dummy</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0B0BFF" w:rsidP="009D6480">
      <w:pPr>
        <w:pStyle w:val="Heading3"/>
        <w:rPr>
          <w:lang w:val="en-US"/>
        </w:rPr>
      </w:pPr>
      <w:bookmarkStart w:id="141" w:name="_Toc497926816"/>
      <w:r w:rsidRPr="00AB1771">
        <w:rPr>
          <w:lang w:val="en-US"/>
        </w:rPr>
        <w:lastRenderedPageBreak/>
        <w:t>Test-Ablauf</w:t>
      </w:r>
      <w:bookmarkEnd w:id="141"/>
    </w:p>
    <w:p w:rsidR="000B0BFF" w:rsidRPr="0073457C" w:rsidRDefault="000B0BFF" w:rsidP="000B0BFF">
      <w:r>
        <w:t xml:space="preserve">Behandelt die Umsetzung des Validierungstests. Grundstruktur zu finden auf Seite </w:t>
      </w:r>
      <w:r>
        <w:fldChar w:fldCharType="begin"/>
      </w:r>
      <w:r>
        <w:instrText xml:space="preserve"> PAGEREF _Ref492476650 \h </w:instrText>
      </w:r>
      <w:r>
        <w:fldChar w:fldCharType="separate"/>
      </w:r>
      <w:r w:rsidR="001F2F9F">
        <w:rPr>
          <w:noProof/>
        </w:rPr>
        <w:t>25</w:t>
      </w:r>
      <w:r>
        <w:fldChar w:fldCharType="end"/>
      </w:r>
      <w:r>
        <w:t>.</w:t>
      </w:r>
    </w:p>
    <w:p w:rsidR="000B0BFF" w:rsidRPr="0008423F" w:rsidRDefault="000B0BFF" w:rsidP="009D6480">
      <w:pPr>
        <w:pStyle w:val="Heading4"/>
      </w:pPr>
      <w:bookmarkStart w:id="142" w:name="_Toc497926817"/>
      <w:r>
        <w:t>Struktur</w:t>
      </w:r>
      <w:bookmarkEnd w:id="142"/>
    </w:p>
    <w:p w:rsidR="000B0BFF" w:rsidRDefault="000B0BFF" w:rsidP="000B0BFF">
      <w:r w:rsidRPr="003F7420">
        <w:rPr>
          <w:noProof/>
          <w:lang w:val="de-AT" w:eastAsia="ja-JP"/>
        </w:rPr>
        <w:drawing>
          <wp:inline distT="0" distB="0" distL="0" distR="0" wp14:anchorId="6BAF92D5" wp14:editId="49A0F881">
            <wp:extent cx="4731026" cy="2252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7806" cy="2270131"/>
                    </a:xfrm>
                    <a:prstGeom prst="rect">
                      <a:avLst/>
                    </a:prstGeom>
                    <a:noFill/>
                    <a:ln>
                      <a:noFill/>
                    </a:ln>
                  </pic:spPr>
                </pic:pic>
              </a:graphicData>
            </a:graphic>
          </wp:inline>
        </w:drawing>
      </w:r>
    </w:p>
    <w:p w:rsidR="000B0BFF" w:rsidRPr="00FF73BC" w:rsidRDefault="000B0BFF" w:rsidP="000B0BFF">
      <w:r>
        <w:t>Die Typen werden auf „ValidationDummy“ als Element-Typ und „int“ als globaler Daten-Typ festgelegt. Die globalen Daten sind in diesem Test jedoch irrelevant und wurden willkürlich gewählt.</w:t>
      </w:r>
    </w:p>
    <w:p w:rsidR="000B0BFF" w:rsidRDefault="000B0BFF" w:rsidP="000B0BFF">
      <w:r>
        <w:t>Die Klasse erstellt selbstständig die Dummyobjekte und führt einen Berechnungsdurchlauf mit ihnen durch. Anschließend wird geprüft, ob tatsächlich sämtliche Berechnungen durchgeführt wurden.</w:t>
      </w:r>
    </w:p>
    <w:p w:rsidR="000B0BFF" w:rsidRDefault="000B0BFF" w:rsidP="000B0BFF">
      <w:r>
        <w:t xml:space="preserve">Dazu wird die Berechnungsfunktion „CalculationFunction“ überschrieben, um die </w:t>
      </w:r>
      <w:r w:rsidR="006D6268">
        <w:t>Arrays</w:t>
      </w:r>
      <w:r>
        <w:t xml:space="preserve"> in den Validierungs-Dummies zu beschreiben.</w:t>
      </w:r>
    </w:p>
    <w:p w:rsidR="000B0BFF" w:rsidRDefault="000B0BFF" w:rsidP="000B0BFF">
      <w:r>
        <w:t xml:space="preserve">Die Validierungsfunktion „Valid“ prüft sämtliche Dummyobjekte und deren interne </w:t>
      </w:r>
      <w:r w:rsidR="006D6268">
        <w:t>Validierungsarrays</w:t>
      </w:r>
      <w:r>
        <w:t>.</w:t>
      </w:r>
    </w:p>
    <w:p w:rsidR="000B0BFF" w:rsidRDefault="000B0BFF" w:rsidP="000B0BFF"/>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rPr>
          <w:lang w:val="en-US"/>
        </w:rPr>
      </w:pPr>
      <w:bookmarkStart w:id="143" w:name="_Toc497926818"/>
      <w:r w:rsidRPr="001F627C">
        <w:rPr>
          <w:lang w:val="en-US"/>
        </w:rPr>
        <w:lastRenderedPageBreak/>
        <w:t>Code</w:t>
      </w:r>
      <w:bookmarkEnd w:id="143"/>
    </w:p>
    <w:p w:rsidR="000B0BFF" w:rsidRPr="001F627C" w:rsidRDefault="000B0BFF" w:rsidP="000B0BFF">
      <w:pPr>
        <w:rPr>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DC7D1B"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0B0BFF" w:rsidRPr="00DC7D1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DC7D1B">
        <w:rPr>
          <w:rFonts w:ascii="Consolas" w:hAnsi="Consolas" w:cs="Consolas"/>
          <w:noProof/>
          <w:color w:val="000000"/>
          <w:sz w:val="19"/>
          <w:szCs w:val="19"/>
          <w:lang w:val="en-US"/>
        </w:rPr>
        <w:t>Distribution.Calculate(m_elements, m_globalData);</w:t>
      </w:r>
    </w:p>
    <w:p w:rsidR="000B0BFF" w:rsidRPr="0049087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C65ED5" w:rsidP="009D6480">
      <w:pPr>
        <w:pStyle w:val="berSchr2"/>
        <w:rPr>
          <w:lang w:val="en-US"/>
        </w:rPr>
      </w:pPr>
      <w:bookmarkStart w:id="144" w:name="_Toc494011423"/>
      <w:bookmarkStart w:id="145" w:name="_Toc497926819"/>
      <w:r>
        <w:rPr>
          <w:lang w:val="en-US"/>
        </w:rPr>
        <w:lastRenderedPageBreak/>
        <w:t>Effizienz-M</w:t>
      </w:r>
      <w:r w:rsidR="000B0BFF" w:rsidRPr="00AB1771">
        <w:rPr>
          <w:lang w:val="en-US"/>
        </w:rPr>
        <w:t>essung</w:t>
      </w:r>
      <w:bookmarkEnd w:id="144"/>
      <w:bookmarkEnd w:id="145"/>
    </w:p>
    <w:p w:rsidR="000B0BFF" w:rsidRDefault="000B0BFF" w:rsidP="000B0BFF">
      <w:r>
        <w:t>Die Effizienz-Messung wird ohne Output Validierung durchgeführt, da die Prüfung zusätzlichen Rechenaufwand verursacht, welcher die Zeitmessung verfälscht.</w:t>
      </w:r>
      <w:r>
        <w:br/>
      </w:r>
      <w:r w:rsidR="00DA7978">
        <w:t xml:space="preserve">Die </w:t>
      </w:r>
      <w:r>
        <w:t xml:space="preserve">Messungen </w:t>
      </w:r>
      <w:r w:rsidR="00DA7978">
        <w:t xml:space="preserve">werden </w:t>
      </w:r>
      <w:r>
        <w:t>mehrfach ausgeführt, um Mittelwert und statistische Ausreißer nach oben und unten hin, zu erfassen.</w:t>
      </w:r>
      <w:r>
        <w:br/>
        <w:t>Es werden verschiedene Testroutinen durchgeführt um möglichst viele Eigenschaften einer Verteilung messen zu können. Diese werden im f</w:t>
      </w:r>
      <w:r w:rsidR="006D6268">
        <w:t>olgenden Abschnitt beschrieben.</w:t>
      </w:r>
    </w:p>
    <w:p w:rsidR="000B0BFF" w:rsidRDefault="000B0BFF" w:rsidP="000B0BFF">
      <w:pPr>
        <w:pStyle w:val="Heading3"/>
      </w:pPr>
      <w:bookmarkStart w:id="146" w:name="_Toc494011424"/>
      <w:bookmarkStart w:id="147" w:name="_Toc497926820"/>
      <w:r>
        <w:t>Struktur</w:t>
      </w:r>
      <w:bookmarkEnd w:id="146"/>
      <w:bookmarkEnd w:id="147"/>
    </w:p>
    <w:p w:rsidR="000B0BFF" w:rsidRDefault="000B0BFF" w:rsidP="000B0BFF">
      <w:r>
        <w:t xml:space="preserve">Die Struktur ist bei allen Effizienz-Messungen gleich. Die übergeordnete Struktur ist auf Seite </w:t>
      </w:r>
      <w:r>
        <w:fldChar w:fldCharType="begin"/>
      </w:r>
      <w:r>
        <w:instrText xml:space="preserve"> PAGEREF _Ref492476650 \h </w:instrText>
      </w:r>
      <w:r>
        <w:fldChar w:fldCharType="separate"/>
      </w:r>
      <w:r w:rsidR="001F2F9F">
        <w:rPr>
          <w:noProof/>
        </w:rPr>
        <w:t>25</w:t>
      </w:r>
      <w:r>
        <w:fldChar w:fldCharType="end"/>
      </w:r>
      <w:r>
        <w:t xml:space="preserve"> zu finden.</w:t>
      </w:r>
    </w:p>
    <w:p w:rsidR="000B0BFF" w:rsidRDefault="0092058C" w:rsidP="000B0BFF">
      <w:r w:rsidRPr="00CD60F3">
        <w:rPr>
          <w:noProof/>
          <w:lang w:val="de-AT" w:eastAsia="ja-JP"/>
        </w:rPr>
        <w:drawing>
          <wp:anchor distT="0" distB="0" distL="114300" distR="114300" simplePos="0" relativeHeight="251648000" behindDoc="0" locked="0" layoutInCell="1" allowOverlap="1">
            <wp:simplePos x="0" y="0"/>
            <wp:positionH relativeFrom="column">
              <wp:posOffset>4449</wp:posOffset>
            </wp:positionH>
            <wp:positionV relativeFrom="paragraph">
              <wp:posOffset>7951</wp:posOffset>
            </wp:positionV>
            <wp:extent cx="4635611" cy="1754394"/>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35611" cy="1754394"/>
                    </a:xfrm>
                    <a:prstGeom prst="rect">
                      <a:avLst/>
                    </a:prstGeom>
                    <a:noFill/>
                    <a:ln>
                      <a:noFill/>
                    </a:ln>
                  </pic:spPr>
                </pic:pic>
              </a:graphicData>
            </a:graphic>
          </wp:anchor>
        </w:drawing>
      </w:r>
    </w:p>
    <w:p w:rsidR="0092058C" w:rsidRDefault="0092058C" w:rsidP="000B0BFF"/>
    <w:p w:rsidR="0092058C" w:rsidRDefault="0092058C" w:rsidP="000B0BFF"/>
    <w:p w:rsidR="0092058C" w:rsidRDefault="0092058C" w:rsidP="000B0BFF"/>
    <w:p w:rsidR="0092058C" w:rsidRDefault="0092058C" w:rsidP="000B0BFF"/>
    <w:p w:rsidR="000B0BFF" w:rsidRDefault="000B0BFF" w:rsidP="000B0BFF">
      <w:r>
        <w:t xml:space="preserve">Unterschiede zur Basisklasse sind der vordefinierte Typ, welcher auf Integer festgelegt wurde. Dies dient entweder zur Identifikation des Elements oder ist schlichtweg irrelevant für manche Tests. </w:t>
      </w:r>
    </w:p>
    <w:p w:rsidR="008F1923" w:rsidRPr="00332760" w:rsidRDefault="000B0BFF" w:rsidP="0092058C">
      <w:pPr>
        <w:rPr>
          <w:rFonts w:eastAsia="Times New Roman"/>
          <w:b/>
          <w:bCs/>
          <w:sz w:val="26"/>
          <w:lang w:val="de-AT"/>
        </w:rPr>
      </w:pPr>
      <w:r>
        <w:t>Im Konstruktor werden die einzelnen Elemente auf Integer-Werte initialisiert, welche den Index des Elementes darstellt.</w:t>
      </w:r>
      <w:bookmarkStart w:id="148" w:name="_Toc494011425"/>
    </w:p>
    <w:p w:rsidR="000B0BFF" w:rsidRPr="00BD0BB7" w:rsidRDefault="000B0BFF" w:rsidP="000B0BFF">
      <w:pPr>
        <w:pStyle w:val="Heading3"/>
        <w:rPr>
          <w:lang w:val="en-US"/>
        </w:rPr>
      </w:pPr>
      <w:bookmarkStart w:id="149" w:name="_Toc497926821"/>
      <w:r w:rsidRPr="00BD0BB7">
        <w:rPr>
          <w:lang w:val="en-US"/>
        </w:rPr>
        <w:t>Code</w:t>
      </w:r>
      <w:bookmarkEnd w:id="148"/>
      <w:bookmarkEnd w:id="149"/>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FF"/>
          <w:sz w:val="19"/>
          <w:szCs w:val="19"/>
          <w:lang w:val="en-US"/>
        </w:rPr>
        <w:t>abstract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class</w:t>
      </w:r>
      <w:r w:rsidRPr="00BD0BB7">
        <w:rPr>
          <w:rFonts w:ascii="Consolas" w:hAnsi="Consolas" w:cs="Consolas"/>
          <w:noProof/>
          <w:color w:val="000000"/>
          <w:sz w:val="19"/>
          <w:szCs w:val="19"/>
          <w:lang w:val="en-US"/>
        </w:rPr>
        <w:t xml:space="preserve"> </w:t>
      </w:r>
      <w:r w:rsidRPr="00BD0BB7">
        <w:rPr>
          <w:rFonts w:ascii="Consolas" w:hAnsi="Consolas" w:cs="Consolas"/>
          <w:noProof/>
          <w:color w:val="2B91AF"/>
          <w:sz w:val="19"/>
          <w:szCs w:val="19"/>
          <w:lang w:val="en-US"/>
        </w:rPr>
        <w:t>TimeMeasurementTest</w:t>
      </w:r>
      <w:r w:rsidRPr="00BD0BB7">
        <w:rPr>
          <w:rFonts w:ascii="Consolas" w:hAnsi="Consolas" w:cs="Consolas"/>
          <w:noProof/>
          <w:color w:val="000000"/>
          <w:sz w:val="19"/>
          <w:szCs w:val="19"/>
          <w:lang w:val="en-US"/>
        </w:rPr>
        <w:t xml:space="preserve"> : </w:t>
      </w:r>
      <w:r w:rsidRPr="00BD0BB7">
        <w:rPr>
          <w:rFonts w:ascii="Consolas" w:hAnsi="Consolas" w:cs="Consolas"/>
          <w:noProof/>
          <w:color w:val="2B91AF"/>
          <w:sz w:val="19"/>
          <w:szCs w:val="19"/>
          <w:lang w:val="en-US"/>
        </w:rPr>
        <w:t>UniquePairTest</w:t>
      </w:r>
      <w:r w:rsidRPr="00BD0BB7">
        <w:rPr>
          <w:rFonts w:ascii="Consolas" w:hAnsi="Consolas" w:cs="Consolas"/>
          <w:noProof/>
          <w:color w:val="000000"/>
          <w:sz w:val="19"/>
          <w:szCs w:val="19"/>
          <w:lang w:val="en-US"/>
        </w:rPr>
        <w:t>&lt;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&gt;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public</w:t>
      </w:r>
      <w:r w:rsidRPr="00BD0BB7">
        <w:rPr>
          <w:rFonts w:ascii="Consolas" w:hAnsi="Consolas" w:cs="Consolas"/>
          <w:noProof/>
          <w:color w:val="000000"/>
          <w:sz w:val="19"/>
          <w:szCs w:val="19"/>
          <w:lang w:val="en-US"/>
        </w:rPr>
        <w:t xml:space="preserve"> TimeMeasurementTest(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elementCount) : </w:t>
      </w:r>
      <w:r w:rsidRPr="00BD0BB7">
        <w:rPr>
          <w:rFonts w:ascii="Consolas" w:hAnsi="Consolas" w:cs="Consolas"/>
          <w:noProof/>
          <w:color w:val="0000FF"/>
          <w:sz w:val="19"/>
          <w:szCs w:val="19"/>
          <w:lang w:val="en-US"/>
        </w:rPr>
        <w:t>base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8000"/>
          <w:sz w:val="19"/>
          <w:szCs w:val="19"/>
          <w:lang w:val="en-US"/>
        </w:rPr>
        <w:t>// initialize elements</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 = </w:t>
      </w:r>
      <w:r w:rsidRPr="00BD0BB7">
        <w:rPr>
          <w:rFonts w:ascii="Consolas" w:hAnsi="Consolas" w:cs="Consolas"/>
          <w:noProof/>
          <w:color w:val="0000FF"/>
          <w:sz w:val="19"/>
          <w:szCs w:val="19"/>
          <w:lang w:val="en-US"/>
        </w:rPr>
        <w:t>new</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[elementCount];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for</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i = 0; i &lt; elementCount; i++)</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Pr="00BD0BB7">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set value to element index</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m_elements[i] = i;</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8"/>
          <w:szCs w:val="18"/>
          <w:lang w:val="en-US"/>
        </w:rPr>
        <w:t>protected</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abstract</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void</w:t>
      </w:r>
      <w:r w:rsidRPr="00BD0BB7">
        <w:rPr>
          <w:rFonts w:ascii="Consolas" w:hAnsi="Consolas" w:cs="Consolas"/>
          <w:noProof/>
          <w:color w:val="000000"/>
          <w:sz w:val="18"/>
          <w:szCs w:val="18"/>
          <w:lang w:val="en-US"/>
        </w:rPr>
        <w:t xml:space="preserve"> CalculationFunction(</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element1,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element2,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global);</w:t>
      </w:r>
    </w:p>
    <w:p w:rsidR="000B0BFF" w:rsidRPr="007A7E5F" w:rsidRDefault="000B0BFF" w:rsidP="000B0BFF">
      <w:pPr>
        <w:contextualSpacing/>
        <w:rPr>
          <w:rFonts w:ascii="Consolas" w:hAnsi="Consolas" w:cs="Consolas"/>
          <w:noProof/>
          <w:color w:val="000000"/>
          <w:sz w:val="19"/>
          <w:szCs w:val="19"/>
        </w:rPr>
      </w:pPr>
      <w:r w:rsidRPr="007A7E5F">
        <w:rPr>
          <w:rFonts w:ascii="Consolas" w:hAnsi="Consolas" w:cs="Consolas"/>
          <w:noProof/>
          <w:color w:val="000000"/>
          <w:sz w:val="19"/>
          <w:szCs w:val="19"/>
        </w:rPr>
        <w:t>}</w:t>
      </w:r>
    </w:p>
    <w:p w:rsidR="000B0BFF" w:rsidRPr="00E91441" w:rsidRDefault="000B0BFF" w:rsidP="000B0BFF">
      <w:pPr>
        <w:pStyle w:val="Heading3"/>
      </w:pPr>
      <w:bookmarkStart w:id="150" w:name="_Ref492565629"/>
      <w:bookmarkStart w:id="151" w:name="_Toc494011426"/>
      <w:bookmarkStart w:id="152" w:name="_Toc497926822"/>
      <w:r>
        <w:lastRenderedPageBreak/>
        <w:t>Overhead-Messung</w:t>
      </w:r>
      <w:bookmarkEnd w:id="150"/>
      <w:bookmarkEnd w:id="151"/>
      <w:bookmarkEnd w:id="152"/>
    </w:p>
    <w:p w:rsidR="000B0BFF" w:rsidRDefault="000B0BFF" w:rsidP="000B0BFF">
      <w:r>
        <w:t xml:space="preserve">Um den Overhead effektiv feststellen zu können, wird der Berechnungsanteil auf ein Minimum gesetzt. Die Zeitmessung liefert somit den </w:t>
      </w:r>
      <w:r w:rsidR="00BE2A4D">
        <w:t>Overhead-</w:t>
      </w:r>
      <w:r>
        <w:t>Anteil zurück, welche</w:t>
      </w:r>
      <w:r w:rsidR="009D5DFC">
        <w:t>n</w:t>
      </w:r>
      <w:r>
        <w:t xml:space="preserve"> die Verteilung damit verbringt, die einzelnen </w:t>
      </w:r>
      <w:r w:rsidR="008D67CC">
        <w:t>Ber</w:t>
      </w:r>
      <w:r>
        <w:t>echnungen aufzuteilen.</w:t>
      </w:r>
    </w:p>
    <w:p w:rsidR="000B0BFF" w:rsidRDefault="000B0BFF" w:rsidP="000B0BFF">
      <w:r>
        <w:t>Der Berechnungsfunktion „CalculationFunction“, welche bei jedem Element-Paar durchgeführt wird, wird auf eine NOP (No operation) Funktion gesetzt, um dem System möglichst wenig Rechenzeit abzunehmen.</w:t>
      </w:r>
    </w:p>
    <w:p w:rsidR="000B0BFF" w:rsidRPr="00BD3855" w:rsidRDefault="000B0BFF" w:rsidP="000B0BFF">
      <w:r>
        <w:t>Außerdem sollte eine große Anzahl an Elementen (und damit Berechnungen) gewählt werden, um den Overhead-Anteil im Vergleich zu den restlichen Abläufen möglichst groß zu halten.</w:t>
      </w:r>
    </w:p>
    <w:p w:rsidR="000B0BFF" w:rsidRDefault="000B0BFF" w:rsidP="000B0BFF"/>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FF"/>
          <w:sz w:val="19"/>
          <w:szCs w:val="19"/>
          <w:lang w:val="en-US"/>
        </w:rPr>
        <w:t>protected</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override</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void</w:t>
      </w:r>
      <w:r w:rsidRPr="006F1A0B">
        <w:rPr>
          <w:rFonts w:ascii="Consolas" w:hAnsi="Consolas" w:cs="Consolas"/>
          <w:noProof/>
          <w:color w:val="000000"/>
          <w:sz w:val="19"/>
          <w:szCs w:val="19"/>
          <w:lang w:val="en-US"/>
        </w:rPr>
        <w:t xml:space="preserve"> CalculationFunction(</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part1,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part2,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global)</w:t>
      </w:r>
    </w:p>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w:t>
      </w:r>
    </w:p>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 xml:space="preserve">    </w:t>
      </w:r>
      <w:r w:rsidRPr="006F1A0B">
        <w:rPr>
          <w:rFonts w:ascii="Consolas" w:hAnsi="Consolas" w:cs="Consolas"/>
          <w:noProof/>
          <w:color w:val="008000"/>
          <w:sz w:val="19"/>
          <w:szCs w:val="19"/>
          <w:lang w:val="en-US"/>
        </w:rPr>
        <w:t>// don’t do anything to keep the load at a minimum</w:t>
      </w:r>
    </w:p>
    <w:p w:rsidR="000B0BFF" w:rsidRPr="006F1A0B" w:rsidRDefault="000B0BFF" w:rsidP="000B0BFF">
      <w:pPr>
        <w:contextualSpacing/>
        <w:rPr>
          <w:noProof/>
          <w:lang w:val="en-US"/>
        </w:rPr>
      </w:pPr>
      <w:r w:rsidRPr="006F1A0B">
        <w:rPr>
          <w:rFonts w:ascii="Consolas" w:hAnsi="Consolas" w:cs="Consolas"/>
          <w:noProof/>
          <w:color w:val="000000"/>
          <w:sz w:val="19"/>
          <w:szCs w:val="19"/>
          <w:lang w:val="en-US"/>
        </w:rPr>
        <w:t>}</w:t>
      </w:r>
    </w:p>
    <w:p w:rsidR="000B0BFF" w:rsidRDefault="000B0BFF" w:rsidP="000B0BFF"/>
    <w:p w:rsidR="000B0BFF" w:rsidRPr="00E91441" w:rsidRDefault="000B0BFF" w:rsidP="000B0BFF"/>
    <w:p w:rsidR="000B0BFF" w:rsidRPr="00E91441" w:rsidRDefault="000B0BFF" w:rsidP="000B0BFF">
      <w:pPr>
        <w:pStyle w:val="Heading3"/>
      </w:pPr>
      <w:bookmarkStart w:id="153" w:name="_Ref492477315"/>
      <w:bookmarkStart w:id="154" w:name="_Toc494011427"/>
      <w:bookmarkStart w:id="155" w:name="_Toc497926823"/>
      <w:r>
        <w:t>Zeitmessung mit fixierter Rechenzeit</w:t>
      </w:r>
      <w:bookmarkEnd w:id="153"/>
      <w:bookmarkEnd w:id="154"/>
      <w:bookmarkEnd w:id="155"/>
    </w:p>
    <w:p w:rsidR="000B0BFF" w:rsidRDefault="000B0BFF" w:rsidP="000B0BFF">
      <w:r>
        <w:t xml:space="preserve">Input und Output spielen bei diesem Test keine Rolle. Es geht lediglich darum, durch die fixierte Rechenzeit, eine </w:t>
      </w:r>
      <w:r w:rsidR="00B266AC">
        <w:t>minimale Laufzeit</w:t>
      </w:r>
      <w:r>
        <w:t xml:space="preserve"> für die </w:t>
      </w:r>
      <w:r w:rsidR="00B266AC">
        <w:t>Berechnungen vorzugeben.</w:t>
      </w:r>
    </w:p>
    <w:p w:rsidR="000B0BFF" w:rsidRDefault="000B0BFF" w:rsidP="000B0BFF">
      <w:r>
        <w:t>Bei dieser Messung, wird die Berechnungsfunktion überschrieben, damit sie eine fixe Laufzeit hat. Es ist dabei irrelevant ob sie aktiv vom Prozessor bearbeitet werden muss.</w:t>
      </w:r>
    </w:p>
    <w:p w:rsidR="000B0BFF" w:rsidRPr="00E91441"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.Sleep(100);</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r>
        <w:br w:type="page"/>
      </w:r>
    </w:p>
    <w:p w:rsidR="000B0BFF" w:rsidRDefault="000B0BFF" w:rsidP="006F1A0B">
      <w:pPr>
        <w:pStyle w:val="Heading3"/>
      </w:pPr>
      <w:bookmarkStart w:id="156" w:name="_Ref492565800"/>
      <w:bookmarkStart w:id="157" w:name="_Toc494011428"/>
      <w:bookmarkStart w:id="158" w:name="_Toc497926824"/>
      <w:r>
        <w:lastRenderedPageBreak/>
        <w:t>Zeitmessung mit zufälliger Rechenzeit</w:t>
      </w:r>
      <w:bookmarkEnd w:id="156"/>
      <w:bookmarkEnd w:id="157"/>
      <w:bookmarkEnd w:id="158"/>
    </w:p>
    <w:p w:rsidR="000B0BFF" w:rsidRDefault="000B0BFF" w:rsidP="000B0BFF">
      <w:r>
        <w:t>Der Aufbau ist gleich wie bei der Zeitmessung mit fixierter Rechenzeit auf Seite</w:t>
      </w:r>
      <w:r w:rsidR="006F1A0B">
        <w:t xml:space="preserve"> </w:t>
      </w:r>
      <w:r w:rsidR="006F1A0B">
        <w:fldChar w:fldCharType="begin"/>
      </w:r>
      <w:r w:rsidR="006F1A0B">
        <w:instrText xml:space="preserve"> REF _Ref492477315 \r \h </w:instrText>
      </w:r>
      <w:r w:rsidR="006F1A0B">
        <w:fldChar w:fldCharType="separate"/>
      </w:r>
      <w:r w:rsidR="001F2F9F">
        <w:t>8.4.4</w:t>
      </w:r>
      <w:r w:rsidR="006F1A0B">
        <w:fldChar w:fldCharType="end"/>
      </w:r>
      <w:r w:rsidR="006F1A0B">
        <w:t>.</w:t>
      </w:r>
      <w:r>
        <w:t xml:space="preserve"> Der Unterschied ist lediglich, dass statt einer fixen Rechenzeit, eine zufällige benötigt wird, welche bei jedem Paar unterschiedlich sein kann.</w:t>
      </w:r>
    </w:p>
    <w:p w:rsidR="000B0BFF" w:rsidRDefault="000B0BFF" w:rsidP="000B0BFF">
      <w:r>
        <w:t xml:space="preserve">Diese Messung ist wichtig, da sie längere Laufzeiten bei der Synchronisation aufzeigt, wenn die </w:t>
      </w:r>
      <w:r w:rsidR="00EF1EA0">
        <w:t>Prozessorkerne</w:t>
      </w:r>
      <w:r>
        <w:t xml:space="preserve"> unterschiedlich lange für die Berechnung benötigen.</w:t>
      </w:r>
    </w:p>
    <w:p w:rsidR="000B0BFF"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Pr>
          <w:rFonts w:ascii="Consolas" w:hAnsi="Consolas" w:cs="Consolas"/>
          <w:noProof/>
          <w:color w:val="000000"/>
          <w:sz w:val="19"/>
          <w:szCs w:val="19"/>
          <w:lang w:val="en-US"/>
        </w:rPr>
        <w:t>Random(100)</w:t>
      </w:r>
      <w:r w:rsidRPr="00A31F5A">
        <w:rPr>
          <w:rFonts w:ascii="Consolas" w:hAnsi="Consolas" w:cs="Consolas"/>
          <w:noProof/>
          <w:color w:val="000000"/>
          <w:sz w:val="19"/>
          <w:szCs w:val="19"/>
          <w:lang w:val="en-US"/>
        </w:rPr>
        <w:t>);</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p w:rsidR="000B0BFF" w:rsidRDefault="000B0BFF" w:rsidP="000B0BFF"/>
    <w:p w:rsidR="000B0BFF" w:rsidRDefault="000B0BFF" w:rsidP="000B0BFF">
      <w:pPr>
        <w:pStyle w:val="Heading3"/>
      </w:pPr>
      <w:bookmarkStart w:id="159" w:name="_Toc494011429"/>
      <w:bookmarkStart w:id="160" w:name="_Toc497926825"/>
      <w:r>
        <w:t>Zeitmessung mit Auslastung</w:t>
      </w:r>
      <w:bookmarkEnd w:id="159"/>
      <w:bookmarkEnd w:id="160"/>
    </w:p>
    <w:p w:rsidR="000B0BFF" w:rsidRDefault="000B0BFF" w:rsidP="000B0BFF">
      <w:r>
        <w:t xml:space="preserve">Es wird keine Laufzeit vorgegeben, sondern eine aktive Rechnung zwischen den Elementen durchgeführt. Dies verursacht neben dem Overhead eine Belastung der </w:t>
      </w:r>
      <w:r w:rsidR="00EF1EA0">
        <w:t>Prozessorkerne</w:t>
      </w:r>
      <w:r>
        <w:t>. Diese Messung stellt am besten eine reale Anwendung der Verteilung dar.</w:t>
      </w:r>
    </w:p>
    <w:p w:rsidR="000B0BFF" w:rsidRDefault="000B0BFF" w:rsidP="000B0BFF"/>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FF"/>
          <w:sz w:val="19"/>
          <w:szCs w:val="19"/>
          <w:lang w:val="en-US"/>
        </w:rPr>
        <w:t>protected</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override</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void</w:t>
      </w:r>
      <w:r w:rsidRPr="00A933E7">
        <w:rPr>
          <w:rFonts w:ascii="Consolas" w:hAnsi="Consolas" w:cs="Consolas"/>
          <w:noProof/>
          <w:color w:val="000000"/>
          <w:sz w:val="19"/>
          <w:szCs w:val="19"/>
          <w:lang w:val="en-US"/>
        </w:rPr>
        <w:t xml:space="preserve"> CalculationFunction(</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element1,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element2,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global)</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sum = 0;</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for</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i = 0; i &lt; Difficulty; i++)</w:t>
      </w:r>
    </w:p>
    <w:p w:rsidR="000B0BFF" w:rsidRPr="006A6EC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A933E7">
        <w:rPr>
          <w:rFonts w:ascii="Consolas" w:hAnsi="Consolas" w:cs="Consolas"/>
          <w:noProof/>
          <w:color w:val="000000"/>
          <w:sz w:val="19"/>
          <w:szCs w:val="19"/>
          <w:lang w:val="en-US"/>
        </w:rPr>
        <w:t xml:space="preserve">    </w:t>
      </w:r>
      <w:r w:rsidRPr="006A6EC8">
        <w:rPr>
          <w:rFonts w:ascii="Consolas" w:hAnsi="Consolas" w:cs="Consolas"/>
          <w:noProof/>
          <w:color w:val="000000"/>
          <w:sz w:val="19"/>
          <w:szCs w:val="19"/>
          <w:lang w:val="de-AT"/>
        </w:rPr>
        <w:t>{</w:t>
      </w:r>
    </w:p>
    <w:p w:rsidR="000B0BFF" w:rsidRPr="006A6EC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sum += element1 * element2;</w:t>
      </w:r>
    </w:p>
    <w:p w:rsidR="000B0BFF" w:rsidRPr="006A6EC8" w:rsidRDefault="000B0BFF" w:rsidP="000B0BFF">
      <w:pPr>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w:t>
      </w:r>
      <w:r w:rsidRPr="006A6EC8">
        <w:rPr>
          <w:rFonts w:ascii="Consolas" w:hAnsi="Consolas" w:cs="Consolas"/>
          <w:noProof/>
          <w:color w:val="000000"/>
          <w:sz w:val="19"/>
          <w:szCs w:val="19"/>
          <w:lang w:val="de-AT"/>
        </w:rPr>
        <w:br/>
        <w:t>}</w:t>
      </w:r>
    </w:p>
    <w:p w:rsidR="00282C9A" w:rsidRPr="00F8367D" w:rsidRDefault="00282C9A" w:rsidP="000B0BFF">
      <w:pPr>
        <w:contextualSpacing/>
        <w:rPr>
          <w:rFonts w:ascii="Consolas" w:hAnsi="Consolas" w:cs="Consolas"/>
          <w:color w:val="000000"/>
          <w:sz w:val="19"/>
          <w:szCs w:val="19"/>
        </w:rPr>
      </w:pPr>
    </w:p>
    <w:p w:rsidR="000B0BFF" w:rsidRPr="00A24734" w:rsidRDefault="000B0BFF" w:rsidP="000B0BFF">
      <w:pPr>
        <w:rPr>
          <w:rFonts w:ascii="Consolas" w:hAnsi="Consolas" w:cs="Consolas"/>
          <w:color w:val="000000"/>
          <w:sz w:val="19"/>
          <w:szCs w:val="19"/>
        </w:rPr>
      </w:pPr>
      <w:r>
        <w:t>Die Variable „Difficulty“ stellt die Anzahl der Schleifendurchläufe und damit die Laufzeit der Berechnung ein.</w:t>
      </w:r>
      <w:r>
        <w:br w:type="page"/>
      </w:r>
    </w:p>
    <w:p w:rsidR="00E25C29" w:rsidRDefault="00E25C29" w:rsidP="00E25C29">
      <w:pPr>
        <w:pStyle w:val="berSchr2"/>
      </w:pPr>
      <w:bookmarkStart w:id="161" w:name="_Toc494011434"/>
      <w:bookmarkStart w:id="162" w:name="_Toc494011452"/>
      <w:bookmarkStart w:id="163" w:name="_Toc497926826"/>
      <w:r>
        <w:lastRenderedPageBreak/>
        <w:t>Testroutinen</w:t>
      </w:r>
      <w:bookmarkEnd w:id="162"/>
      <w:bookmarkEnd w:id="163"/>
    </w:p>
    <w:p w:rsidR="00E25C29" w:rsidRPr="00E17D07" w:rsidRDefault="00E25C29" w:rsidP="00E25C29">
      <w:r>
        <w:t>Es werden die Bedingungen, von allen durchgeführten Tests festgelegt. Sämtliche Verteilungen werden mit diesen Parametern getestet und können somit untereinander verglichen werden.</w:t>
      </w:r>
    </w:p>
    <w:p w:rsidR="00E25C29" w:rsidRDefault="00E25C29" w:rsidP="00E25C29">
      <w:pPr>
        <w:pStyle w:val="Heading3"/>
      </w:pPr>
      <w:bookmarkStart w:id="164" w:name="_Toc494011453"/>
      <w:bookmarkStart w:id="165" w:name="_Toc497926827"/>
      <w:r>
        <w:t>Validierung</w:t>
      </w:r>
      <w:bookmarkEnd w:id="164"/>
      <w:bookmarkEnd w:id="165"/>
    </w:p>
    <w:p w:rsidR="00E25C29" w:rsidRDefault="00E25C29" w:rsidP="00E25C29">
      <w:r>
        <w:t>Jede Verteilung muss mehrere Validierungs-Setups bestehen. Liefert eines der Setups ein invalides Ergebnis, so wird die Verteilung als fehlerhaft angesehen.</w:t>
      </w:r>
    </w:p>
    <w:p w:rsidR="00E25C29" w:rsidRDefault="00E25C29" w:rsidP="00E25C29">
      <w:r>
        <w:t>Validierung mit folgender Elementanzahl durchgeführt:</w:t>
      </w:r>
    </w:p>
    <w:tbl>
      <w:tblPr>
        <w:tblW w:w="9000" w:type="dxa"/>
        <w:tblInd w:w="70" w:type="dxa"/>
        <w:tblCellMar>
          <w:left w:w="70" w:type="dxa"/>
          <w:right w:w="70" w:type="dxa"/>
        </w:tblCellMar>
        <w:tblLook w:val="04A0" w:firstRow="1" w:lastRow="0" w:firstColumn="1" w:lastColumn="0" w:noHBand="0" w:noVBand="1"/>
      </w:tblPr>
      <w:tblGrid>
        <w:gridCol w:w="1462"/>
        <w:gridCol w:w="7538"/>
      </w:tblGrid>
      <w:tr w:rsidR="00E25C29" w:rsidRPr="00D04634" w:rsidTr="002B7E47">
        <w:trPr>
          <w:trHeight w:val="315"/>
        </w:trPr>
        <w:tc>
          <w:tcPr>
            <w:tcW w:w="1462" w:type="dxa"/>
            <w:tcBorders>
              <w:top w:val="single" w:sz="8" w:space="0" w:color="auto"/>
              <w:left w:val="single" w:sz="8" w:space="0" w:color="auto"/>
              <w:bottom w:val="single" w:sz="8" w:space="0" w:color="auto"/>
              <w:right w:val="nil"/>
            </w:tcBorders>
            <w:shd w:val="clear" w:color="auto" w:fill="auto"/>
            <w:noWrap/>
            <w:vAlign w:val="bottom"/>
            <w:hideMark/>
          </w:tcPr>
          <w:p w:rsidR="00E25C29" w:rsidRPr="00D04634" w:rsidRDefault="00E25C29" w:rsidP="002B7E47">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Elementanzahl</w:t>
            </w:r>
          </w:p>
        </w:tc>
        <w:tc>
          <w:tcPr>
            <w:tcW w:w="75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25C29" w:rsidRPr="00D04634" w:rsidRDefault="00E25C29" w:rsidP="002B7E47">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Kommentar</w:t>
            </w:r>
          </w:p>
        </w:tc>
      </w:tr>
      <w:tr w:rsidR="00E25C29" w:rsidRPr="00D04634" w:rsidTr="002B7E47">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E25C29" w:rsidRPr="00D04634" w:rsidRDefault="00E25C29" w:rsidP="002B7E47">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4</w:t>
            </w:r>
          </w:p>
        </w:tc>
        <w:tc>
          <w:tcPr>
            <w:tcW w:w="7538" w:type="dxa"/>
            <w:tcBorders>
              <w:top w:val="nil"/>
              <w:left w:val="nil"/>
              <w:bottom w:val="single" w:sz="4" w:space="0" w:color="auto"/>
              <w:right w:val="single" w:sz="4" w:space="0" w:color="auto"/>
            </w:tcBorders>
            <w:shd w:val="clear" w:color="auto" w:fill="auto"/>
            <w:noWrap/>
            <w:vAlign w:val="bottom"/>
            <w:hideMark/>
          </w:tcPr>
          <w:p w:rsidR="00E25C29" w:rsidRPr="00D04634" w:rsidRDefault="00E25C29" w:rsidP="002B7E47">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Mindestanzahl um zumindest zwei Berechnungen parallel durchführen zu können</w:t>
            </w:r>
          </w:p>
        </w:tc>
      </w:tr>
      <w:tr w:rsidR="00E25C29" w:rsidRPr="00D04634" w:rsidTr="002B7E47">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E25C29" w:rsidRPr="00D04634" w:rsidRDefault="00E25C29" w:rsidP="002B7E47">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16</w:t>
            </w:r>
          </w:p>
        </w:tc>
        <w:tc>
          <w:tcPr>
            <w:tcW w:w="7538" w:type="dxa"/>
            <w:tcBorders>
              <w:top w:val="nil"/>
              <w:left w:val="nil"/>
              <w:bottom w:val="single" w:sz="4" w:space="0" w:color="auto"/>
              <w:right w:val="single" w:sz="4" w:space="0" w:color="auto"/>
            </w:tcBorders>
            <w:shd w:val="clear" w:color="auto" w:fill="auto"/>
            <w:noWrap/>
            <w:vAlign w:val="bottom"/>
            <w:hideMark/>
          </w:tcPr>
          <w:p w:rsidR="00E25C29" w:rsidRPr="00D04634" w:rsidRDefault="00E25C29" w:rsidP="002B7E47">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Gut auf die derzeit gängige Anzahl von Prozessorkernen (2, 4 und 8) aufteilbar</w:t>
            </w:r>
          </w:p>
        </w:tc>
      </w:tr>
      <w:tr w:rsidR="00E25C29" w:rsidRPr="00D04634" w:rsidTr="002B7E47">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E25C29" w:rsidRPr="00D04634" w:rsidRDefault="00E25C29" w:rsidP="002B7E47">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1024</w:t>
            </w:r>
          </w:p>
        </w:tc>
        <w:tc>
          <w:tcPr>
            <w:tcW w:w="7538" w:type="dxa"/>
            <w:tcBorders>
              <w:top w:val="nil"/>
              <w:left w:val="nil"/>
              <w:bottom w:val="single" w:sz="4" w:space="0" w:color="auto"/>
              <w:right w:val="single" w:sz="4" w:space="0" w:color="auto"/>
            </w:tcBorders>
            <w:shd w:val="clear" w:color="auto" w:fill="auto"/>
            <w:noWrap/>
            <w:vAlign w:val="bottom"/>
            <w:hideMark/>
          </w:tcPr>
          <w:p w:rsidR="00E25C29" w:rsidRPr="00D04634" w:rsidRDefault="00E25C29" w:rsidP="002B7E47">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Große Anzahl an Elementen</w:t>
            </w:r>
          </w:p>
        </w:tc>
      </w:tr>
      <w:tr w:rsidR="00E25C29" w:rsidRPr="00D04634" w:rsidTr="002B7E47">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E25C29" w:rsidRPr="00D04634" w:rsidRDefault="00E25C29" w:rsidP="002B7E47">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59</w:t>
            </w:r>
          </w:p>
        </w:tc>
        <w:tc>
          <w:tcPr>
            <w:tcW w:w="7538" w:type="dxa"/>
            <w:tcBorders>
              <w:top w:val="nil"/>
              <w:left w:val="nil"/>
              <w:bottom w:val="single" w:sz="4" w:space="0" w:color="auto"/>
              <w:right w:val="single" w:sz="4" w:space="0" w:color="auto"/>
            </w:tcBorders>
            <w:shd w:val="clear" w:color="auto" w:fill="auto"/>
            <w:noWrap/>
            <w:vAlign w:val="bottom"/>
            <w:hideMark/>
          </w:tcPr>
          <w:p w:rsidR="00E25C29" w:rsidRPr="00D04634" w:rsidRDefault="00E25C29" w:rsidP="002B7E47">
            <w:pPr>
              <w:keepNext/>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Primzahl im mittleren Bereich</w:t>
            </w:r>
          </w:p>
        </w:tc>
      </w:tr>
    </w:tbl>
    <w:p w:rsidR="00E25C29" w:rsidRPr="00AF32E0" w:rsidRDefault="00E25C29" w:rsidP="00E25C29">
      <w:pPr>
        <w:pStyle w:val="Caption"/>
      </w:pPr>
      <w:bookmarkStart w:id="166" w:name="_Toc497926895"/>
      <w:r>
        <w:t xml:space="preserve">Tabelle </w:t>
      </w:r>
      <w:r>
        <w:fldChar w:fldCharType="begin"/>
      </w:r>
      <w:r>
        <w:instrText xml:space="preserve"> SEQ Tabelle \* ARABIC </w:instrText>
      </w:r>
      <w:r>
        <w:fldChar w:fldCharType="separate"/>
      </w:r>
      <w:r w:rsidR="001F2F9F">
        <w:rPr>
          <w:noProof/>
        </w:rPr>
        <w:t>7</w:t>
      </w:r>
      <w:r>
        <w:fldChar w:fldCharType="end"/>
      </w:r>
      <w:r>
        <w:t>: Validierung - Getestete Zustände</w:t>
      </w:r>
      <w:bookmarkEnd w:id="166"/>
    </w:p>
    <w:p w:rsidR="00E25C29" w:rsidRDefault="00E25C29" w:rsidP="00E25C29">
      <w:r>
        <w:t>Ausgabe der Validierungsergebnisse im Anhang 1 zu finden.</w:t>
      </w:r>
      <w:bookmarkStart w:id="167" w:name="_Toc494011454"/>
    </w:p>
    <w:p w:rsidR="00E25C29" w:rsidRDefault="00E25C29" w:rsidP="00E25C29">
      <w:pPr>
        <w:spacing w:before="0" w:after="0" w:line="240" w:lineRule="auto"/>
      </w:pPr>
      <w:r>
        <w:br w:type="page"/>
      </w:r>
    </w:p>
    <w:p w:rsidR="00E25C29" w:rsidRDefault="00E25C29" w:rsidP="00E25C29">
      <w:pPr>
        <w:pStyle w:val="Heading3"/>
      </w:pPr>
      <w:bookmarkStart w:id="168" w:name="_Toc497926828"/>
      <w:r>
        <w:lastRenderedPageBreak/>
        <w:t>Effizienz</w:t>
      </w:r>
      <w:bookmarkEnd w:id="167"/>
      <w:bookmarkEnd w:id="168"/>
    </w:p>
    <w:p w:rsidR="00E25C29" w:rsidRDefault="00E25C29" w:rsidP="00E25C29">
      <w:r>
        <w:t xml:space="preserve">Für die Feststellung der Effizienz werden unterschiedliche Tests in Bezug auf Laufzeit oder Auslastung vorgenommen. Die Ergebnisse dürfen nur innerhalb des gleichen Tests verglichen werden. </w:t>
      </w:r>
    </w:p>
    <w:p w:rsidR="00E25C29" w:rsidRDefault="00E25C29" w:rsidP="00E25C29">
      <w:r>
        <w:t xml:space="preserve">Die Algorithmen wurden für die Tests optimiert, um die Messung unter optimalen Umständen durchzuführen. </w:t>
      </w:r>
      <w:r>
        <w:br/>
        <w:t>Dies beinhaltet teilweise auch das Entfernen der Prozessorkern-Pool-Schnittstelle, was die Kompatibilität mit den unterliegenden Systemen zerstört. Der Prozessorkern-Pool wird durch eine statische Implementierung des .NET-Threadpools ersetzt, was wiederum effizientere Implementierungen erlaubt.</w:t>
      </w:r>
    </w:p>
    <w:p w:rsidR="00E25C29" w:rsidRDefault="00E25C29" w:rsidP="00E25C29">
      <w:r>
        <w:t>Alle Tests werden 100-mal wiederholt, um aussagekräftige Mittelwerte zu erhalten und um statistische Ausreißer festzuhalten.</w:t>
      </w:r>
    </w:p>
    <w:p w:rsidR="00E25C29" w:rsidRDefault="00E25C29" w:rsidP="00E25C29">
      <w:r>
        <w:t xml:space="preserve">Die Anzahl der Einzelberechnungen hängt von der Anzahl der Berechnungselemente ab. Die zugehörige Formel kann auf Seite </w:t>
      </w:r>
      <w:r>
        <w:fldChar w:fldCharType="begin"/>
      </w:r>
      <w:r>
        <w:instrText xml:space="preserve"> PAGEREF _Ref497746245 \h </w:instrText>
      </w:r>
      <w:r>
        <w:fldChar w:fldCharType="separate"/>
      </w:r>
      <w:r w:rsidR="001F2F9F">
        <w:rPr>
          <w:noProof/>
        </w:rPr>
        <w:t>6</w:t>
      </w:r>
      <w:r>
        <w:fldChar w:fldCharType="end"/>
      </w:r>
      <w:r>
        <w:t xml:space="preserve"> nachgelesen werden.</w:t>
      </w:r>
    </w:p>
    <w:p w:rsidR="00E25C29" w:rsidRDefault="00E25C29" w:rsidP="00E25C29"/>
    <w:p w:rsidR="00E25C29" w:rsidRDefault="00E25C29" w:rsidP="00E25C29">
      <w:pPr>
        <w:pStyle w:val="Heading4"/>
      </w:pPr>
      <w:bookmarkStart w:id="169" w:name="_Toc497926829"/>
      <w:r>
        <w:t>Overhead</w:t>
      </w:r>
      <w:bookmarkEnd w:id="169"/>
    </w:p>
    <w:p w:rsidR="00E25C29" w:rsidRDefault="00E25C29" w:rsidP="00E25C29">
      <w:r>
        <w:t xml:space="preserve">Testbeschreibung zu finden auf Seite </w:t>
      </w:r>
      <w:r>
        <w:fldChar w:fldCharType="begin"/>
      </w:r>
      <w:r>
        <w:instrText xml:space="preserve"> PAGEREF _Ref492565629 \h </w:instrText>
      </w:r>
      <w:r>
        <w:fldChar w:fldCharType="separate"/>
      </w:r>
      <w:r w:rsidR="001F2F9F">
        <w:rPr>
          <w:noProof/>
        </w:rPr>
        <w:t>32</w:t>
      </w:r>
      <w:r>
        <w:fldChar w:fldCharType="end"/>
      </w:r>
      <w:r>
        <w:t>.</w:t>
      </w:r>
    </w:p>
    <w:p w:rsidR="00E25C29" w:rsidRDefault="00E25C29" w:rsidP="00E25C29">
      <w:r w:rsidRPr="00854634">
        <w:t>Je nach Compiler-Optimierung</w:t>
      </w:r>
      <w:r>
        <w:t>, hat eine Einzelberechnung,</w:t>
      </w:r>
      <w:r w:rsidRPr="00854634">
        <w:t xml:space="preserve"> keine oder </w:t>
      </w:r>
      <w:r>
        <w:t xml:space="preserve">eine </w:t>
      </w:r>
      <w:r w:rsidRPr="00854634">
        <w:t>nur sehr geringe Laufzeit.</w:t>
      </w:r>
    </w:p>
    <w:p w:rsidR="00E25C29" w:rsidRDefault="00E25C29" w:rsidP="00E25C29">
      <w:r>
        <w:t>Messdurchläufe:</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25C29" w:rsidRPr="00854634" w:rsidTr="002B7E47">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25C29" w:rsidRPr="00854634" w:rsidRDefault="00E25C29" w:rsidP="002B7E47">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1</w:t>
            </w:r>
          </w:p>
        </w:tc>
      </w:tr>
      <w:tr w:rsidR="00E25C29" w:rsidRPr="00854634" w:rsidTr="002B7E4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25C29" w:rsidRPr="00854634" w:rsidTr="002B7E4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E25C29" w:rsidRDefault="00E25C29" w:rsidP="00E25C29">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25C29" w:rsidRPr="00854634" w:rsidTr="002B7E47">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25C29" w:rsidRPr="00854634" w:rsidRDefault="00E25C29" w:rsidP="002B7E47">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2</w:t>
            </w:r>
          </w:p>
        </w:tc>
      </w:tr>
      <w:tr w:rsidR="00E25C29" w:rsidRPr="00854634" w:rsidTr="002B7E4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E25C29" w:rsidRPr="00854634" w:rsidTr="002B7E4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E25C29" w:rsidRDefault="00E25C29" w:rsidP="00E25C29">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25C29" w:rsidRPr="00854634" w:rsidTr="002B7E47">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25C29" w:rsidRPr="00854634" w:rsidRDefault="00E25C29" w:rsidP="002B7E47">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3</w:t>
            </w:r>
          </w:p>
        </w:tc>
      </w:tr>
      <w:tr w:rsidR="00E25C29" w:rsidRPr="00854634" w:rsidTr="002B7E4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1024</w:t>
            </w:r>
          </w:p>
        </w:tc>
      </w:tr>
      <w:tr w:rsidR="00E25C29" w:rsidRPr="00854634" w:rsidTr="002B7E4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854634">
              <w:rPr>
                <w:rFonts w:asciiTheme="minorHAnsi" w:hAnsiTheme="minorHAnsi"/>
              </w:rPr>
              <w:t>499.500</w:t>
            </w:r>
          </w:p>
        </w:tc>
      </w:tr>
    </w:tbl>
    <w:p w:rsidR="00E25C29" w:rsidRPr="00E25C29" w:rsidRDefault="00E25C29" w:rsidP="00E25C29">
      <w:pPr>
        <w:spacing w:before="0" w:after="0" w:line="240" w:lineRule="auto"/>
        <w:rPr>
          <w:rFonts w:eastAsia="Times New Roman"/>
          <w:b/>
          <w:bCs/>
          <w:i/>
          <w:iCs/>
          <w:highlight w:val="lightGray"/>
          <w:lang w:val="x-none" w:eastAsia="x-none" w:bidi="x-none"/>
        </w:rPr>
      </w:pPr>
      <w:r w:rsidRPr="00E25C29">
        <w:rPr>
          <w:highlight w:val="lightGray"/>
          <w:lang w:val="x-none" w:eastAsia="x-none" w:bidi="x-none"/>
        </w:rPr>
        <w:br w:type="page"/>
      </w:r>
    </w:p>
    <w:p w:rsidR="00E25C29" w:rsidRDefault="00E25C29" w:rsidP="00E25C29">
      <w:pPr>
        <w:pStyle w:val="Heading4"/>
      </w:pPr>
      <w:bookmarkStart w:id="170" w:name="_Toc497926830"/>
      <w:r>
        <w:lastRenderedPageBreak/>
        <w:t>Fixierte Rechenzeit</w:t>
      </w:r>
      <w:bookmarkEnd w:id="170"/>
    </w:p>
    <w:p w:rsidR="00E25C29" w:rsidRDefault="00E25C29" w:rsidP="00E25C29">
      <w:r>
        <w:t xml:space="preserve">Testbeschreibung zu finden auf Seite </w:t>
      </w:r>
      <w:r>
        <w:fldChar w:fldCharType="begin"/>
      </w:r>
      <w:r>
        <w:instrText xml:space="preserve"> PAGEREF _Ref492477315 \h </w:instrText>
      </w:r>
      <w:r>
        <w:fldChar w:fldCharType="separate"/>
      </w:r>
      <w:r w:rsidR="001F2F9F">
        <w:rPr>
          <w:noProof/>
        </w:rPr>
        <w:t>32</w:t>
      </w:r>
      <w:r>
        <w:fldChar w:fldCharType="end"/>
      </w:r>
      <w:r>
        <w:t>.</w:t>
      </w:r>
    </w:p>
    <w:p w:rsidR="00E25C29" w:rsidRDefault="00E25C29" w:rsidP="00E25C29">
      <w:r>
        <w:t>Die Laufzeit einer Einzelberechnung ist auf 2ms fixiert.</w:t>
      </w:r>
    </w:p>
    <w:p w:rsidR="00E25C29" w:rsidRDefault="00E25C29" w:rsidP="00E25C29">
      <w:r>
        <w:t>Messdurchläufe:</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25C29" w:rsidRPr="00854634" w:rsidTr="002B7E47">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25C29" w:rsidRPr="00854634" w:rsidRDefault="00E25C29" w:rsidP="002B7E47">
            <w:pPr>
              <w:spacing w:before="0" w:after="0" w:line="240" w:lineRule="auto"/>
              <w:jc w:val="center"/>
              <w:rPr>
                <w:rFonts w:ascii="Calibri" w:eastAsia="Times New Roman" w:hAnsi="Calibri"/>
                <w:color w:val="000000"/>
                <w:lang w:val="de-AT" w:eastAsia="ja-JP"/>
              </w:rPr>
            </w:pPr>
            <w:r w:rsidRPr="003642FF">
              <w:rPr>
                <w:rFonts w:ascii="Calibri" w:eastAsia="Times New Roman" w:hAnsi="Calibri"/>
                <w:b/>
                <w:color w:val="000000"/>
                <w:lang w:val="de-AT" w:eastAsia="ja-JP"/>
              </w:rPr>
              <w:t>Fixierte Rechenzeit</w:t>
            </w:r>
            <w:r>
              <w:rPr>
                <w:rFonts w:ascii="Calibri" w:eastAsia="Times New Roman" w:hAnsi="Calibri"/>
                <w:b/>
                <w:color w:val="000000"/>
                <w:lang w:val="de-AT" w:eastAsia="ja-JP"/>
              </w:rPr>
              <w:t xml:space="preserve"> 1</w:t>
            </w:r>
          </w:p>
        </w:tc>
      </w:tr>
      <w:tr w:rsidR="00E25C29" w:rsidRPr="00854634" w:rsidTr="002B7E4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25C29" w:rsidRPr="00854634" w:rsidTr="002B7E4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E25C29" w:rsidRDefault="00E25C29" w:rsidP="00E25C29">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25C29" w:rsidRPr="00854634" w:rsidTr="002B7E47">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25C29" w:rsidRPr="00854634" w:rsidRDefault="00E25C29" w:rsidP="002B7E47">
            <w:pPr>
              <w:spacing w:before="0" w:after="0" w:line="240" w:lineRule="auto"/>
              <w:jc w:val="center"/>
              <w:rPr>
                <w:rFonts w:ascii="Calibri" w:eastAsia="Times New Roman" w:hAnsi="Calibri"/>
                <w:color w:val="000000"/>
                <w:lang w:val="de-AT" w:eastAsia="ja-JP"/>
              </w:rPr>
            </w:pPr>
            <w:r w:rsidRPr="003642FF">
              <w:rPr>
                <w:rFonts w:ascii="Calibri" w:eastAsia="Times New Roman" w:hAnsi="Calibri"/>
                <w:b/>
                <w:color w:val="000000"/>
                <w:lang w:val="de-AT" w:eastAsia="ja-JP"/>
              </w:rPr>
              <w:t>Fixierte Rechenzeit</w:t>
            </w:r>
            <w:r>
              <w:rPr>
                <w:rFonts w:ascii="Calibri" w:eastAsia="Times New Roman" w:hAnsi="Calibri"/>
                <w:b/>
                <w:color w:val="000000"/>
                <w:lang w:val="de-AT" w:eastAsia="ja-JP"/>
              </w:rPr>
              <w:t xml:space="preserve"> 2</w:t>
            </w:r>
          </w:p>
        </w:tc>
      </w:tr>
      <w:tr w:rsidR="00E25C29" w:rsidRPr="00854634" w:rsidTr="002B7E4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E25C29" w:rsidRPr="00854634" w:rsidTr="002B7E4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E25C29" w:rsidRDefault="00E25C29" w:rsidP="00E25C29">
      <w:bookmarkStart w:id="171" w:name="_Ref492144080"/>
    </w:p>
    <w:p w:rsidR="00E25C29" w:rsidRDefault="00E25C29" w:rsidP="00E25C29">
      <w:pPr>
        <w:pStyle w:val="Heading4"/>
      </w:pPr>
      <w:bookmarkStart w:id="172" w:name="_Toc497926831"/>
      <w:r>
        <w:t>Zufällige Rechenzeit</w:t>
      </w:r>
      <w:bookmarkEnd w:id="172"/>
    </w:p>
    <w:p w:rsidR="00E25C29" w:rsidRDefault="00E25C29" w:rsidP="00E25C29">
      <w:r>
        <w:t xml:space="preserve">Testbeschreibung zu finden auf Seite </w:t>
      </w:r>
      <w:r>
        <w:fldChar w:fldCharType="begin"/>
      </w:r>
      <w:r>
        <w:instrText xml:space="preserve"> PAGEREF _Ref492565800 \h </w:instrText>
      </w:r>
      <w:r>
        <w:fldChar w:fldCharType="separate"/>
      </w:r>
      <w:r w:rsidR="001F2F9F">
        <w:rPr>
          <w:noProof/>
        </w:rPr>
        <w:t>33</w:t>
      </w:r>
      <w:r>
        <w:fldChar w:fldCharType="end"/>
      </w:r>
      <w:r>
        <w:t>.</w:t>
      </w:r>
    </w:p>
    <w:p w:rsidR="00E25C29" w:rsidRDefault="00E25C29" w:rsidP="00E25C29">
      <w:r>
        <w:t xml:space="preserve">Die durchschnittliche Laufzeit einer Einzelberechnung ist 2ms. </w:t>
      </w:r>
      <w:r>
        <w:br/>
        <w:t>Die mögliche Abweichung nach oben und unten beträgt 1ms.</w:t>
      </w:r>
    </w:p>
    <w:p w:rsidR="00E25C29" w:rsidRDefault="00E25C29" w:rsidP="00E25C29">
      <w:r>
        <w:t>Messdurchläufe:</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25C29" w:rsidRPr="00854634" w:rsidTr="002B7E47">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25C29" w:rsidRPr="00854634" w:rsidRDefault="00E25C29" w:rsidP="002B7E47">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Zufällige</w:t>
            </w:r>
            <w:r w:rsidRPr="003642FF">
              <w:rPr>
                <w:rFonts w:ascii="Calibri" w:eastAsia="Times New Roman" w:hAnsi="Calibri"/>
                <w:b/>
                <w:color w:val="000000"/>
                <w:lang w:val="de-AT" w:eastAsia="ja-JP"/>
              </w:rPr>
              <w:t xml:space="preserve"> Rechenzeit</w:t>
            </w:r>
            <w:r>
              <w:rPr>
                <w:rFonts w:ascii="Calibri" w:eastAsia="Times New Roman" w:hAnsi="Calibri"/>
                <w:b/>
                <w:color w:val="000000"/>
                <w:lang w:val="de-AT" w:eastAsia="ja-JP"/>
              </w:rPr>
              <w:t xml:space="preserve"> 1</w:t>
            </w:r>
          </w:p>
        </w:tc>
      </w:tr>
      <w:tr w:rsidR="00E25C29" w:rsidRPr="00854634" w:rsidTr="002B7E4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25C29" w:rsidRPr="00854634" w:rsidTr="002B7E4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E25C29" w:rsidRDefault="00E25C29" w:rsidP="00E25C29">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25C29" w:rsidRPr="00854634" w:rsidTr="002B7E47">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25C29" w:rsidRPr="00854634" w:rsidRDefault="00E25C29" w:rsidP="002B7E47">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Zufällige</w:t>
            </w:r>
            <w:r w:rsidRPr="003642FF">
              <w:rPr>
                <w:rFonts w:ascii="Calibri" w:eastAsia="Times New Roman" w:hAnsi="Calibri"/>
                <w:b/>
                <w:color w:val="000000"/>
                <w:lang w:val="de-AT" w:eastAsia="ja-JP"/>
              </w:rPr>
              <w:t xml:space="preserve"> Rechenzeit</w:t>
            </w:r>
            <w:r>
              <w:rPr>
                <w:rFonts w:ascii="Calibri" w:eastAsia="Times New Roman" w:hAnsi="Calibri"/>
                <w:b/>
                <w:color w:val="000000"/>
                <w:lang w:val="de-AT" w:eastAsia="ja-JP"/>
              </w:rPr>
              <w:t xml:space="preserve"> 2</w:t>
            </w:r>
          </w:p>
        </w:tc>
      </w:tr>
      <w:tr w:rsidR="00E25C29" w:rsidRPr="00854634" w:rsidTr="002B7E4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E25C29" w:rsidRPr="00854634" w:rsidTr="002B7E4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E25C29" w:rsidRDefault="00E25C29" w:rsidP="00E25C29"/>
    <w:p w:rsidR="00E25C29" w:rsidRDefault="00E25C29" w:rsidP="00E25C29">
      <w:pPr>
        <w:spacing w:before="0" w:after="0" w:line="240" w:lineRule="auto"/>
        <w:rPr>
          <w:rFonts w:eastAsia="Times New Roman"/>
          <w:b/>
          <w:bCs/>
          <w:i/>
          <w:iCs/>
        </w:rPr>
      </w:pPr>
      <w:r>
        <w:br w:type="page"/>
      </w:r>
    </w:p>
    <w:p w:rsidR="00E25C29" w:rsidRDefault="00E25C29" w:rsidP="00E25C29">
      <w:pPr>
        <w:pStyle w:val="Heading4"/>
      </w:pPr>
      <w:bookmarkStart w:id="173" w:name="_Toc497926832"/>
      <w:r>
        <w:lastRenderedPageBreak/>
        <w:t>Auslastung</w:t>
      </w:r>
      <w:bookmarkEnd w:id="173"/>
    </w:p>
    <w:p w:rsidR="00E25C29" w:rsidRDefault="00E25C29" w:rsidP="00E25C29">
      <w:r>
        <w:t xml:space="preserve">Testbeschreibung zu finden auf Seite </w:t>
      </w:r>
      <w:r>
        <w:fldChar w:fldCharType="begin"/>
      </w:r>
      <w:r>
        <w:instrText xml:space="preserve"> PAGEREF _Ref492565800 \h </w:instrText>
      </w:r>
      <w:r>
        <w:fldChar w:fldCharType="separate"/>
      </w:r>
      <w:r w:rsidR="001F2F9F">
        <w:rPr>
          <w:noProof/>
        </w:rPr>
        <w:t>33</w:t>
      </w:r>
      <w:r>
        <w:fldChar w:fldCharType="end"/>
      </w:r>
      <w:r>
        <w:t>.</w:t>
      </w:r>
    </w:p>
    <w:p w:rsidR="00E25C29" w:rsidRDefault="00E25C29" w:rsidP="00E25C29">
      <w:r>
        <w:t>Jede Einzelberechnung beinhaltet 1024 Schleifendurchläufe.</w:t>
      </w:r>
      <w:r>
        <w:br/>
        <w:t>Multipliziert man die Schleifendurchläufe mit der Anzahl der Einzelberechnungen, so erhält man die Anzahl der Summen, welche gebildet werden müssen.</w:t>
      </w:r>
    </w:p>
    <w:p w:rsidR="00E25C29" w:rsidRDefault="00E25C29" w:rsidP="00E25C29">
      <w:r>
        <w:t>Messdurchläufe:</w:t>
      </w:r>
    </w:p>
    <w:tbl>
      <w:tblPr>
        <w:tblW w:w="4500" w:type="dxa"/>
        <w:tblInd w:w="70" w:type="dxa"/>
        <w:tblCellMar>
          <w:left w:w="70" w:type="dxa"/>
          <w:right w:w="70" w:type="dxa"/>
        </w:tblCellMar>
        <w:tblLook w:val="04A0" w:firstRow="1" w:lastRow="0" w:firstColumn="1" w:lastColumn="0" w:noHBand="0" w:noVBand="1"/>
      </w:tblPr>
      <w:tblGrid>
        <w:gridCol w:w="2970"/>
        <w:gridCol w:w="1530"/>
      </w:tblGrid>
      <w:tr w:rsidR="00E25C29" w:rsidRPr="00854634" w:rsidTr="002B7E47">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25C29" w:rsidRPr="00854634" w:rsidRDefault="00E25C29" w:rsidP="002B7E47">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1</w:t>
            </w:r>
          </w:p>
        </w:tc>
      </w:tr>
      <w:tr w:rsidR="00E25C29" w:rsidRPr="00854634" w:rsidTr="002B7E47">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25C29" w:rsidRPr="00854634" w:rsidTr="002B7E47">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r w:rsidR="00E25C29" w:rsidRPr="00854634" w:rsidTr="002B7E47">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25C29" w:rsidRPr="00854634" w:rsidRDefault="00E25C29" w:rsidP="002B7E47">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122.880</w:t>
            </w:r>
          </w:p>
        </w:tc>
      </w:tr>
    </w:tbl>
    <w:p w:rsidR="00E25C29" w:rsidRDefault="00E25C29" w:rsidP="00E25C29"/>
    <w:tbl>
      <w:tblPr>
        <w:tblW w:w="4500" w:type="dxa"/>
        <w:tblInd w:w="70" w:type="dxa"/>
        <w:tblCellMar>
          <w:left w:w="70" w:type="dxa"/>
          <w:right w:w="70" w:type="dxa"/>
        </w:tblCellMar>
        <w:tblLook w:val="04A0" w:firstRow="1" w:lastRow="0" w:firstColumn="1" w:lastColumn="0" w:noHBand="0" w:noVBand="1"/>
      </w:tblPr>
      <w:tblGrid>
        <w:gridCol w:w="2970"/>
        <w:gridCol w:w="1530"/>
      </w:tblGrid>
      <w:tr w:rsidR="00E25C29" w:rsidRPr="00854634" w:rsidTr="002B7E47">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25C29" w:rsidRPr="00854634" w:rsidRDefault="00E25C29" w:rsidP="002B7E47">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2</w:t>
            </w:r>
          </w:p>
        </w:tc>
      </w:tr>
      <w:tr w:rsidR="00E25C29" w:rsidRPr="00854634" w:rsidTr="002B7E47">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128</w:t>
            </w:r>
          </w:p>
        </w:tc>
      </w:tr>
      <w:tr w:rsidR="00E25C29" w:rsidRPr="00854634" w:rsidTr="002B7E47">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8128</w:t>
            </w:r>
          </w:p>
        </w:tc>
      </w:tr>
      <w:tr w:rsidR="00E25C29" w:rsidRPr="00854634" w:rsidTr="002B7E47">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25C29" w:rsidRPr="00854634" w:rsidRDefault="00E25C29" w:rsidP="002B7E47">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8.323.072</w:t>
            </w:r>
          </w:p>
        </w:tc>
      </w:tr>
    </w:tbl>
    <w:p w:rsidR="00E25C29" w:rsidRDefault="00E25C29" w:rsidP="00E25C29"/>
    <w:tbl>
      <w:tblPr>
        <w:tblW w:w="4500" w:type="dxa"/>
        <w:tblInd w:w="70" w:type="dxa"/>
        <w:tblCellMar>
          <w:left w:w="70" w:type="dxa"/>
          <w:right w:w="70" w:type="dxa"/>
        </w:tblCellMar>
        <w:tblLook w:val="04A0" w:firstRow="1" w:lastRow="0" w:firstColumn="1" w:lastColumn="0" w:noHBand="0" w:noVBand="1"/>
      </w:tblPr>
      <w:tblGrid>
        <w:gridCol w:w="2970"/>
        <w:gridCol w:w="1530"/>
      </w:tblGrid>
      <w:tr w:rsidR="00E25C29" w:rsidRPr="00854634" w:rsidTr="002B7E47">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25C29" w:rsidRPr="00854634" w:rsidRDefault="00E25C29" w:rsidP="002B7E47">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1</w:t>
            </w:r>
          </w:p>
        </w:tc>
      </w:tr>
      <w:tr w:rsidR="00E25C29" w:rsidRPr="00854634" w:rsidTr="002B7E47">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1024</w:t>
            </w:r>
          </w:p>
        </w:tc>
      </w:tr>
      <w:tr w:rsidR="00E25C29" w:rsidRPr="00854634" w:rsidTr="002B7E47">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5C2000">
              <w:rPr>
                <w:rFonts w:ascii="Calibri" w:eastAsia="Times New Roman" w:hAnsi="Calibri"/>
                <w:color w:val="000000"/>
                <w:lang w:val="de-AT" w:eastAsia="ja-JP"/>
              </w:rPr>
              <w:t>523.776</w:t>
            </w:r>
          </w:p>
        </w:tc>
      </w:tr>
      <w:tr w:rsidR="00E25C29" w:rsidRPr="00854634" w:rsidTr="002B7E47">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25C29" w:rsidRPr="00854634" w:rsidRDefault="00E25C29" w:rsidP="002B7E47">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536.346.624</w:t>
            </w:r>
          </w:p>
        </w:tc>
      </w:tr>
    </w:tbl>
    <w:p w:rsidR="00E25C29" w:rsidRPr="001A75DC" w:rsidRDefault="00E25C29" w:rsidP="00E25C29">
      <w:r>
        <w:br w:type="page"/>
      </w:r>
      <w:bookmarkEnd w:id="171"/>
    </w:p>
    <w:p w:rsidR="000B0BFF" w:rsidRDefault="000B0BFF" w:rsidP="009D6480">
      <w:pPr>
        <w:pStyle w:val="berSchr1"/>
      </w:pPr>
      <w:bookmarkStart w:id="174" w:name="_Toc497926833"/>
      <w:r>
        <w:lastRenderedPageBreak/>
        <w:t>Verteilungsstrukturen</w:t>
      </w:r>
      <w:bookmarkEnd w:id="161"/>
      <w:bookmarkEnd w:id="174"/>
    </w:p>
    <w:p w:rsidR="000B0BFF" w:rsidRDefault="000B0BFF" w:rsidP="000B0BFF">
      <w:r>
        <w:t>Dieser Abschnitt beschreibt die grundlegen</w:t>
      </w:r>
      <w:r w:rsidR="008D2C4A">
        <w:t>den Verteilungsklassen, welche zur Implementierung für die Algorithmen verwendet werden.</w:t>
      </w:r>
      <w:r w:rsidR="005B651F">
        <w:t xml:space="preserve"> </w:t>
      </w:r>
    </w:p>
    <w:p w:rsidR="000B0BFF" w:rsidRPr="00F20B57" w:rsidRDefault="000B0BFF" w:rsidP="000B0BFF">
      <w:pPr>
        <w:pStyle w:val="Heading2"/>
      </w:pPr>
      <w:bookmarkStart w:id="175" w:name="_Ref492992155"/>
      <w:bookmarkStart w:id="176" w:name="_Toc494011435"/>
      <w:bookmarkStart w:id="177" w:name="_Toc497926834"/>
      <w:r>
        <w:t>Grundstruktur</w:t>
      </w:r>
      <w:bookmarkEnd w:id="175"/>
      <w:bookmarkEnd w:id="176"/>
      <w:bookmarkEnd w:id="177"/>
    </w:p>
    <w:p w:rsidR="000B0BFF" w:rsidRDefault="000B0BFF" w:rsidP="0026465E">
      <w:r w:rsidRPr="004B7EBF">
        <w:t xml:space="preserve">Die </w:t>
      </w:r>
      <w:r>
        <w:t xml:space="preserve">abstrakte </w:t>
      </w:r>
      <w:r w:rsidRPr="004B7EBF">
        <w:t>Basisklasse, von welcher sämtlich</w:t>
      </w:r>
      <w:r>
        <w:t>e</w:t>
      </w:r>
      <w:r w:rsidR="0026465E">
        <w:t xml:space="preserve"> Verteilungsalgorithmen erben. </w:t>
      </w:r>
    </w:p>
    <w:p w:rsidR="000B0BFF" w:rsidRDefault="000B0BFF" w:rsidP="000B0BFF">
      <w:pPr>
        <w:rPr>
          <w:lang w:val="en-US"/>
        </w:rPr>
      </w:pPr>
      <w:r w:rsidRPr="00AD06D3">
        <w:rPr>
          <w:noProof/>
          <w:lang w:val="de-AT" w:eastAsia="ja-JP"/>
        </w:rPr>
        <w:drawing>
          <wp:inline distT="0" distB="0" distL="0" distR="0" wp14:anchorId="1CFD05D0" wp14:editId="31D4B4FC">
            <wp:extent cx="4562911" cy="12085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69379" cy="1210311"/>
                    </a:xfrm>
                    <a:prstGeom prst="rect">
                      <a:avLst/>
                    </a:prstGeom>
                    <a:noFill/>
                    <a:ln>
                      <a:noFill/>
                    </a:ln>
                  </pic:spPr>
                </pic:pic>
              </a:graphicData>
            </a:graphic>
          </wp:inline>
        </w:drawing>
      </w:r>
      <w:r>
        <w:rPr>
          <w:lang w:val="en-US"/>
        </w:rPr>
        <w:br/>
      </w:r>
    </w:p>
    <w:p w:rsidR="000B0BFF" w:rsidRDefault="000B0BFF" w:rsidP="000B0BFF">
      <w:r w:rsidRPr="00900669">
        <w:t>“Get</w:t>
      </w:r>
      <w:r w:rsidR="00A14A71">
        <w:t>Core</w:t>
      </w:r>
      <w:r w:rsidRPr="00900669">
        <w:t>Count” liefert die Anzahl d</w:t>
      </w:r>
      <w:r>
        <w:t xml:space="preserve">er verwendeten </w:t>
      </w:r>
      <w:r w:rsidR="00EF1EA0">
        <w:t>Prozessorkerne</w:t>
      </w:r>
      <w:r>
        <w:t xml:space="preserve"> zurück. Diese muss nicht zwingend mit der tatsächlichen Anzahl des Systems übereinstimmen und sagt lediglich aus, wie viele die Verteilung selbst verwendet.</w:t>
      </w:r>
    </w:p>
    <w:p w:rsidR="000B0BFF" w:rsidRPr="00900669" w:rsidRDefault="000B0BFF" w:rsidP="000B0BFF">
      <w:r>
        <w:t>„SetCalculationFunction“ legt die Berechnungsfunktion fest, welche zwischen den Elementen angewandt wird.</w:t>
      </w:r>
    </w:p>
    <w:p w:rsidR="000B0BFF" w:rsidRPr="004B7EBF" w:rsidRDefault="000B0BFF" w:rsidP="0026465E">
      <w:r>
        <w:t xml:space="preserve">„Calculate“ verteilt alle Berechnungen, abhängig von dem implementierten Algorithmus, auf die </w:t>
      </w:r>
      <w:r w:rsidR="00EF1EA0">
        <w:t>Prozessorkerne</w:t>
      </w:r>
      <w:r>
        <w:t>. Alle Berechnungen müssen nach</w:t>
      </w:r>
      <w:bookmarkStart w:id="178" w:name="_Toc494011437"/>
      <w:r w:rsidR="0092058C">
        <w:t xml:space="preserve"> dem Aufruf abgeschlossen sein.</w:t>
      </w:r>
      <w:bookmarkEnd w:id="178"/>
      <w:r>
        <w:br/>
      </w:r>
    </w:p>
    <w:p w:rsidR="000B0BFF" w:rsidRPr="001F2F9F"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1F2F9F">
        <w:rPr>
          <w:rFonts w:ascii="Consolas" w:hAnsi="Consolas" w:cs="Consolas"/>
          <w:noProof/>
          <w:color w:val="0000FF"/>
          <w:sz w:val="19"/>
          <w:szCs w:val="19"/>
          <w:lang w:val="de-AT"/>
        </w:rPr>
        <w:t>public</w:t>
      </w:r>
      <w:r w:rsidRPr="001F2F9F">
        <w:rPr>
          <w:rFonts w:ascii="Consolas" w:hAnsi="Consolas" w:cs="Consolas"/>
          <w:noProof/>
          <w:color w:val="000000"/>
          <w:sz w:val="19"/>
          <w:szCs w:val="19"/>
          <w:lang w:val="de-AT"/>
        </w:rPr>
        <w:t xml:space="preserve"> </w:t>
      </w:r>
      <w:r w:rsidRPr="001F2F9F">
        <w:rPr>
          <w:rFonts w:ascii="Consolas" w:hAnsi="Consolas" w:cs="Consolas"/>
          <w:noProof/>
          <w:color w:val="0000FF"/>
          <w:sz w:val="19"/>
          <w:szCs w:val="19"/>
          <w:lang w:val="de-AT"/>
        </w:rPr>
        <w:t>abstract</w:t>
      </w:r>
      <w:r w:rsidRPr="001F2F9F">
        <w:rPr>
          <w:rFonts w:ascii="Consolas" w:hAnsi="Consolas" w:cs="Consolas"/>
          <w:noProof/>
          <w:color w:val="000000"/>
          <w:sz w:val="19"/>
          <w:szCs w:val="19"/>
          <w:lang w:val="de-AT"/>
        </w:rPr>
        <w:t xml:space="preserve"> </w:t>
      </w:r>
      <w:r w:rsidRPr="001F2F9F">
        <w:rPr>
          <w:rFonts w:ascii="Consolas" w:hAnsi="Consolas" w:cs="Consolas"/>
          <w:noProof/>
          <w:color w:val="0000FF"/>
          <w:sz w:val="19"/>
          <w:szCs w:val="19"/>
          <w:lang w:val="de-AT"/>
        </w:rPr>
        <w:t>class</w:t>
      </w:r>
      <w:r w:rsidRPr="001F2F9F">
        <w:rPr>
          <w:rFonts w:ascii="Consolas" w:hAnsi="Consolas" w:cs="Consolas"/>
          <w:noProof/>
          <w:color w:val="000000"/>
          <w:sz w:val="19"/>
          <w:szCs w:val="19"/>
          <w:lang w:val="de-AT"/>
        </w:rPr>
        <w:t xml:space="preserve"> </w:t>
      </w:r>
      <w:r w:rsidRPr="001F2F9F">
        <w:rPr>
          <w:rFonts w:ascii="Consolas" w:hAnsi="Consolas" w:cs="Consolas"/>
          <w:noProof/>
          <w:color w:val="2B91AF"/>
          <w:sz w:val="19"/>
          <w:szCs w:val="19"/>
          <w:lang w:val="de-AT"/>
        </w:rPr>
        <w:t>UniquePairDistribution</w:t>
      </w:r>
      <w:r w:rsidRPr="001F2F9F">
        <w:rPr>
          <w:rFonts w:ascii="Consolas" w:hAnsi="Consolas" w:cs="Consolas"/>
          <w:noProof/>
          <w:color w:val="000000"/>
          <w:sz w:val="19"/>
          <w:szCs w:val="19"/>
          <w:lang w:val="de-AT"/>
        </w:rPr>
        <w:t>&lt;</w:t>
      </w:r>
      <w:r w:rsidR="00551BC6" w:rsidRPr="001F2F9F">
        <w:rPr>
          <w:rFonts w:ascii="Consolas" w:hAnsi="Consolas" w:cs="Consolas"/>
          <w:noProof/>
          <w:color w:val="2B91AF"/>
          <w:sz w:val="19"/>
          <w:szCs w:val="19"/>
          <w:lang w:val="de-AT"/>
        </w:rPr>
        <w:t>ElementType</w:t>
      </w:r>
      <w:r w:rsidRPr="001F2F9F">
        <w:rPr>
          <w:rFonts w:ascii="Consolas" w:hAnsi="Consolas" w:cs="Consolas"/>
          <w:noProof/>
          <w:color w:val="000000"/>
          <w:sz w:val="19"/>
          <w:szCs w:val="19"/>
          <w:lang w:val="de-AT"/>
        </w:rPr>
        <w:t xml:space="preserve">, </w:t>
      </w:r>
      <w:r w:rsidRPr="001F2F9F">
        <w:rPr>
          <w:rFonts w:ascii="Consolas" w:hAnsi="Consolas" w:cs="Consolas"/>
          <w:noProof/>
          <w:color w:val="2B91AF"/>
          <w:sz w:val="19"/>
          <w:szCs w:val="19"/>
          <w:lang w:val="de-AT"/>
        </w:rPr>
        <w:t>GlobalDataType</w:t>
      </w:r>
      <w:r w:rsidR="00AF3FE3" w:rsidRPr="001F2F9F">
        <w:rPr>
          <w:rFonts w:ascii="Consolas" w:hAnsi="Consolas" w:cs="Consolas"/>
          <w:noProof/>
          <w:color w:val="000000"/>
          <w:sz w:val="19"/>
          <w:szCs w:val="19"/>
          <w:lang w:val="de-AT"/>
        </w:rPr>
        <w:t>&gt;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delegate</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PairCalculationFunction</w:t>
      </w: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00551BC6">
        <w:rPr>
          <w:rFonts w:ascii="Consolas" w:hAnsi="Consolas" w:cs="Consolas"/>
          <w:noProof/>
          <w:color w:val="2B91AF"/>
          <w:sz w:val="19"/>
          <w:szCs w:val="19"/>
          <w:lang w:val="en-US"/>
        </w:rPr>
        <w:t>ElementType</w:t>
      </w:r>
      <w:r w:rsidRPr="00900669">
        <w:rPr>
          <w:rFonts w:ascii="Consolas" w:hAnsi="Consolas" w:cs="Consolas"/>
          <w:noProof/>
          <w:color w:val="000000"/>
          <w:sz w:val="19"/>
          <w:szCs w:val="19"/>
          <w:lang w:val="en-US"/>
        </w:rPr>
        <w:t xml:space="preserve"> element1, </w:t>
      </w:r>
      <w:r w:rsidR="00551BC6">
        <w:rPr>
          <w:rFonts w:ascii="Consolas" w:hAnsi="Consolas" w:cs="Consolas"/>
          <w:noProof/>
          <w:color w:val="2B91AF"/>
          <w:sz w:val="19"/>
          <w:szCs w:val="19"/>
          <w:lang w:val="en-US"/>
        </w:rPr>
        <w:t>ElementType</w:t>
      </w:r>
      <w:r w:rsidRPr="00900669">
        <w:rPr>
          <w:rFonts w:ascii="Consolas" w:hAnsi="Consolas" w:cs="Consolas"/>
          <w:noProof/>
          <w:color w:val="000000"/>
          <w:sz w:val="19"/>
          <w:szCs w:val="19"/>
          <w:lang w:val="en-US"/>
        </w:rPr>
        <w:t xml:space="preserve"> element2,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int</w:t>
      </w:r>
      <w:r w:rsidRPr="0090066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900669">
        <w:rPr>
          <w:rFonts w:ascii="Consolas" w:hAnsi="Consolas" w:cs="Consolas"/>
          <w:noProof/>
          <w:color w:val="000000"/>
          <w:sz w:val="19"/>
          <w:szCs w:val="19"/>
          <w:lang w:val="en-US"/>
        </w:rPr>
        <w:t xml:space="preserve">Count { </w:t>
      </w:r>
      <w:r w:rsidRPr="00900669">
        <w:rPr>
          <w:rFonts w:ascii="Consolas" w:hAnsi="Consolas" w:cs="Consolas"/>
          <w:noProof/>
          <w:color w:val="0000FF"/>
          <w:sz w:val="19"/>
          <w:szCs w:val="19"/>
          <w:lang w:val="en-US"/>
        </w:rPr>
        <w:t>get</w:t>
      </w:r>
      <w:r w:rsidRPr="00900669">
        <w:rPr>
          <w:rFonts w:ascii="Consolas" w:hAnsi="Consolas" w:cs="Consolas"/>
          <w:noProof/>
          <w:color w:val="000000"/>
          <w:sz w:val="19"/>
          <w:szCs w:val="19"/>
          <w:lang w:val="en-US"/>
        </w:rPr>
        <w:t>; }</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SetCalculationFunction(</w:t>
      </w:r>
      <w:r w:rsidRPr="00900669">
        <w:rPr>
          <w:rFonts w:ascii="Consolas" w:hAnsi="Consolas" w:cs="Consolas"/>
          <w:noProof/>
          <w:color w:val="2B91AF"/>
          <w:sz w:val="19"/>
          <w:szCs w:val="19"/>
          <w:lang w:val="en-US"/>
        </w:rPr>
        <w:t>PairCalculationFunction</w:t>
      </w:r>
      <w:r>
        <w:rPr>
          <w:rFonts w:ascii="Consolas" w:hAnsi="Consolas" w:cs="Consolas"/>
          <w:noProof/>
          <w:color w:val="000000"/>
          <w:sz w:val="19"/>
          <w:szCs w:val="19"/>
          <w:lang w:val="en-US"/>
        </w:rPr>
        <w:t xml:space="preserve"> function);</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Calculate(</w:t>
      </w:r>
      <w:r w:rsidR="00551BC6">
        <w:rPr>
          <w:rFonts w:ascii="Consolas" w:hAnsi="Consolas" w:cs="Consolas"/>
          <w:noProof/>
          <w:color w:val="2B91AF"/>
          <w:sz w:val="19"/>
          <w:szCs w:val="19"/>
          <w:lang w:val="en-US"/>
        </w:rPr>
        <w:t>ElementType</w:t>
      </w:r>
      <w:r w:rsidR="00A23341">
        <w:rPr>
          <w:rFonts w:ascii="Consolas" w:hAnsi="Consolas" w:cs="Consolas"/>
          <w:noProof/>
          <w:color w:val="000000"/>
          <w:sz w:val="19"/>
          <w:szCs w:val="19"/>
          <w:lang w:val="en-US"/>
        </w:rPr>
        <w:t>[]elements,</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A40324" w:rsidRDefault="00AF3FE3" w:rsidP="00AF3FE3">
      <w:pPr>
        <w:contextualSpacing/>
        <w:rPr>
          <w:rFonts w:ascii="Consolas" w:hAnsi="Consolas" w:cs="Consolas"/>
          <w:noProof/>
          <w:color w:val="000000"/>
          <w:sz w:val="19"/>
          <w:szCs w:val="19"/>
        </w:rPr>
      </w:pPr>
      <w:r>
        <w:rPr>
          <w:rFonts w:ascii="Consolas" w:hAnsi="Consolas" w:cs="Consolas"/>
          <w:noProof/>
          <w:color w:val="000000"/>
          <w:sz w:val="19"/>
          <w:szCs w:val="19"/>
        </w:rPr>
        <w:t>}</w:t>
      </w:r>
    </w:p>
    <w:p w:rsidR="0026465E" w:rsidRDefault="0026465E">
      <w:pPr>
        <w:spacing w:before="0" w:after="0" w:line="240" w:lineRule="auto"/>
        <w:rPr>
          <w:rFonts w:eastAsia="Times New Roman"/>
          <w:b/>
          <w:bCs/>
          <w:sz w:val="30"/>
          <w:szCs w:val="26"/>
        </w:rPr>
      </w:pPr>
      <w:bookmarkStart w:id="179" w:name="_Toc494011444"/>
      <w:r>
        <w:br w:type="page"/>
      </w:r>
    </w:p>
    <w:p w:rsidR="000B0BFF" w:rsidRPr="002C388A" w:rsidRDefault="000B0BFF" w:rsidP="009D6480">
      <w:pPr>
        <w:pStyle w:val="berSchr2"/>
        <w:rPr>
          <w:lang w:val="de-AT"/>
        </w:rPr>
      </w:pPr>
      <w:bookmarkStart w:id="180" w:name="_Toc497926835"/>
      <w:r w:rsidRPr="002C388A">
        <w:rPr>
          <w:lang w:val="de-AT"/>
        </w:rPr>
        <w:lastRenderedPageBreak/>
        <w:t>Verteilung</w:t>
      </w:r>
      <w:bookmarkEnd w:id="179"/>
      <w:r w:rsidR="00551BC6" w:rsidRPr="002C388A">
        <w:rPr>
          <w:lang w:val="de-AT"/>
        </w:rPr>
        <w:t xml:space="preserve"> mit </w:t>
      </w:r>
      <w:r w:rsidR="00E451D1">
        <w:rPr>
          <w:lang w:val="de-AT"/>
        </w:rPr>
        <w:t>Ressourcensperrung</w:t>
      </w:r>
      <w:bookmarkEnd w:id="180"/>
    </w:p>
    <w:p w:rsidR="000B0BFF" w:rsidRDefault="000B0BFF" w:rsidP="000B0BFF">
      <w:r w:rsidRPr="00D02B97">
        <w:t xml:space="preserve">Um Algorithmen mit </w:t>
      </w:r>
      <w:r>
        <w:t xml:space="preserve">gesperrten Ressourcen (Seite </w:t>
      </w:r>
      <w:r w:rsidR="0026465E">
        <w:fldChar w:fldCharType="begin"/>
      </w:r>
      <w:r w:rsidR="0026465E">
        <w:instrText xml:space="preserve"> PAGEREF _Ref497129274 \h </w:instrText>
      </w:r>
      <w:r w:rsidR="0026465E">
        <w:fldChar w:fldCharType="separate"/>
      </w:r>
      <w:r w:rsidR="001F2F9F">
        <w:rPr>
          <w:noProof/>
        </w:rPr>
        <w:t>7</w:t>
      </w:r>
      <w:r w:rsidR="0026465E">
        <w:fldChar w:fldCharType="end"/>
      </w:r>
      <w:r w:rsidR="0026465E">
        <w:t xml:space="preserve">) </w:t>
      </w:r>
      <w:r>
        <w:t>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840032" w:rsidRDefault="000B0BFF" w:rsidP="000B0BFF">
      <w:r>
        <w:t>Die Implementierung wird nur oberflächlich beschrieben u</w:t>
      </w:r>
      <w:r w:rsidR="0026465E">
        <w:t xml:space="preserve">nd auf das Nötigste reduziert. </w:t>
      </w:r>
    </w:p>
    <w:p w:rsidR="000B0BFF" w:rsidRDefault="0026465E" w:rsidP="00840032">
      <w:r w:rsidRPr="0026465E">
        <w:rPr>
          <w:noProof/>
          <w:lang w:val="de-AT" w:eastAsia="ja-JP"/>
        </w:rPr>
        <w:drawing>
          <wp:inline distT="0" distB="0" distL="0" distR="0">
            <wp:extent cx="3605530" cy="21736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05530" cy="2173605"/>
                    </a:xfrm>
                    <a:prstGeom prst="rect">
                      <a:avLst/>
                    </a:prstGeom>
                    <a:noFill/>
                    <a:ln>
                      <a:noFill/>
                    </a:ln>
                  </pic:spPr>
                </pic:pic>
              </a:graphicData>
            </a:graphic>
          </wp:inline>
        </w:drawing>
      </w:r>
    </w:p>
    <w:p w:rsidR="00840032" w:rsidRPr="00A6151C" w:rsidRDefault="00840032" w:rsidP="00840032"/>
    <w:p w:rsidR="00E451D1" w:rsidRDefault="000B0BFF" w:rsidP="000B0BFF">
      <w:r>
        <w:t>Die „Calculate“-Funktion initialisiert die Semaphore und Signalobjekte. Danach werden die Threads erzeugt, welche die „Distribute“-Funktion ausführen.</w:t>
      </w:r>
      <w:r>
        <w:br/>
        <w:t>Anschließend wird gewartet, bis sämtliche Threads die Berechnungen beendet haben bzw. die Signalobjekte „m_waitHandles“ geschalten wurden.</w:t>
      </w:r>
      <w:r w:rsidR="00E451D1">
        <w:br/>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w:t>
      </w:r>
      <w:r w:rsidR="00551BC6" w:rsidRPr="00BA26AB">
        <w:rPr>
          <w:rFonts w:ascii="Consolas" w:hAnsi="Consolas" w:cs="Consolas"/>
          <w:noProof/>
          <w:color w:val="2B91AF"/>
          <w:sz w:val="19"/>
          <w:szCs w:val="19"/>
          <w:lang w:val="en-US"/>
        </w:rPr>
        <w:t>ElementType</w:t>
      </w:r>
      <w:r w:rsidRPr="006D5CB0">
        <w:rPr>
          <w:rFonts w:ascii="Consolas" w:hAnsi="Consolas" w:cs="Consolas"/>
          <w:noProof/>
          <w:color w:val="000000"/>
          <w:sz w:val="19"/>
          <w:szCs w:val="19"/>
          <w:lang w:val="en-US"/>
        </w:rPr>
        <w:t>[] elements, GlobalDataType globalData)</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ResetWaitHandles();</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w:t>
      </w:r>
      <w:r w:rsidR="00633828">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Count;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0B0BFF" w:rsidRPr="007D3ACD" w:rsidRDefault="000B0BFF" w:rsidP="000B0BFF">
      <w:pPr>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6D5CB0" w:rsidRDefault="000B0BFF" w:rsidP="000B0BFF">
      <w:pPr>
        <w:contextualSpacing/>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ID);</w:t>
      </w:r>
    </w:p>
    <w:p w:rsidR="008C3F48" w:rsidRDefault="008C3F48" w:rsidP="000B0BFF">
      <w:pPr>
        <w:contextualSpacing/>
        <w:rPr>
          <w:lang w:val="en-US"/>
        </w:rPr>
      </w:pPr>
    </w:p>
    <w:p w:rsidR="008C3F48" w:rsidRDefault="008C3F48" w:rsidP="000B0BFF">
      <w:pPr>
        <w:contextualSpacing/>
        <w:rPr>
          <w:lang w:val="en-US"/>
        </w:rPr>
      </w:pPr>
    </w:p>
    <w:p w:rsidR="00840032" w:rsidRPr="001F2F9F" w:rsidRDefault="00840032">
      <w:pPr>
        <w:spacing w:before="0" w:after="0" w:line="240" w:lineRule="auto"/>
        <w:rPr>
          <w:lang w:val="en-US"/>
        </w:rPr>
      </w:pPr>
      <w:r w:rsidRPr="001F2F9F">
        <w:rPr>
          <w:lang w:val="en-US"/>
        </w:rPr>
        <w:br w:type="page"/>
      </w:r>
    </w:p>
    <w:p w:rsidR="000B0BFF" w:rsidRDefault="000B0BFF" w:rsidP="000B0BFF">
      <w:pPr>
        <w:contextualSpacing/>
      </w:pPr>
      <w:r w:rsidRPr="007D3ACD">
        <w:lastRenderedPageBreak/>
        <w:t>“CalculatePair” ist eine Hilfsfunktion</w:t>
      </w:r>
      <w:r>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767F96" w:rsidRPr="008C3F48" w:rsidRDefault="00767F96" w:rsidP="000B0BFF">
      <w:pPr>
        <w:contextualSpacing/>
        <w:rPr>
          <w:lang w:val="de-AT"/>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0B0BFF" w:rsidRPr="00D02B97" w:rsidRDefault="000B0BFF" w:rsidP="000B0BFF">
      <w:pPr>
        <w:contextualSpacing/>
        <w:rPr>
          <w:sz w:val="32"/>
          <w:szCs w:val="32"/>
        </w:rPr>
      </w:pPr>
      <w:r w:rsidRPr="006D5CB0">
        <w:rPr>
          <w:rFonts w:ascii="Consolas" w:hAnsi="Consolas" w:cs="Consolas"/>
          <w:noProof/>
          <w:color w:val="000000"/>
          <w:sz w:val="19"/>
          <w:szCs w:val="19"/>
        </w:rPr>
        <w:t>}</w:t>
      </w:r>
      <w:r w:rsidRPr="00D02B97">
        <w:br w:type="page"/>
      </w:r>
    </w:p>
    <w:p w:rsidR="000B0BFF" w:rsidRPr="00D02B97" w:rsidRDefault="000B0BFF" w:rsidP="009D6480">
      <w:pPr>
        <w:pStyle w:val="berSchr1"/>
      </w:pPr>
      <w:bookmarkStart w:id="181" w:name="_Toc494011451"/>
      <w:bookmarkStart w:id="182" w:name="_Toc497926836"/>
      <w:r w:rsidRPr="00D02B97">
        <w:lastRenderedPageBreak/>
        <w:t>Algorithmus-Optimierung</w:t>
      </w:r>
      <w:bookmarkEnd w:id="181"/>
      <w:bookmarkEnd w:id="182"/>
    </w:p>
    <w:p w:rsidR="000B0BFF" w:rsidRDefault="000B0BFF" w:rsidP="000B0BFF">
      <w:r>
        <w:t>Im folgenden Abschnitt werden Algorithmen beschrieben, implementiert, getestet und optimiert.</w:t>
      </w:r>
      <w:r>
        <w:br/>
        <w:t>Jeder, der Algorithmen, wurde durch den Validierungsprozess getestet und liefert eine gültige Verteilung.</w:t>
      </w:r>
      <w:r>
        <w:br/>
        <w:t>Außerdem werden Effizienztests durchgeführt, um zu bestimmen, ob eine Verteilung besser oder schlechter, im Vergleich zu anderen, abschneidet.</w:t>
      </w:r>
    </w:p>
    <w:p w:rsidR="000B0BFF" w:rsidRDefault="005277A5" w:rsidP="000B0BFF">
      <w:r>
        <w:t xml:space="preserve">Die Parallelisierung wird einheitlich mit dem Threadpool von dem .NET-Framework (Seite </w:t>
      </w:r>
      <w:r>
        <w:fldChar w:fldCharType="begin"/>
      </w:r>
      <w:r>
        <w:instrText xml:space="preserve"> PAGEREF _Ref492912451 \h </w:instrText>
      </w:r>
      <w:r>
        <w:fldChar w:fldCharType="separate"/>
      </w:r>
      <w:r w:rsidR="001F2F9F">
        <w:rPr>
          <w:noProof/>
        </w:rPr>
        <w:t>22</w:t>
      </w:r>
      <w:r>
        <w:fldChar w:fldCharType="end"/>
      </w:r>
      <w:r w:rsidR="00E451D1">
        <w:t>) realisiert.</w:t>
      </w:r>
    </w:p>
    <w:p w:rsidR="000B0BFF" w:rsidRDefault="000B0BFF" w:rsidP="009D6480">
      <w:pPr>
        <w:pStyle w:val="berSchr2"/>
      </w:pPr>
      <w:bookmarkStart w:id="183" w:name="_Toc494011455"/>
      <w:bookmarkStart w:id="184" w:name="_Toc497926837"/>
      <w:r>
        <w:t>Single-Thread Referenz Algorithmus</w:t>
      </w:r>
      <w:bookmarkEnd w:id="183"/>
      <w:bookmarkEnd w:id="184"/>
    </w:p>
    <w:p w:rsidR="000B0BFF" w:rsidRDefault="000B0BFF" w:rsidP="000B0BFF">
      <w:r>
        <w:t xml:space="preserve">Dieser Algorithmus wurde auf Seite </w:t>
      </w:r>
      <w:r w:rsidR="00AF32E0">
        <w:fldChar w:fldCharType="begin"/>
      </w:r>
      <w:r w:rsidR="00AF32E0">
        <w:instrText xml:space="preserve"> PAGEREF _Ref497907192 \h </w:instrText>
      </w:r>
      <w:r w:rsidR="00AF32E0">
        <w:fldChar w:fldCharType="separate"/>
      </w:r>
      <w:r w:rsidR="001F2F9F">
        <w:rPr>
          <w:noProof/>
        </w:rPr>
        <w:t>6</w:t>
      </w:r>
      <w:r w:rsidR="00AF32E0">
        <w:fldChar w:fldCharType="end"/>
      </w:r>
      <w:r w:rsidR="00AF32E0">
        <w:t xml:space="preserve"> beschrieben. </w:t>
      </w:r>
    </w:p>
    <w:p w:rsidR="000B0BFF" w:rsidRDefault="000B0BFF" w:rsidP="000B0BFF">
      <w:r w:rsidRPr="00DB1F69">
        <w:rPr>
          <w:noProof/>
          <w:lang w:val="de-AT" w:eastAsia="ja-JP"/>
        </w:rPr>
        <w:drawing>
          <wp:inline distT="0" distB="0" distL="0" distR="0" wp14:anchorId="23B61F97" wp14:editId="1CE6B98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0B0BFF" w:rsidRPr="00A3639A" w:rsidRDefault="000B0BFF" w:rsidP="000B0BFF">
      <w:r>
        <w:t xml:space="preserve">In der auf Seite </w:t>
      </w:r>
      <w:r>
        <w:fldChar w:fldCharType="begin"/>
      </w:r>
      <w:r>
        <w:instrText xml:space="preserve"> PAGEREF _Ref492992202 \h </w:instrText>
      </w:r>
      <w:r>
        <w:fldChar w:fldCharType="separate"/>
      </w:r>
      <w:r w:rsidR="001F2F9F" w:rsidRPr="001F2F9F">
        <w:rPr>
          <w:b/>
          <w:bCs/>
          <w:noProof/>
          <w:lang w:val="de-AT"/>
        </w:rPr>
        <w:t>Error! Bookmark not defined.</w:t>
      </w:r>
      <w:r>
        <w:fldChar w:fldCharType="end"/>
      </w:r>
      <w:r>
        <w:t xml:space="preserve"> beschriebenen Basisklasse wird lediglich die „Calculate“-Funktion überschrieben.</w:t>
      </w:r>
      <w:r>
        <w:br/>
      </w:r>
      <w:r w:rsidRPr="00A3639A">
        <w:t xml:space="preserve">Die Berechnungen werden sequentiell abgearbeitet und benötigen dafür nur einen </w:t>
      </w:r>
      <w:r w:rsidR="00EF1EA0">
        <w:t>Prozessorkern</w:t>
      </w:r>
      <w:r w:rsidRPr="00A3639A">
        <w:t>.</w:t>
      </w:r>
      <w:r w:rsidR="00AF32E0">
        <w:t xml:space="preserve"> </w:t>
      </w:r>
      <w:r>
        <w:t xml:space="preserve">Der Algorithmus ist demnach nicht parallel und wird nur implementiert, um einen Referenzwert zu erhalten. </w:t>
      </w:r>
      <w:r>
        <w:br/>
        <w:t>Basierend auf diesem Referenzalgorithmus werden die anderen Algorith</w:t>
      </w:r>
      <w:r w:rsidR="00E451D1">
        <w:t>mus-Implementierungen bewertet.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w:t>
      </w:r>
      <w:r w:rsidR="00551BC6" w:rsidRPr="00BA26AB">
        <w:rPr>
          <w:rFonts w:ascii="Consolas" w:hAnsi="Consolas" w:cs="Consolas"/>
          <w:noProof/>
          <w:color w:val="2B91AF"/>
          <w:sz w:val="19"/>
          <w:szCs w:val="19"/>
          <w:lang w:val="en-US"/>
        </w:rPr>
        <w:t>ElementType</w:t>
      </w:r>
      <w:r w:rsidRPr="00820154">
        <w:rPr>
          <w:rFonts w:ascii="Consolas" w:hAnsi="Consolas" w:cs="Consolas"/>
          <w:noProof/>
          <w:color w:val="000000"/>
          <w:sz w:val="19"/>
          <w:szCs w:val="19"/>
          <w:lang w:val="en-US"/>
        </w:rPr>
        <w:t>[] elements, GlobalDataType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0B0BFF" w:rsidRPr="00E91441" w:rsidRDefault="000B0BFF" w:rsidP="000B0BFF">
      <w:pPr>
        <w:contextualSpacing/>
        <w:rPr>
          <w:noProof/>
        </w:rPr>
      </w:pPr>
      <w:r w:rsidRPr="00820154">
        <w:rPr>
          <w:rFonts w:ascii="Consolas" w:hAnsi="Consolas" w:cs="Consolas"/>
          <w:noProof/>
          <w:color w:val="000000"/>
          <w:sz w:val="19"/>
          <w:szCs w:val="19"/>
        </w:rPr>
        <w:t>}</w:t>
      </w:r>
      <w:r>
        <w:rPr>
          <w:noProof/>
        </w:rPr>
        <w:t xml:space="preserve"> </w:t>
      </w:r>
      <w:r>
        <w:rPr>
          <w:noProof/>
        </w:rPr>
        <w:br w:type="page"/>
      </w:r>
    </w:p>
    <w:p w:rsidR="008D0595" w:rsidRDefault="000B0BFF" w:rsidP="008D0595">
      <w:pPr>
        <w:pStyle w:val="Heading3"/>
        <w:rPr>
          <w:noProof/>
        </w:rPr>
      </w:pPr>
      <w:bookmarkStart w:id="185" w:name="_Toc494011457"/>
      <w:bookmarkStart w:id="186" w:name="_Toc497926838"/>
      <w:r>
        <w:rPr>
          <w:noProof/>
        </w:rPr>
        <w:lastRenderedPageBreak/>
        <w:t>Messergebnisse</w:t>
      </w:r>
      <w:bookmarkEnd w:id="185"/>
      <w:bookmarkEnd w:id="186"/>
    </w:p>
    <w:p w:rsidR="0027670C" w:rsidRDefault="000B0BFF" w:rsidP="001F2F9F">
      <w:pPr>
        <w:keepNext/>
        <w:jc w:val="center"/>
      </w:pPr>
      <w:r w:rsidRPr="00023053">
        <w:rPr>
          <w:noProof/>
          <w:lang w:val="de-AT" w:eastAsia="ja-JP"/>
        </w:rPr>
        <w:drawing>
          <wp:inline distT="0" distB="0" distL="0" distR="0" wp14:anchorId="5A672E94" wp14:editId="4372BDC1">
            <wp:extent cx="5760720" cy="1087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Pr="002920CF" w:rsidRDefault="0027670C" w:rsidP="001F2F9F">
      <w:pPr>
        <w:pStyle w:val="Caption"/>
      </w:pPr>
      <w:bookmarkStart w:id="187" w:name="_Toc497926896"/>
      <w:r>
        <w:t xml:space="preserve">Tabelle </w:t>
      </w:r>
      <w:fldSimple w:instr=" SEQ Tabelle \* ARABIC ">
        <w:r w:rsidR="001F2F9F">
          <w:rPr>
            <w:noProof/>
          </w:rPr>
          <w:t>8</w:t>
        </w:r>
      </w:fldSimple>
      <w:r>
        <w:t xml:space="preserve">: </w:t>
      </w:r>
      <w:r w:rsidRPr="00C06E9C">
        <w:t xml:space="preserve">Messergebnisse - </w:t>
      </w:r>
      <w:r>
        <w:t>Referenz</w:t>
      </w:r>
      <w:r w:rsidRPr="00C06E9C">
        <w:t>-Verteilung</w:t>
      </w:r>
      <w:bookmarkEnd w:id="187"/>
    </w:p>
    <w:p w:rsidR="000B0BFF" w:rsidRDefault="000B0BFF" w:rsidP="002920CF">
      <w:pPr>
        <w:pStyle w:val="Heading3"/>
        <w:rPr>
          <w:noProof/>
        </w:rPr>
      </w:pPr>
      <w:bookmarkStart w:id="188" w:name="_Toc497926839"/>
      <w:r>
        <w:rPr>
          <w:noProof/>
        </w:rPr>
        <w:t>Diskussion</w:t>
      </w:r>
      <w:bookmarkEnd w:id="188"/>
    </w:p>
    <w:p w:rsidR="000B0BFF" w:rsidRDefault="000B0BFF" w:rsidP="000B0BFF">
      <w:pPr>
        <w:rPr>
          <w:noProof/>
        </w:rPr>
      </w:pPr>
      <w:r>
        <w:rPr>
          <w:noProof/>
        </w:rPr>
        <w:t>Der Overhead ist verhältnismäßig gering, was durch den unterbrechnungsfreien Durchlauf mit minimalem Verteilungsaufwand erklärt werden kann.</w:t>
      </w:r>
    </w:p>
    <w:p w:rsidR="000B0BFF" w:rsidRDefault="000B0BFF" w:rsidP="000B0BFF">
      <w:pPr>
        <w:rPr>
          <w:noProof/>
        </w:rPr>
      </w:pPr>
      <w:r>
        <w:rPr>
          <w:noProof/>
        </w:rPr>
        <w:t>Bei fixierter und zufälliger Rechenzeit werden ähnliche Ergebnisse erzielt, da sich, über mehrere Wiederholungen hinweg, die zufällige Zeitdauer statistisch an die fixierte Zeitdauer der Berechnungen angleicht.</w:t>
      </w:r>
    </w:p>
    <w:p w:rsidR="000B0BFF" w:rsidRDefault="000B0BFF" w:rsidP="000B0BFF">
      <w:pPr>
        <w:rPr>
          <w:noProof/>
        </w:rPr>
      </w:pPr>
      <w:r>
        <w:rPr>
          <w:noProof/>
        </w:rPr>
        <w:t>Beim Auslastungstest sind geringe Belastungen (mit kleiner Elementzahl) schneller, als mit anderen Verteilungen, was vor allem am geringen Overhead und der nicht blockierenden Berechnungen liegt.</w:t>
      </w:r>
      <w:r>
        <w:rPr>
          <w:noProof/>
        </w:rPr>
        <w:br/>
        <w:t xml:space="preserve">Bei großer Last und gleichzeitig verhältnismäßig kleinem Overhead-Anteil ist allerdings ein deutlicher abwärtstrend erkennbar sein, was die Effizienz betrifft, da nur einer der vier </w:t>
      </w:r>
      <w:r w:rsidR="00EF1EA0">
        <w:rPr>
          <w:noProof/>
        </w:rPr>
        <w:t>Prozessorkerne</w:t>
      </w:r>
      <w:r w:rsidR="002920CF">
        <w:rPr>
          <w:noProof/>
        </w:rPr>
        <w:t xml:space="preserve"> ausgelastet wird.</w:t>
      </w:r>
    </w:p>
    <w:p w:rsidR="000B0BFF" w:rsidRDefault="000B0BFF" w:rsidP="002920CF">
      <w:pPr>
        <w:pStyle w:val="Heading3"/>
        <w:rPr>
          <w:noProof/>
        </w:rPr>
      </w:pPr>
      <w:bookmarkStart w:id="189" w:name="_Toc497926840"/>
      <w:r>
        <w:rPr>
          <w:noProof/>
        </w:rPr>
        <w:t>Optimierung</w:t>
      </w:r>
      <w:bookmarkEnd w:id="189"/>
    </w:p>
    <w:p w:rsidR="000B0BFF" w:rsidRPr="0006529D" w:rsidRDefault="000B0BFF" w:rsidP="000B0BFF">
      <w:pPr>
        <w:rPr>
          <w:noProof/>
        </w:rPr>
      </w:pPr>
      <w:r>
        <w:t xml:space="preserve">Die Verteilung dient nur als Referenzwert. Die folgenden Verteilungen sollten alle verfügbaren </w:t>
      </w:r>
      <w:r w:rsidR="00EF1EA0">
        <w:t>Prozessorkerne</w:t>
      </w:r>
      <w:r>
        <w:t xml:space="preserve"> nutzen und somit, durch eine geringe Erhöhung des Overheads, eine stark verbesserte Effizienz, in den anderen Messungen, zeigen.</w:t>
      </w:r>
      <w:r w:rsidRPr="0006529D">
        <w:rPr>
          <w:noProof/>
        </w:rPr>
        <w:br w:type="page"/>
      </w:r>
    </w:p>
    <w:p w:rsidR="000B0BFF" w:rsidRDefault="00AF32E0" w:rsidP="009D6480">
      <w:pPr>
        <w:pStyle w:val="berSchr2"/>
      </w:pPr>
      <w:bookmarkStart w:id="190" w:name="_Ref492560931"/>
      <w:bookmarkStart w:id="191" w:name="_Toc494011458"/>
      <w:bookmarkStart w:id="192" w:name="_Toc497926841"/>
      <w:r>
        <w:lastRenderedPageBreak/>
        <w:t>Schleifen-</w:t>
      </w:r>
      <w:r w:rsidR="000B0BFF">
        <w:t xml:space="preserve">Parallelisierung </w:t>
      </w:r>
      <w:bookmarkEnd w:id="190"/>
      <w:bookmarkEnd w:id="191"/>
      <w:r w:rsidR="00AF3FE3">
        <w:t>mit Ressourcensperrung</w:t>
      </w:r>
      <w:bookmarkEnd w:id="192"/>
    </w:p>
    <w:p w:rsidR="00E25C29" w:rsidRDefault="00E25C29" w:rsidP="000B0BFF">
      <w:r>
        <w:t xml:space="preserve">Der Algorithmus wurde auf Seite </w:t>
      </w:r>
      <w:r>
        <w:fldChar w:fldCharType="begin"/>
      </w:r>
      <w:r>
        <w:instrText xml:space="preserve"> PAGEREF _Ref497908353 \h </w:instrText>
      </w:r>
      <w:r>
        <w:fldChar w:fldCharType="separate"/>
      </w:r>
      <w:r w:rsidR="001F2F9F">
        <w:rPr>
          <w:noProof/>
        </w:rPr>
        <w:t>12</w:t>
      </w:r>
      <w:r>
        <w:fldChar w:fldCharType="end"/>
      </w:r>
      <w:r>
        <w:t xml:space="preserve"> theoretisch beschrieben.</w:t>
      </w:r>
    </w:p>
    <w:p w:rsidR="000B0BFF" w:rsidRDefault="000B0BFF" w:rsidP="000B0BFF">
      <w:r>
        <w:t xml:space="preserve">Um mehrere </w:t>
      </w:r>
      <w:r w:rsidR="00EF1EA0">
        <w:t>Prozessorkerne</w:t>
      </w:r>
      <w:r>
        <w:t xml:space="preserve"> verwenden zu können, werden Semaphore verwendet, um einzelne Elemente vor Mehrfachzugriff zu schützen. Dies wurde auf Seite </w:t>
      </w:r>
      <w:r w:rsidR="00E451D1">
        <w:fldChar w:fldCharType="begin"/>
      </w:r>
      <w:r w:rsidR="00E451D1">
        <w:instrText xml:space="preserve"> PAGEREF _Ref497129274 \h </w:instrText>
      </w:r>
      <w:r w:rsidR="00E451D1">
        <w:fldChar w:fldCharType="separate"/>
      </w:r>
      <w:r w:rsidR="001F2F9F">
        <w:rPr>
          <w:noProof/>
        </w:rPr>
        <w:t>7</w:t>
      </w:r>
      <w:r w:rsidR="00E451D1">
        <w:fldChar w:fldCharType="end"/>
      </w:r>
      <w:r w:rsidR="00E451D1">
        <w:t xml:space="preserve"> </w:t>
      </w:r>
      <w:r>
        <w:t>beschrieben.</w:t>
      </w:r>
    </w:p>
    <w:p w:rsidR="000B0BFF" w:rsidRDefault="00E25C29" w:rsidP="00E74810">
      <w:r w:rsidRPr="00E25C29">
        <w:rPr>
          <w:noProof/>
          <w:lang w:val="de-AT" w:eastAsia="ja-JP"/>
        </w:rPr>
        <w:drawing>
          <wp:inline distT="0" distB="0" distL="0" distR="0">
            <wp:extent cx="3994150" cy="13544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94150" cy="1354455"/>
                    </a:xfrm>
                    <a:prstGeom prst="rect">
                      <a:avLst/>
                    </a:prstGeom>
                    <a:noFill/>
                    <a:ln>
                      <a:noFill/>
                    </a:ln>
                  </pic:spPr>
                </pic:pic>
              </a:graphicData>
            </a:graphic>
          </wp:inline>
        </w:drawing>
      </w:r>
    </w:p>
    <w:p w:rsidR="00E74810" w:rsidRDefault="00E74810" w:rsidP="00E74810"/>
    <w:p w:rsidR="00E451D1" w:rsidRDefault="00E451D1" w:rsidP="000B0BFF">
      <w:r>
        <w:t>Die</w:t>
      </w:r>
      <w:r w:rsidR="000B0BFF">
        <w:t xml:space="preserve"> innere Schleife </w:t>
      </w:r>
      <w:r>
        <w:t xml:space="preserve">wird </w:t>
      </w:r>
      <w:r w:rsidR="000B0BFF">
        <w:t xml:space="preserve">auf die einzelnen </w:t>
      </w:r>
      <w:r w:rsidR="00EF1EA0">
        <w:t>Prozessorkerne</w:t>
      </w:r>
      <w:r>
        <w:t xml:space="preserve"> aufgeteilt.</w:t>
      </w:r>
    </w:p>
    <w:p w:rsidR="00AF32E0" w:rsidRPr="00E451D1" w:rsidRDefault="00AF32E0" w:rsidP="00AF32E0">
      <w:pPr>
        <w:autoSpaceDE w:val="0"/>
        <w:autoSpaceDN w:val="0"/>
        <w:adjustRightInd w:val="0"/>
        <w:spacing w:before="0" w:after="0" w:line="240" w:lineRule="auto"/>
        <w:rPr>
          <w:rFonts w:ascii="Consolas" w:hAnsi="Consolas" w:cs="Consolas"/>
          <w:noProof/>
          <w:color w:val="000000"/>
          <w:sz w:val="19"/>
          <w:szCs w:val="19"/>
          <w:lang w:val="en-US" w:eastAsia="de-DE"/>
        </w:rPr>
      </w:pPr>
      <w:r w:rsidRPr="00E451D1">
        <w:rPr>
          <w:rFonts w:ascii="Consolas" w:hAnsi="Consolas" w:cs="Consolas"/>
          <w:noProof/>
          <w:color w:val="0000FF"/>
          <w:sz w:val="19"/>
          <w:szCs w:val="19"/>
          <w:lang w:val="en-US" w:eastAsia="de-DE"/>
        </w:rPr>
        <w:t>protected</w:t>
      </w:r>
      <w:r w:rsidRPr="00E451D1">
        <w:rPr>
          <w:rFonts w:ascii="Consolas" w:hAnsi="Consolas" w:cs="Consolas"/>
          <w:noProof/>
          <w:color w:val="000000"/>
          <w:sz w:val="19"/>
          <w:szCs w:val="19"/>
          <w:lang w:val="en-US" w:eastAsia="de-DE"/>
        </w:rPr>
        <w:t xml:space="preserve"> </w:t>
      </w:r>
      <w:r w:rsidRPr="00E451D1">
        <w:rPr>
          <w:rFonts w:ascii="Consolas" w:hAnsi="Consolas" w:cs="Consolas"/>
          <w:noProof/>
          <w:color w:val="0000FF"/>
          <w:sz w:val="19"/>
          <w:szCs w:val="19"/>
          <w:lang w:val="en-US" w:eastAsia="de-DE"/>
        </w:rPr>
        <w:t>override</w:t>
      </w:r>
      <w:r w:rsidRPr="00E451D1">
        <w:rPr>
          <w:rFonts w:ascii="Consolas" w:hAnsi="Consolas" w:cs="Consolas"/>
          <w:noProof/>
          <w:color w:val="000000"/>
          <w:sz w:val="19"/>
          <w:szCs w:val="19"/>
          <w:lang w:val="en-US" w:eastAsia="de-DE"/>
        </w:rPr>
        <w:t xml:space="preserve"> </w:t>
      </w:r>
      <w:r w:rsidRPr="00E451D1">
        <w:rPr>
          <w:rFonts w:ascii="Consolas" w:hAnsi="Consolas" w:cs="Consolas"/>
          <w:noProof/>
          <w:color w:val="0000FF"/>
          <w:sz w:val="19"/>
          <w:szCs w:val="19"/>
          <w:lang w:val="en-US" w:eastAsia="de-DE"/>
        </w:rPr>
        <w:t>void</w:t>
      </w:r>
      <w:r w:rsidRPr="00E451D1">
        <w:rPr>
          <w:rFonts w:ascii="Consolas" w:hAnsi="Consolas" w:cs="Consolas"/>
          <w:noProof/>
          <w:color w:val="000000"/>
          <w:sz w:val="19"/>
          <w:szCs w:val="19"/>
          <w:lang w:val="en-US" w:eastAsia="de-DE"/>
        </w:rPr>
        <w:t xml:space="preserve"> Distribute(</w:t>
      </w:r>
      <w:r w:rsidRPr="00E451D1">
        <w:rPr>
          <w:rFonts w:ascii="Consolas" w:hAnsi="Consolas" w:cs="Consolas"/>
          <w:noProof/>
          <w:color w:val="0000FF"/>
          <w:sz w:val="19"/>
          <w:szCs w:val="19"/>
          <w:lang w:val="en-US" w:eastAsia="de-DE"/>
        </w:rPr>
        <w:t>int</w:t>
      </w:r>
      <w:r w:rsidRPr="00E451D1">
        <w:rPr>
          <w:rFonts w:ascii="Consolas" w:hAnsi="Consolas" w:cs="Consolas"/>
          <w:noProof/>
          <w:color w:val="000000"/>
          <w:sz w:val="19"/>
          <w:szCs w:val="19"/>
          <w:lang w:val="en-US" w:eastAsia="de-DE"/>
        </w:rPr>
        <w:t xml:space="preserve"> coreID)</w:t>
      </w:r>
    </w:p>
    <w:p w:rsidR="00AF32E0" w:rsidRPr="001F2F9F" w:rsidRDefault="00AF32E0" w:rsidP="00AF32E0">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w:t>
      </w:r>
    </w:p>
    <w:p w:rsidR="00AF32E0" w:rsidRPr="001F2F9F" w:rsidRDefault="00AF32E0" w:rsidP="00AF32E0">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 = coreID; i &lt; m_elements.Length - 1; i += CoreCount)</w:t>
      </w:r>
    </w:p>
    <w:p w:rsidR="00AF32E0" w:rsidRPr="001F2F9F" w:rsidRDefault="00AF32E0" w:rsidP="00AF32E0">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F32E0" w:rsidRPr="001F2F9F" w:rsidRDefault="00AF32E0" w:rsidP="00AF32E0">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j = i + 1; j &lt; m_elements.Length; j++)</w:t>
      </w:r>
    </w:p>
    <w:p w:rsidR="00AF32E0" w:rsidRPr="00E25C29" w:rsidRDefault="00AF32E0" w:rsidP="00AF32E0">
      <w:pPr>
        <w:autoSpaceDE w:val="0"/>
        <w:autoSpaceDN w:val="0"/>
        <w:adjustRightInd w:val="0"/>
        <w:spacing w:before="0" w:after="0" w:line="240" w:lineRule="auto"/>
        <w:rPr>
          <w:rFonts w:ascii="Consolas" w:hAnsi="Consolas" w:cs="Consolas"/>
          <w:noProof/>
          <w:color w:val="000000"/>
          <w:sz w:val="19"/>
          <w:szCs w:val="19"/>
          <w:lang w:eastAsia="de-DE"/>
        </w:rPr>
      </w:pPr>
      <w:r w:rsidRPr="001F2F9F">
        <w:rPr>
          <w:rFonts w:ascii="Consolas" w:hAnsi="Consolas" w:cs="Consolas"/>
          <w:noProof/>
          <w:color w:val="000000"/>
          <w:sz w:val="19"/>
          <w:szCs w:val="19"/>
          <w:lang w:val="en-US" w:eastAsia="de-DE"/>
        </w:rPr>
        <w:t xml:space="preserve">        </w:t>
      </w:r>
      <w:r w:rsidRPr="00E25C29">
        <w:rPr>
          <w:rFonts w:ascii="Consolas" w:hAnsi="Consolas" w:cs="Consolas"/>
          <w:noProof/>
          <w:color w:val="000000"/>
          <w:sz w:val="19"/>
          <w:szCs w:val="19"/>
          <w:lang w:eastAsia="de-DE"/>
        </w:rPr>
        <w:t>{</w:t>
      </w:r>
    </w:p>
    <w:p w:rsidR="00AF32E0" w:rsidRPr="00E25C29" w:rsidRDefault="00AF32E0" w:rsidP="00AF32E0">
      <w:pP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CalculatePair(i, j);</w:t>
      </w:r>
    </w:p>
    <w:p w:rsidR="00AF32E0" w:rsidRPr="00E25C29" w:rsidRDefault="00AF32E0" w:rsidP="00AF32E0">
      <w:pP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w:t>
      </w:r>
    </w:p>
    <w:p w:rsidR="00AF32E0" w:rsidRPr="00E25C29" w:rsidRDefault="00AF32E0" w:rsidP="00AF32E0">
      <w:pP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w:t>
      </w:r>
    </w:p>
    <w:p w:rsidR="00AF32E0" w:rsidRPr="00E25C29" w:rsidRDefault="00AF32E0" w:rsidP="00AF32E0">
      <w:pPr>
        <w:autoSpaceDE w:val="0"/>
        <w:autoSpaceDN w:val="0"/>
        <w:adjustRightInd w:val="0"/>
        <w:spacing w:before="0" w:after="0" w:line="240" w:lineRule="auto"/>
        <w:rPr>
          <w:noProof/>
        </w:rPr>
      </w:pPr>
      <w:r w:rsidRPr="00E25C29">
        <w:rPr>
          <w:rFonts w:ascii="Consolas" w:hAnsi="Consolas" w:cs="Consolas"/>
          <w:noProof/>
          <w:color w:val="000000"/>
          <w:sz w:val="19"/>
          <w:szCs w:val="19"/>
          <w:lang w:eastAsia="de-DE"/>
        </w:rPr>
        <w:t>}</w:t>
      </w:r>
    </w:p>
    <w:p w:rsidR="000B0BFF" w:rsidRDefault="000B0BFF" w:rsidP="000B0BFF">
      <w:r>
        <w:t xml:space="preserve">Der erste </w:t>
      </w:r>
      <w:r w:rsidR="00EF1EA0">
        <w:t>Prozessorkern</w:t>
      </w:r>
      <w:r>
        <w:t xml:space="preserve"> berechnet alle Kombinationen mit dem ersten Element, der zweite </w:t>
      </w:r>
      <w:r w:rsidR="00EF1EA0">
        <w:t>Prozessorkern</w:t>
      </w:r>
      <w:r>
        <w:t xml:space="preserve"> übernimmt alle Kombinationen mit dem zweiten Element, usw.</w:t>
      </w:r>
    </w:p>
    <w:p w:rsidR="00E451D1" w:rsidRDefault="00E451D1">
      <w:pPr>
        <w:spacing w:before="0" w:after="0" w:line="240" w:lineRule="auto"/>
        <w:rPr>
          <w:rFonts w:eastAsia="Times New Roman"/>
          <w:b/>
          <w:bCs/>
          <w:noProof/>
          <w:sz w:val="26"/>
        </w:rPr>
      </w:pPr>
      <w:bookmarkStart w:id="193" w:name="_Toc494011460"/>
      <w:r>
        <w:rPr>
          <w:noProof/>
        </w:rPr>
        <w:br w:type="page"/>
      </w:r>
    </w:p>
    <w:p w:rsidR="000B0BFF" w:rsidRDefault="000B0BFF" w:rsidP="006A6EC8">
      <w:pPr>
        <w:pStyle w:val="Heading3"/>
        <w:rPr>
          <w:noProof/>
        </w:rPr>
      </w:pPr>
      <w:bookmarkStart w:id="194" w:name="_Toc497926842"/>
      <w:r>
        <w:rPr>
          <w:noProof/>
        </w:rPr>
        <w:lastRenderedPageBreak/>
        <w:t>Messergebnisse</w:t>
      </w:r>
      <w:bookmarkEnd w:id="193"/>
      <w:bookmarkEnd w:id="194"/>
    </w:p>
    <w:p w:rsidR="00204C76" w:rsidRDefault="000B0BFF" w:rsidP="001F2F9F">
      <w:pPr>
        <w:keepNext/>
        <w:jc w:val="center"/>
      </w:pPr>
      <w:r w:rsidRPr="007E4164">
        <w:rPr>
          <w:noProof/>
          <w:lang w:val="de-AT" w:eastAsia="ja-JP"/>
        </w:rPr>
        <w:drawing>
          <wp:inline distT="0" distB="0" distL="0" distR="0" wp14:anchorId="5CE5A808" wp14:editId="716C25FA">
            <wp:extent cx="5760720" cy="10875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204C76" w:rsidRDefault="00204C76" w:rsidP="001F2F9F">
      <w:pPr>
        <w:pStyle w:val="Caption"/>
      </w:pPr>
      <w:bookmarkStart w:id="195" w:name="_Toc497926897"/>
      <w:r>
        <w:t xml:space="preserve">Tabelle </w:t>
      </w:r>
      <w:fldSimple w:instr=" SEQ Tabelle \* ARABIC ">
        <w:r w:rsidR="001F2F9F">
          <w:rPr>
            <w:noProof/>
          </w:rPr>
          <w:t>9</w:t>
        </w:r>
      </w:fldSimple>
      <w:r>
        <w:t xml:space="preserve">: </w:t>
      </w:r>
      <w:r w:rsidRPr="00AF1290">
        <w:t xml:space="preserve">Messergebnisse - </w:t>
      </w:r>
      <w:r>
        <w:t>Ressourcens</w:t>
      </w:r>
      <w:r w:rsidRPr="00AF1290">
        <w:t>perrende Verteilung</w:t>
      </w:r>
      <w:bookmarkEnd w:id="195"/>
    </w:p>
    <w:p w:rsidR="000B0BFF" w:rsidRDefault="000B0BFF" w:rsidP="000B0BFF">
      <w:pPr>
        <w:rPr>
          <w:noProof/>
        </w:rPr>
      </w:pPr>
    </w:p>
    <w:p w:rsidR="000B0BFF" w:rsidRPr="007E4164" w:rsidRDefault="000B0BFF" w:rsidP="002920CF">
      <w:pPr>
        <w:pStyle w:val="Heading3"/>
        <w:rPr>
          <w:noProof/>
        </w:rPr>
      </w:pPr>
      <w:bookmarkStart w:id="196" w:name="_Toc497926843"/>
      <w:r>
        <w:rPr>
          <w:noProof/>
        </w:rPr>
        <w:t>Diskussion</w:t>
      </w:r>
      <w:bookmarkEnd w:id="196"/>
    </w:p>
    <w:p w:rsidR="000B0BFF" w:rsidRDefault="000B0BFF" w:rsidP="000B0BFF">
      <w:pPr>
        <w:rPr>
          <w:noProof/>
        </w:rPr>
      </w:pPr>
      <w:r>
        <w:rPr>
          <w:noProof/>
        </w:rPr>
        <w:t>Die Overhead-Messung zeigt einen extremen Zeitbedarf</w:t>
      </w:r>
      <w:r w:rsidR="007A2EC7">
        <w:rPr>
          <w:noProof/>
        </w:rPr>
        <w:t>,</w:t>
      </w:r>
      <w:r>
        <w:rPr>
          <w:noProof/>
        </w:rPr>
        <w:t xml:space="preserve"> im Vergleich zur Referenzverteilung. Dies liegt an den Zugriffskollisionen, welche statistisch mit der Anzahl der Elemente steigen.</w:t>
      </w:r>
    </w:p>
    <w:p w:rsidR="000B0BFF" w:rsidRDefault="000B0BFF" w:rsidP="000B0BFF">
      <w:pPr>
        <w:rPr>
          <w:noProof/>
        </w:rPr>
      </w:pPr>
      <w:r>
        <w:rPr>
          <w:noProof/>
        </w:rPr>
        <w:t xml:space="preserve">Dieser extreme Anstieg des Overheads wird jedoch bei den Messungen von fixierten und zufälligen Rechenzeiten durch die Nutzung von mehreren </w:t>
      </w:r>
      <w:r w:rsidR="00EF1EA0">
        <w:rPr>
          <w:noProof/>
        </w:rPr>
        <w:t>Prozessorkerne</w:t>
      </w:r>
      <w:r w:rsidR="00633828">
        <w:rPr>
          <w:noProof/>
        </w:rPr>
        <w:t>n</w:t>
      </w:r>
      <w:r>
        <w:rPr>
          <w:noProof/>
        </w:rPr>
        <w:t xml:space="preserve"> kompensiert. Im Vergleich, zur vorherigen Verteilung, werden die Berechnungen mehr als doppelt so schnell durchgeführt. Die Varianz der Messungen ist dabei jedoch hoch, da, je nach Scheduling des Betriebssystems, einmal bessere und einmal schlechtere Bedingungen für Zugriffskollisionen herrschen.</w:t>
      </w:r>
    </w:p>
    <w:p w:rsidR="000B0BFF" w:rsidRDefault="000B0BFF" w:rsidP="000B0BFF">
      <w:pPr>
        <w:rPr>
          <w:noProof/>
        </w:rPr>
      </w:pPr>
      <w:r>
        <w:rPr>
          <w:noProof/>
        </w:rPr>
        <w:t xml:space="preserve">Beim Auslastungstest macht sich der extreme Overhead-Zuwachs bemerkbar. Dieser kann trotz Nutzung von mehreren </w:t>
      </w:r>
      <w:r w:rsidR="00EF1EA0">
        <w:rPr>
          <w:noProof/>
        </w:rPr>
        <w:t>Prozessorkerne</w:t>
      </w:r>
      <w:r w:rsidR="00633828">
        <w:rPr>
          <w:noProof/>
        </w:rPr>
        <w:t>n</w:t>
      </w:r>
      <w:r>
        <w:rPr>
          <w:noProof/>
        </w:rPr>
        <w:t xml:space="preserve"> nicht ausgeglichen werden.</w:t>
      </w:r>
      <w:r>
        <w:rPr>
          <w:noProof/>
        </w:rPr>
        <w:br/>
      </w:r>
    </w:p>
    <w:p w:rsidR="000B0BFF" w:rsidRDefault="000B0BFF" w:rsidP="000B0BFF">
      <w:pPr>
        <w:rPr>
          <w:rFonts w:asciiTheme="majorHAnsi" w:eastAsiaTheme="majorEastAsia" w:hAnsiTheme="majorHAnsi" w:cstheme="majorBidi"/>
          <w:i/>
          <w:iCs/>
          <w:noProof/>
          <w:color w:val="365F91" w:themeColor="accent1" w:themeShade="BF"/>
        </w:rPr>
      </w:pPr>
      <w:r>
        <w:rPr>
          <w:noProof/>
        </w:rPr>
        <w:br w:type="page"/>
      </w:r>
    </w:p>
    <w:p w:rsidR="000B0BFF" w:rsidRDefault="000B0BFF" w:rsidP="002920CF">
      <w:pPr>
        <w:pStyle w:val="Heading3"/>
        <w:rPr>
          <w:noProof/>
        </w:rPr>
      </w:pPr>
      <w:bookmarkStart w:id="197" w:name="_Toc497926844"/>
      <w:r>
        <w:rPr>
          <w:noProof/>
        </w:rPr>
        <w:lastRenderedPageBreak/>
        <w:t>Optimierung</w:t>
      </w:r>
      <w:bookmarkEnd w:id="197"/>
    </w:p>
    <w:p w:rsidR="000B0BFF" w:rsidRDefault="000B0BFF" w:rsidP="000B0BFF">
      <w:pPr>
        <w:rPr>
          <w:noProof/>
        </w:rPr>
      </w:pPr>
      <w:r>
        <w:rPr>
          <w:noProof/>
        </w:rPr>
        <w:t xml:space="preserve">Die Verteilung belastet die </w:t>
      </w:r>
      <w:r w:rsidR="00EF1EA0">
        <w:rPr>
          <w:noProof/>
        </w:rPr>
        <w:t>Prozessorkerne</w:t>
      </w:r>
      <w:r>
        <w:rPr>
          <w:noProof/>
        </w:rPr>
        <w:t xml:space="preserve"> unterschiedlich stark. Dies liegt daran, dass die innere Schleife, je nach Index i, eine unterschiedliche Anzahl an Durchläufen hat.</w:t>
      </w:r>
      <w:r>
        <w:rPr>
          <w:noProof/>
        </w:rPr>
        <w:br/>
        <w:t>Ist der Index i gleich 0, wird die Schleife (Elementanzahl – 1) mal durchlaufen.</w:t>
      </w:r>
      <w:r>
        <w:rPr>
          <w:noProof/>
        </w:rPr>
        <w:br/>
        <w:t>Bei Index i gleich der Elementanzahl – 2, wird die Schleife nur einmal durchlaufen.</w:t>
      </w:r>
    </w:p>
    <w:p w:rsidR="000B0BFF" w:rsidRDefault="000B0BFF" w:rsidP="000B0BFF">
      <w:pPr>
        <w:rPr>
          <w:noProof/>
        </w:rPr>
      </w:pPr>
      <w:r>
        <w:rPr>
          <w:noProof/>
        </w:rPr>
        <w:t xml:space="preserve">Roter Teil sorgt für die ungleichmäßige Verteilung auf die einzelnen </w:t>
      </w:r>
      <w:r w:rsidR="00EF1EA0">
        <w:rPr>
          <w:noProof/>
        </w:rPr>
        <w:t>Prozessorkerne</w:t>
      </w:r>
      <w:r>
        <w:rPr>
          <w:noProof/>
        </w:rPr>
        <w:t>:</w:t>
      </w:r>
    </w:p>
    <w:p w:rsidR="000B0BFF" w:rsidRPr="00E93587" w:rsidRDefault="000B0BFF" w:rsidP="00A254F1">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i = 0; i &lt; elementCount - 1</w:t>
      </w:r>
      <w:r w:rsidRPr="007169D5">
        <w:rPr>
          <w:rFonts w:ascii="Consolas" w:hAnsi="Consolas" w:cs="Consolas"/>
          <w:noProof/>
          <w:color w:val="000000"/>
          <w:sz w:val="19"/>
          <w:szCs w:val="19"/>
          <w:lang w:val="en-US"/>
        </w:rPr>
        <w:t>; i++)</w:t>
      </w:r>
      <w:r w:rsidR="00A254F1">
        <w:rPr>
          <w:rFonts w:ascii="Consolas" w:hAnsi="Consolas" w:cs="Consolas"/>
          <w:noProof/>
          <w:color w:val="000000"/>
          <w:sz w:val="19"/>
          <w:szCs w:val="19"/>
          <w:lang w:val="en-US"/>
        </w:rPr>
        <w:br/>
      </w:r>
      <w:r w:rsidRPr="007169D5">
        <w:rPr>
          <w:rFonts w:ascii="Consolas" w:hAnsi="Consolas" w:cs="Consolas"/>
          <w:noProof/>
          <w:color w:val="000000"/>
          <w:sz w:val="19"/>
          <w:szCs w:val="19"/>
          <w:lang w:val="en-US"/>
        </w:rPr>
        <w:t>{</w:t>
      </w:r>
      <w:r w:rsidR="00A254F1">
        <w:rPr>
          <w:rFonts w:ascii="Consolas" w:hAnsi="Consolas" w:cs="Consolas"/>
          <w:noProof/>
          <w:color w:val="000000"/>
          <w:sz w:val="19"/>
          <w:szCs w:val="19"/>
          <w:lang w:val="en-US"/>
        </w:rPr>
        <w:br/>
      </w:r>
      <w:r w:rsidR="00A254F1">
        <w:rPr>
          <w:rFonts w:ascii="Consolas" w:hAnsi="Consolas" w:cs="Consolas"/>
          <w:noProof/>
          <w:color w:val="0000FF"/>
          <w:sz w:val="19"/>
          <w:szCs w:val="19"/>
          <w:lang w:val="en-US"/>
        </w:rPr>
        <w:t xml:space="preserve">    </w:t>
      </w: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xml:space="preserve">; j &lt; </w:t>
      </w:r>
      <w:r>
        <w:rPr>
          <w:rFonts w:ascii="Consolas" w:hAnsi="Consolas" w:cs="Consolas"/>
          <w:noProof/>
          <w:color w:val="000000"/>
          <w:sz w:val="19"/>
          <w:szCs w:val="19"/>
          <w:lang w:val="en-US"/>
        </w:rPr>
        <w:t>elementCount</w:t>
      </w:r>
      <w:r w:rsidRPr="00E93587">
        <w:rPr>
          <w:rFonts w:ascii="Consolas" w:hAnsi="Consolas" w:cs="Consolas"/>
          <w:noProof/>
          <w:color w:val="000000"/>
          <w:sz w:val="19"/>
          <w:szCs w:val="19"/>
          <w:lang w:val="en-US"/>
        </w:rPr>
        <w:t>; j++)</w:t>
      </w:r>
    </w:p>
    <w:p w:rsidR="000B0BFF" w:rsidRPr="007169D5"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w:t>
      </w:r>
    </w:p>
    <w:p w:rsidR="000B0BFF" w:rsidRPr="003722D1"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3722D1">
        <w:rPr>
          <w:rFonts w:ascii="Consolas" w:hAnsi="Consolas" w:cs="Consolas"/>
          <w:noProof/>
          <w:color w:val="000000"/>
          <w:sz w:val="19"/>
          <w:szCs w:val="19"/>
          <w:lang w:val="en-US"/>
        </w:rPr>
        <w:t>Calculation(</w:t>
      </w:r>
      <w:r w:rsidR="000B0BFF" w:rsidRPr="007169D5">
        <w:rPr>
          <w:rFonts w:ascii="Consolas" w:hAnsi="Consolas" w:cs="Consolas"/>
          <w:noProof/>
          <w:color w:val="000000"/>
          <w:sz w:val="19"/>
          <w:szCs w:val="19"/>
          <w:lang w:val="en-US"/>
        </w:rPr>
        <w:t>elements[i]</w:t>
      </w:r>
      <w:r w:rsidR="000B0BFF" w:rsidRPr="003722D1">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elements[j]</w:t>
      </w:r>
      <w:r w:rsidR="000B0BFF" w:rsidRPr="003722D1">
        <w:rPr>
          <w:rFonts w:ascii="Consolas" w:hAnsi="Consolas" w:cs="Consolas"/>
          <w:noProof/>
          <w:color w:val="000000"/>
          <w:sz w:val="19"/>
          <w:szCs w:val="19"/>
          <w:lang w:val="en-US"/>
        </w:rPr>
        <w:t>);</w:t>
      </w:r>
    </w:p>
    <w:p w:rsidR="000B0BFF" w:rsidRPr="00732529" w:rsidRDefault="000A1354" w:rsidP="000A1354">
      <w:pPr>
        <w:autoSpaceDE w:val="0"/>
        <w:autoSpaceDN w:val="0"/>
        <w:adjustRightInd w:val="0"/>
        <w:spacing w:after="0" w:line="240" w:lineRule="auto"/>
        <w:contextualSpacing/>
        <w:rPr>
          <w:rFonts w:ascii="Consolas" w:hAnsi="Consolas" w:cs="Consolas"/>
          <w:noProof/>
          <w:color w:val="000000"/>
          <w:sz w:val="19"/>
          <w:szCs w:val="19"/>
        </w:rPr>
      </w:pPr>
      <w:r w:rsidRPr="00D15CB9">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rPr>
        <w:t>}</w:t>
      </w:r>
    </w:p>
    <w:p w:rsidR="000B0BFF" w:rsidRPr="00732529" w:rsidRDefault="000B0BFF" w:rsidP="000B0BFF">
      <w:pP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0B0BFF" w:rsidP="000B0BFF">
      <w:pPr>
        <w:rPr>
          <w:noProof/>
        </w:rPr>
      </w:pPr>
    </w:p>
    <w:p w:rsidR="000B0BFF" w:rsidRDefault="000B0BFF" w:rsidP="000B0BFF">
      <w:pPr>
        <w:rPr>
          <w:noProof/>
        </w:rPr>
      </w:pPr>
      <w:r>
        <w:rPr>
          <w:noProof/>
        </w:rPr>
        <w:t>Bei 16 Elementen und 120 Berechnungen werden nun die Berechnungen wie folgt verteilt:</w:t>
      </w:r>
    </w:p>
    <w:p w:rsidR="000B0BFF" w:rsidRPr="007E4164" w:rsidRDefault="00EF1EA0" w:rsidP="000B0BFF">
      <w:r>
        <w:rPr>
          <w:noProof/>
        </w:rPr>
        <w:t>Prozessorkern</w:t>
      </w:r>
      <w:r w:rsidR="000B0BFF">
        <w:rPr>
          <w:noProof/>
        </w:rPr>
        <w:t xml:space="preserve"> 0: 36</w:t>
      </w:r>
      <w:r w:rsidR="000B0BFF">
        <w:rPr>
          <w:noProof/>
        </w:rPr>
        <w:br/>
      </w:r>
      <w:r>
        <w:rPr>
          <w:noProof/>
        </w:rPr>
        <w:t>Prozessorkern</w:t>
      </w:r>
      <w:r w:rsidR="000B0BFF">
        <w:rPr>
          <w:noProof/>
        </w:rPr>
        <w:t xml:space="preserve"> 1: 32</w:t>
      </w:r>
      <w:r w:rsidR="000B0BFF">
        <w:rPr>
          <w:noProof/>
        </w:rPr>
        <w:br/>
      </w:r>
      <w:r>
        <w:rPr>
          <w:noProof/>
        </w:rPr>
        <w:t>Prozessorkern</w:t>
      </w:r>
      <w:r w:rsidR="000B0BFF">
        <w:rPr>
          <w:noProof/>
        </w:rPr>
        <w:t xml:space="preserve"> 2: 28</w:t>
      </w:r>
      <w:r w:rsidR="000B0BFF">
        <w:rPr>
          <w:noProof/>
        </w:rPr>
        <w:br/>
      </w:r>
      <w:r>
        <w:rPr>
          <w:noProof/>
        </w:rPr>
        <w:t>Prozessorkern</w:t>
      </w:r>
      <w:r w:rsidR="000B0BFF">
        <w:rPr>
          <w:noProof/>
        </w:rPr>
        <w:t xml:space="preserve"> 3: 24</w:t>
      </w:r>
    </w:p>
    <w:p w:rsidR="000B0BFF" w:rsidRDefault="000B0BFF" w:rsidP="000B0BFF">
      <w:pPr>
        <w:rPr>
          <w:noProof/>
        </w:rPr>
      </w:pPr>
    </w:p>
    <w:p w:rsidR="000B0BFF" w:rsidRDefault="000B0BFF" w:rsidP="000B0BFF">
      <w:pPr>
        <w:rPr>
          <w:rFonts w:asciiTheme="majorHAnsi" w:eastAsiaTheme="majorEastAsia" w:hAnsiTheme="majorHAnsi" w:cstheme="majorBidi"/>
          <w:noProof/>
          <w:color w:val="365F91" w:themeColor="accent1" w:themeShade="BF"/>
          <w:sz w:val="26"/>
          <w:szCs w:val="26"/>
        </w:rPr>
      </w:pPr>
      <w:r>
        <w:rPr>
          <w:noProof/>
        </w:rPr>
        <w:t xml:space="preserve">Optimierungspotential liegt in der gleichmäßigen Aufteilung der Berechnungen auf die </w:t>
      </w:r>
      <w:r w:rsidR="00EF1EA0">
        <w:rPr>
          <w:noProof/>
        </w:rPr>
        <w:t>Prozessorkerne</w:t>
      </w:r>
      <w:r>
        <w:rPr>
          <w:noProof/>
        </w:rPr>
        <w:t xml:space="preserve"> und der generellen Reduzierung von Zugriffskollisionen.</w:t>
      </w:r>
      <w:r>
        <w:rPr>
          <w:noProof/>
        </w:rPr>
        <w:br w:type="page"/>
      </w:r>
    </w:p>
    <w:p w:rsidR="00FC7210" w:rsidRDefault="00FC7210" w:rsidP="00FC7210">
      <w:pPr>
        <w:pStyle w:val="berSchr2"/>
      </w:pPr>
      <w:bookmarkStart w:id="198" w:name="_Toc497926845"/>
      <w:r>
        <w:lastRenderedPageBreak/>
        <w:t>Parallelisierung durch Laufvariablenmodulo</w:t>
      </w:r>
      <w:bookmarkEnd w:id="198"/>
    </w:p>
    <w:p w:rsidR="00FC7210" w:rsidRDefault="00FC7210" w:rsidP="00FC7210">
      <w:r>
        <w:t xml:space="preserve">Der Algorithmus wurde auf Seite </w:t>
      </w:r>
      <w:r>
        <w:fldChar w:fldCharType="begin"/>
      </w:r>
      <w:r>
        <w:instrText xml:space="preserve"> PAGEREF _Ref497909235 \h </w:instrText>
      </w:r>
      <w:r>
        <w:fldChar w:fldCharType="separate"/>
      </w:r>
      <w:r w:rsidR="001F2F9F">
        <w:rPr>
          <w:noProof/>
        </w:rPr>
        <w:t>15</w:t>
      </w:r>
      <w:r>
        <w:fldChar w:fldCharType="end"/>
      </w:r>
      <w:r>
        <w:t xml:space="preserve"> theoretisch beschrieben.</w:t>
      </w:r>
    </w:p>
    <w:p w:rsidR="000B0BFF" w:rsidRDefault="00FC7210" w:rsidP="000B0BFF">
      <w:r>
        <w:t xml:space="preserve">Durch die Implementierung soll </w:t>
      </w:r>
      <w:r w:rsidR="006A6EC8">
        <w:t>eine simple</w:t>
      </w:r>
      <w:r>
        <w:t>,</w:t>
      </w:r>
      <w:r w:rsidR="006A6EC8">
        <w:t xml:space="preserve"> aber gleichmäßige Aufteilung der Last</w:t>
      </w:r>
      <w:r>
        <w:t xml:space="preserve"> auf alle Prozessorkerne erfolgen</w:t>
      </w:r>
      <w:r w:rsidR="006A6EC8">
        <w:t>.</w:t>
      </w:r>
    </w:p>
    <w:p w:rsidR="000B0BFF" w:rsidRPr="00A137BA" w:rsidRDefault="00E451D1" w:rsidP="00A137BA">
      <w:pPr>
        <w:rPr>
          <w:lang w:val="de-AT"/>
        </w:rPr>
      </w:pPr>
      <w:r w:rsidRPr="00E451D1">
        <w:rPr>
          <w:noProof/>
          <w:lang w:val="de-AT" w:eastAsia="ja-JP"/>
        </w:rPr>
        <w:drawing>
          <wp:inline distT="0" distB="0" distL="0" distR="0">
            <wp:extent cx="4184015" cy="13544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84015" cy="1354455"/>
                    </a:xfrm>
                    <a:prstGeom prst="rect">
                      <a:avLst/>
                    </a:prstGeom>
                    <a:noFill/>
                    <a:ln>
                      <a:noFill/>
                    </a:ln>
                  </pic:spPr>
                </pic:pic>
              </a:graphicData>
            </a:graphic>
          </wp:inline>
        </w:drawing>
      </w:r>
    </w:p>
    <w:p w:rsidR="000B0BFF" w:rsidRDefault="000B0BFF" w:rsidP="000B0BFF">
      <w:pPr>
        <w:rPr>
          <w:noProof/>
        </w:rPr>
      </w:pPr>
      <w:r>
        <w:rPr>
          <w:noProof/>
        </w:rPr>
        <w:t>Um die Berechnungen möglichst gleichmäßig zu verteilen, wird bei jedem Schleifendurchlauf ein Zähler inkrementiert.</w:t>
      </w:r>
    </w:p>
    <w:p w:rsidR="000B0BFF" w:rsidRDefault="000B0BFF" w:rsidP="000B0BFF">
      <w:pPr>
        <w:rPr>
          <w:noProof/>
        </w:rPr>
      </w:pPr>
      <w:r>
        <w:rPr>
          <w:noProof/>
        </w:rPr>
        <w:t xml:space="preserve">Abhängig von diesem Zähler, wird die Berechnung auf die </w:t>
      </w:r>
      <w:r w:rsidR="00EF1EA0">
        <w:rPr>
          <w:noProof/>
        </w:rPr>
        <w:t>Prozessorkerne</w:t>
      </w:r>
      <w:r>
        <w:rPr>
          <w:noProof/>
        </w:rPr>
        <w:t xml:space="preserve"> verteilt.</w:t>
      </w:r>
      <w:r>
        <w:rPr>
          <w:noProof/>
        </w:rPr>
        <w:br/>
        <w:t xml:space="preserve">Dies sorgt dafür, dass jeder </w:t>
      </w:r>
      <w:r w:rsidR="00EF1EA0">
        <w:rPr>
          <w:noProof/>
        </w:rPr>
        <w:t>Prozessorkern</w:t>
      </w:r>
      <w:r>
        <w:rPr>
          <w:noProof/>
        </w:rPr>
        <w:t xml:space="preserve"> maximal eine Berechnung weni</w:t>
      </w:r>
      <w:r w:rsidR="00A137BA">
        <w:rPr>
          <w:noProof/>
        </w:rPr>
        <w:t>ger ausführt, als jeder andere.</w:t>
      </w:r>
    </w:p>
    <w:p w:rsidR="00A137BA" w:rsidRDefault="00A137BA" w:rsidP="000B0BFF">
      <w:pPr>
        <w:rPr>
          <w:noProof/>
        </w:rPr>
      </w:pP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FF"/>
          <w:sz w:val="19"/>
          <w:szCs w:val="19"/>
          <w:lang w:val="en-US" w:eastAsia="de-DE"/>
        </w:rPr>
        <w:t>protected</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override</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void</w:t>
      </w:r>
      <w:r w:rsidRPr="001F2F9F">
        <w:rPr>
          <w:rFonts w:ascii="Consolas" w:hAnsi="Consolas" w:cs="Consolas"/>
          <w:noProof/>
          <w:color w:val="000000"/>
          <w:sz w:val="19"/>
          <w:szCs w:val="19"/>
          <w:lang w:val="en-US" w:eastAsia="de-DE"/>
        </w:rPr>
        <w:t xml:space="preserve"> Distribute(</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coreID)</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coreSelect = 0;</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 = 0; i &lt; m_elements.Length - 1; i++)</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j = i + 1; j &lt; m_elements.Length; j++)</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coreSelect++;   </w:t>
      </w:r>
      <w:r w:rsidRPr="001F2F9F">
        <w:rPr>
          <w:rFonts w:ascii="Consolas" w:hAnsi="Consolas" w:cs="Consolas"/>
          <w:noProof/>
          <w:color w:val="008000"/>
          <w:sz w:val="19"/>
          <w:szCs w:val="19"/>
          <w:lang w:val="en-US" w:eastAsia="de-DE"/>
        </w:rPr>
        <w:t>// increment counter</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8000"/>
          <w:sz w:val="19"/>
          <w:szCs w:val="19"/>
          <w:lang w:val="en-US" w:eastAsia="de-DE"/>
        </w:rPr>
        <w:t>// execute calulation on selected core</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if</w:t>
      </w:r>
      <w:r w:rsidRPr="001F2F9F">
        <w:rPr>
          <w:rFonts w:ascii="Consolas" w:hAnsi="Consolas" w:cs="Consolas"/>
          <w:noProof/>
          <w:color w:val="000000"/>
          <w:sz w:val="19"/>
          <w:szCs w:val="19"/>
          <w:lang w:val="en-US" w:eastAsia="de-DE"/>
        </w:rPr>
        <w:t xml:space="preserve"> (coreSelect % CoreCount == coreID)</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CalculatePair(i, j);</w:t>
      </w: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1F2F9F">
        <w:rPr>
          <w:rFonts w:ascii="Consolas" w:hAnsi="Consolas" w:cs="Consolas"/>
          <w:noProof/>
          <w:color w:val="000000"/>
          <w:sz w:val="19"/>
          <w:szCs w:val="19"/>
          <w:lang w:val="en-US" w:eastAsia="de-DE"/>
        </w:rPr>
        <w:t xml:space="preserve">        </w:t>
      </w:r>
      <w:r w:rsidRPr="00A137BA">
        <w:rPr>
          <w:rFonts w:ascii="Consolas" w:hAnsi="Consolas" w:cs="Consolas"/>
          <w:noProof/>
          <w:color w:val="000000"/>
          <w:sz w:val="19"/>
          <w:szCs w:val="19"/>
          <w:lang w:eastAsia="de-DE"/>
        </w:rPr>
        <w:t>}</w:t>
      </w: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p>
    <w:p w:rsidR="000B0BFF" w:rsidRPr="00A137BA" w:rsidRDefault="00A137BA" w:rsidP="00A137BA">
      <w:pPr>
        <w:autoSpaceDE w:val="0"/>
        <w:autoSpaceDN w:val="0"/>
        <w:adjustRightInd w:val="0"/>
        <w:spacing w:before="0" w:after="0" w:line="240" w:lineRule="auto"/>
        <w:rPr>
          <w:noProof/>
        </w:rPr>
      </w:pPr>
      <w:r w:rsidRPr="00A137BA">
        <w:rPr>
          <w:rFonts w:ascii="Consolas" w:hAnsi="Consolas" w:cs="Consolas"/>
          <w:noProof/>
          <w:color w:val="000000"/>
          <w:sz w:val="19"/>
          <w:szCs w:val="19"/>
          <w:lang w:eastAsia="de-DE"/>
        </w:rPr>
        <w:t>}</w:t>
      </w:r>
    </w:p>
    <w:p w:rsidR="000B0BFF" w:rsidRDefault="000B0BFF" w:rsidP="000B0BFF">
      <w:pPr>
        <w:rPr>
          <w:rFonts w:asciiTheme="majorHAnsi" w:eastAsiaTheme="majorEastAsia" w:hAnsiTheme="majorHAnsi" w:cstheme="majorBidi"/>
          <w:noProof/>
          <w:color w:val="243F60" w:themeColor="accent1" w:themeShade="7F"/>
          <w:sz w:val="24"/>
          <w:szCs w:val="24"/>
        </w:rPr>
      </w:pPr>
      <w:r>
        <w:rPr>
          <w:noProof/>
        </w:rPr>
        <w:br w:type="page"/>
      </w:r>
    </w:p>
    <w:p w:rsidR="000B0BFF" w:rsidRDefault="000B0BFF" w:rsidP="000B0BFF">
      <w:pPr>
        <w:pStyle w:val="Heading3"/>
        <w:rPr>
          <w:noProof/>
        </w:rPr>
      </w:pPr>
      <w:bookmarkStart w:id="199" w:name="_Toc494011463"/>
      <w:bookmarkStart w:id="200" w:name="_Toc497926846"/>
      <w:r>
        <w:rPr>
          <w:noProof/>
        </w:rPr>
        <w:lastRenderedPageBreak/>
        <w:t>Messergebnisse</w:t>
      </w:r>
      <w:bookmarkEnd w:id="199"/>
      <w:bookmarkEnd w:id="200"/>
    </w:p>
    <w:p w:rsidR="00790655" w:rsidRDefault="000B0BFF" w:rsidP="001F2F9F">
      <w:pPr>
        <w:keepNext/>
        <w:jc w:val="center"/>
      </w:pPr>
      <w:r w:rsidRPr="00177C4F">
        <w:rPr>
          <w:noProof/>
          <w:lang w:val="de-AT" w:eastAsia="ja-JP"/>
        </w:rPr>
        <w:drawing>
          <wp:inline distT="0" distB="0" distL="0" distR="0" wp14:anchorId="017BE9F9" wp14:editId="09CB96A7">
            <wp:extent cx="5760720" cy="10875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Default="00790655" w:rsidP="001F2F9F">
      <w:pPr>
        <w:pStyle w:val="Caption"/>
      </w:pPr>
      <w:bookmarkStart w:id="201" w:name="_Toc497926898"/>
      <w:r>
        <w:t xml:space="preserve">Tabelle </w:t>
      </w:r>
      <w:fldSimple w:instr=" SEQ Tabelle \* ARABIC ">
        <w:r w:rsidR="001F2F9F">
          <w:rPr>
            <w:noProof/>
          </w:rPr>
          <w:t>10</w:t>
        </w:r>
      </w:fldSimple>
      <w:r>
        <w:t xml:space="preserve">: </w:t>
      </w:r>
      <w:r w:rsidRPr="000274DC">
        <w:t xml:space="preserve">Messergebnisse - </w:t>
      </w:r>
      <w:r>
        <w:t>Gleichmäß</w:t>
      </w:r>
      <w:r w:rsidR="00233943">
        <w:t>i</w:t>
      </w:r>
      <w:r>
        <w:t xml:space="preserve">g Sperrende </w:t>
      </w:r>
      <w:r w:rsidRPr="000274DC">
        <w:t>Verteilung</w:t>
      </w:r>
      <w:bookmarkEnd w:id="201"/>
      <w:r w:rsidR="000B0BFF">
        <w:rPr>
          <w:noProof/>
        </w:rPr>
        <w:br/>
      </w:r>
    </w:p>
    <w:p w:rsidR="000B0BFF" w:rsidRDefault="000B0BFF" w:rsidP="002920CF">
      <w:pPr>
        <w:pStyle w:val="Heading3"/>
        <w:rPr>
          <w:noProof/>
        </w:rPr>
      </w:pPr>
      <w:bookmarkStart w:id="202" w:name="_Toc497926847"/>
      <w:r>
        <w:rPr>
          <w:noProof/>
        </w:rPr>
        <w:t>Diskussion</w:t>
      </w:r>
      <w:bookmarkEnd w:id="202"/>
    </w:p>
    <w:p w:rsidR="000B0BFF" w:rsidRDefault="000B0BFF" w:rsidP="000B0BFF">
      <w:pPr>
        <w:rPr>
          <w:noProof/>
        </w:rPr>
      </w:pPr>
      <w:r>
        <w:rPr>
          <w:noProof/>
        </w:rPr>
        <w:t>Die Verteilung schneidet, trotz gleichmäßiger Verteilung der Berechnungen, in sämtlichen Kategorien schlechter ab als die „Locked Resource“-Verteilung.</w:t>
      </w:r>
    </w:p>
    <w:p w:rsidR="000B0BFF" w:rsidRDefault="000B0BFF" w:rsidP="000B0BFF">
      <w:pPr>
        <w:rPr>
          <w:noProof/>
        </w:rPr>
      </w:pPr>
      <w:r>
        <w:rPr>
          <w:noProof/>
        </w:rPr>
        <w:t>Dies lässt den Schluss zu, dass eine gleichmäßige Verteilung nur dann sinnvoll ist, wenn damit nicht gleichzeitig die Zugriffskollisionen erhöht werden.</w:t>
      </w:r>
    </w:p>
    <w:p w:rsidR="000B0BFF" w:rsidRDefault="000B0BFF" w:rsidP="000B0BFF">
      <w:pPr>
        <w:rPr>
          <w:noProof/>
        </w:rPr>
      </w:pPr>
    </w:p>
    <w:p w:rsidR="000B0BFF" w:rsidRDefault="000B0BFF" w:rsidP="002920CF">
      <w:pPr>
        <w:pStyle w:val="Heading3"/>
        <w:rPr>
          <w:noProof/>
        </w:rPr>
      </w:pPr>
      <w:bookmarkStart w:id="203" w:name="_Toc497926848"/>
      <w:r>
        <w:rPr>
          <w:noProof/>
        </w:rPr>
        <w:t>Optimierung</w:t>
      </w:r>
      <w:bookmarkEnd w:id="203"/>
    </w:p>
    <w:p w:rsidR="000B0BFF" w:rsidRDefault="000B0BFF" w:rsidP="000B0BFF">
      <w:pPr>
        <w:rPr>
          <w:noProof/>
        </w:rPr>
      </w:pPr>
      <w:r>
        <w:rPr>
          <w:noProof/>
        </w:rPr>
        <w:t xml:space="preserve">Der nächste </w:t>
      </w:r>
      <w:r w:rsidR="00673C60">
        <w:rPr>
          <w:noProof/>
        </w:rPr>
        <w:t xml:space="preserve">logische </w:t>
      </w:r>
      <w:r>
        <w:rPr>
          <w:noProof/>
        </w:rPr>
        <w:t>Schritt ist die Reduzierung der Zugriffskollisionen, bei gleichzeitigem Beibehalt der gleichmäßigen Verteilung der Berechnungen.</w:t>
      </w:r>
      <w:r>
        <w:rPr>
          <w:noProof/>
        </w:rPr>
        <w:br w:type="page"/>
      </w:r>
    </w:p>
    <w:p w:rsidR="000B0BFF" w:rsidRDefault="000B0BFF" w:rsidP="009D6480">
      <w:pPr>
        <w:pStyle w:val="berSchr2"/>
      </w:pPr>
      <w:bookmarkStart w:id="204" w:name="_Toc494011464"/>
      <w:bookmarkStart w:id="205" w:name="_Toc497926849"/>
      <w:r>
        <w:lastRenderedPageBreak/>
        <w:t xml:space="preserve">Round Robin Tournament Verteilung mit </w:t>
      </w:r>
      <w:bookmarkEnd w:id="204"/>
      <w:r w:rsidR="00A137BA">
        <w:t>Ressourcensperrung</w:t>
      </w:r>
      <w:bookmarkEnd w:id="205"/>
    </w:p>
    <w:p w:rsidR="00A137BA" w:rsidRDefault="00A137BA" w:rsidP="000B0BFF">
      <w:r>
        <w:t xml:space="preserve">Der Algorithmus wurde auf Seite </w:t>
      </w:r>
      <w:r>
        <w:fldChar w:fldCharType="begin"/>
      </w:r>
      <w:r>
        <w:instrText xml:space="preserve"> PAGEREF _Ref497909488 \h </w:instrText>
      </w:r>
      <w:r>
        <w:fldChar w:fldCharType="separate"/>
      </w:r>
      <w:r w:rsidR="001F2F9F">
        <w:rPr>
          <w:noProof/>
        </w:rPr>
        <w:t>16</w:t>
      </w:r>
      <w:r>
        <w:fldChar w:fldCharType="end"/>
      </w:r>
      <w:r>
        <w:t xml:space="preserve"> theoretisch beschrieben.</w:t>
      </w:r>
    </w:p>
    <w:p w:rsidR="000B0BFF" w:rsidRDefault="00A137BA" w:rsidP="000B0BFF">
      <w:r>
        <w:t xml:space="preserve">Wie bei der Laufvariablenmodulo-Parallelisierung, werden auch bei dieser Verteilung die Berechnungen einzeln verteilt. </w:t>
      </w:r>
      <w:r w:rsidR="000B0BFF">
        <w:t xml:space="preserve">Allerdings wird die auf Seite </w:t>
      </w:r>
      <w:r w:rsidR="000B0BFF">
        <w:fldChar w:fldCharType="begin"/>
      </w:r>
      <w:r w:rsidR="000B0BFF">
        <w:instrText xml:space="preserve"> PAGEREF _Ref492560990 \h </w:instrText>
      </w:r>
      <w:r w:rsidR="000B0BFF">
        <w:fldChar w:fldCharType="separate"/>
      </w:r>
      <w:r w:rsidR="001F2F9F">
        <w:rPr>
          <w:noProof/>
        </w:rPr>
        <w:t>10</w:t>
      </w:r>
      <w:r w:rsidR="000B0BFF">
        <w:fldChar w:fldCharType="end"/>
      </w:r>
      <w:r w:rsidR="000B0BFF">
        <w:t xml:space="preserve"> beschriebene RRT-Matrix verwendet, um die Berechnungspaare möglichst kollisionsfrei zu verteilen.</w:t>
      </w:r>
    </w:p>
    <w:p w:rsidR="000B0BFF" w:rsidRDefault="004C3511" w:rsidP="00A137BA">
      <w:r w:rsidRPr="004C3511">
        <w:rPr>
          <w:noProof/>
          <w:lang w:val="de-AT" w:eastAsia="ja-JP"/>
        </w:rPr>
        <w:drawing>
          <wp:inline distT="0" distB="0" distL="0" distR="0">
            <wp:extent cx="4184015" cy="171640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84015" cy="1716405"/>
                    </a:xfrm>
                    <a:prstGeom prst="rect">
                      <a:avLst/>
                    </a:prstGeom>
                    <a:noFill/>
                    <a:ln>
                      <a:noFill/>
                    </a:ln>
                  </pic:spPr>
                </pic:pic>
              </a:graphicData>
            </a:graphic>
          </wp:inline>
        </w:drawing>
      </w:r>
    </w:p>
    <w:p w:rsidR="00A137BA" w:rsidRDefault="00E74810" w:rsidP="00A137BA">
      <w:r>
        <w:t>„PairLogic“ ist die Implementierung der RRTA-Matrix und beinhaltet</w:t>
      </w:r>
      <w:r w:rsidR="002920CF">
        <w:t>,</w:t>
      </w:r>
      <w:r>
        <w:t xml:space="preserve"> neben der Matrix selbst</w:t>
      </w:r>
      <w:r w:rsidR="002920CF">
        <w:t>,</w:t>
      </w:r>
      <w:r>
        <w:t xml:space="preserve"> die Parameter „StepCount“ und „PairCount“, welche die Höhe und die Breite der Matrix wiederspiegeln.</w:t>
      </w:r>
      <w:r w:rsidR="004C3511">
        <w:br/>
        <w:t>Die Matrix wird beim Hauptaufruf, mit der Anzahl der Berechnungselemente, initialisiert.</w:t>
      </w:r>
    </w:p>
    <w:p w:rsidR="004C3511" w:rsidRPr="001F2F9F" w:rsidRDefault="004C3511" w:rsidP="004C3511">
      <w:pPr>
        <w:autoSpaceDE w:val="0"/>
        <w:autoSpaceDN w:val="0"/>
        <w:adjustRightInd w:val="0"/>
        <w:spacing w:after="0" w:line="240" w:lineRule="auto"/>
        <w:contextualSpacing/>
        <w:rPr>
          <w:rFonts w:ascii="Consolas" w:hAnsi="Consolas" w:cs="Consolas"/>
          <w:noProof/>
          <w:color w:val="008000"/>
          <w:sz w:val="19"/>
          <w:szCs w:val="19"/>
          <w:lang w:val="en-US"/>
        </w:rPr>
      </w:pPr>
      <w:r w:rsidRPr="001F2F9F">
        <w:rPr>
          <w:rFonts w:ascii="Consolas" w:hAnsi="Consolas" w:cs="Consolas"/>
          <w:noProof/>
          <w:color w:val="0000FF"/>
          <w:sz w:val="19"/>
          <w:szCs w:val="19"/>
          <w:lang w:val="en-US" w:eastAsia="de-DE"/>
        </w:rPr>
        <w:t>public</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override</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void</w:t>
      </w:r>
      <w:r w:rsidRPr="001F2F9F">
        <w:rPr>
          <w:rFonts w:ascii="Consolas" w:hAnsi="Consolas" w:cs="Consolas"/>
          <w:noProof/>
          <w:color w:val="000000"/>
          <w:sz w:val="19"/>
          <w:szCs w:val="19"/>
          <w:lang w:val="en-US" w:eastAsia="de-DE"/>
        </w:rPr>
        <w:t xml:space="preserve"> Calculate(</w:t>
      </w:r>
      <w:r w:rsidRPr="001F2F9F">
        <w:rPr>
          <w:rFonts w:ascii="Consolas" w:hAnsi="Consolas" w:cs="Consolas"/>
          <w:noProof/>
          <w:color w:val="2B91AF"/>
          <w:sz w:val="19"/>
          <w:szCs w:val="19"/>
          <w:lang w:val="en-US"/>
        </w:rPr>
        <w:t>ElementType</w:t>
      </w:r>
      <w:r w:rsidRPr="001F2F9F">
        <w:rPr>
          <w:rFonts w:ascii="Consolas" w:hAnsi="Consolas" w:cs="Consolas"/>
          <w:noProof/>
          <w:color w:val="000000"/>
          <w:sz w:val="19"/>
          <w:szCs w:val="19"/>
          <w:lang w:val="en-US" w:eastAsia="de-DE"/>
        </w:rPr>
        <w:t xml:space="preserve">[] elements, </w:t>
      </w:r>
      <w:r w:rsidRPr="001F2F9F">
        <w:rPr>
          <w:rFonts w:ascii="Consolas" w:hAnsi="Consolas" w:cs="Consolas"/>
          <w:noProof/>
          <w:color w:val="2B91AF"/>
          <w:sz w:val="19"/>
          <w:szCs w:val="19"/>
          <w:lang w:val="en-US"/>
        </w:rPr>
        <w:t>GlobalDataType</w:t>
      </w:r>
      <w:r w:rsidRPr="001F2F9F">
        <w:rPr>
          <w:rFonts w:ascii="Consolas" w:hAnsi="Consolas" w:cs="Consolas"/>
          <w:noProof/>
          <w:color w:val="000000"/>
          <w:sz w:val="19"/>
          <w:szCs w:val="19"/>
          <w:lang w:val="en-US" w:eastAsia="de-DE"/>
        </w:rPr>
        <w:t xml:space="preserve"> globalData)</w:t>
      </w:r>
      <w:r w:rsidRPr="001F2F9F">
        <w:rPr>
          <w:rFonts w:ascii="Consolas" w:hAnsi="Consolas" w:cs="Consolas"/>
          <w:noProof/>
          <w:color w:val="000000"/>
          <w:sz w:val="19"/>
          <w:szCs w:val="19"/>
          <w:lang w:val="en-US" w:eastAsia="de-DE"/>
        </w:rPr>
        <w:br/>
        <w:t>{</w:t>
      </w:r>
      <w:r w:rsidRPr="001F2F9F">
        <w:rPr>
          <w:rFonts w:ascii="Consolas" w:hAnsi="Consolas" w:cs="Consolas"/>
          <w:noProof/>
          <w:color w:val="000000"/>
          <w:sz w:val="19"/>
          <w:szCs w:val="19"/>
          <w:lang w:val="en-US" w:eastAsia="de-DE"/>
        </w:rPr>
        <w:br/>
      </w:r>
      <w:r w:rsidRPr="001F2F9F">
        <w:rPr>
          <w:rFonts w:ascii="Consolas" w:hAnsi="Consolas" w:cs="Consolas"/>
          <w:noProof/>
          <w:color w:val="008000"/>
          <w:sz w:val="19"/>
          <w:szCs w:val="19"/>
          <w:lang w:val="en-US"/>
        </w:rPr>
        <w:t xml:space="preserve">    </w:t>
      </w:r>
      <w:r w:rsidRPr="001F2F9F">
        <w:rPr>
          <w:rFonts w:ascii="Consolas" w:hAnsi="Consolas" w:cs="Consolas"/>
          <w:noProof/>
          <w:color w:val="008000"/>
          <w:sz w:val="19"/>
          <w:szCs w:val="19"/>
          <w:lang w:val="en-US"/>
        </w:rPr>
        <w:t>// generate matrix with the number of elements</w:t>
      </w:r>
    </w:p>
    <w:p w:rsidR="004C3511" w:rsidRPr="001F2F9F" w:rsidRDefault="004C3511" w:rsidP="004C3511">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PairLogic.GenerateMatrix(elements.Length);</w:t>
      </w:r>
      <w:r w:rsidRPr="001F2F9F">
        <w:rPr>
          <w:rFonts w:ascii="Consolas" w:hAnsi="Consolas" w:cs="Consolas"/>
          <w:noProof/>
          <w:color w:val="000000"/>
          <w:sz w:val="19"/>
          <w:szCs w:val="19"/>
          <w:lang w:val="en-US" w:eastAsia="de-DE"/>
        </w:rPr>
        <w:br/>
      </w:r>
    </w:p>
    <w:p w:rsidR="004C3511" w:rsidRPr="001F2F9F" w:rsidRDefault="004C3511" w:rsidP="004C3511">
      <w:pPr>
        <w:autoSpaceDE w:val="0"/>
        <w:autoSpaceDN w:val="0"/>
        <w:adjustRightInd w:val="0"/>
        <w:spacing w:after="0" w:line="240" w:lineRule="auto"/>
        <w:contextualSpacing/>
        <w:rPr>
          <w:rFonts w:ascii="Consolas" w:hAnsi="Consolas" w:cs="Consolas"/>
          <w:noProof/>
          <w:color w:val="008000"/>
          <w:sz w:val="19"/>
          <w:szCs w:val="19"/>
          <w:lang w:val="en-US"/>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8000"/>
          <w:sz w:val="19"/>
          <w:szCs w:val="19"/>
          <w:lang w:val="en-US"/>
        </w:rPr>
        <w:t xml:space="preserve">// </w:t>
      </w:r>
      <w:r w:rsidRPr="001F2F9F">
        <w:rPr>
          <w:rFonts w:ascii="Consolas" w:hAnsi="Consolas" w:cs="Consolas"/>
          <w:noProof/>
          <w:color w:val="008000"/>
          <w:sz w:val="19"/>
          <w:szCs w:val="19"/>
          <w:lang w:val="en-US"/>
        </w:rPr>
        <w:t>continue with base class call</w:t>
      </w:r>
      <w:r w:rsidRPr="001F2F9F">
        <w:rPr>
          <w:rFonts w:ascii="Consolas" w:hAnsi="Consolas" w:cs="Consolas"/>
          <w:noProof/>
          <w:color w:val="000000"/>
          <w:sz w:val="19"/>
          <w:szCs w:val="19"/>
          <w:lang w:val="en-US" w:eastAsia="de-DE"/>
        </w:rPr>
        <w:br/>
        <w:t xml:space="preserve">    </w:t>
      </w:r>
      <w:r w:rsidRPr="001F2F9F">
        <w:rPr>
          <w:rFonts w:ascii="Consolas" w:hAnsi="Consolas" w:cs="Consolas"/>
          <w:noProof/>
          <w:color w:val="0000FF"/>
          <w:sz w:val="19"/>
          <w:szCs w:val="19"/>
          <w:lang w:val="en-US" w:eastAsia="de-DE"/>
        </w:rPr>
        <w:t>base</w:t>
      </w:r>
      <w:r w:rsidRPr="001F2F9F">
        <w:rPr>
          <w:rFonts w:ascii="Consolas" w:hAnsi="Consolas" w:cs="Consolas"/>
          <w:noProof/>
          <w:color w:val="000000"/>
          <w:sz w:val="19"/>
          <w:szCs w:val="19"/>
          <w:lang w:val="en-US" w:eastAsia="de-DE"/>
        </w:rPr>
        <w:t>.Calculate(elements, globalData);</w:t>
      </w:r>
      <w:r w:rsidRPr="001F2F9F">
        <w:rPr>
          <w:rFonts w:ascii="Consolas" w:hAnsi="Consolas" w:cs="Consolas"/>
          <w:noProof/>
          <w:color w:val="000000"/>
          <w:sz w:val="19"/>
          <w:szCs w:val="19"/>
          <w:lang w:val="en-US" w:eastAsia="de-DE"/>
        </w:rPr>
        <w:br/>
        <w:t>}</w:t>
      </w:r>
    </w:p>
    <w:p w:rsidR="004C3511" w:rsidRPr="004C3511" w:rsidRDefault="004C3511" w:rsidP="00A137BA">
      <w:pPr>
        <w:rPr>
          <w:lang w:val="de-AT"/>
        </w:rPr>
      </w:pPr>
      <w:r w:rsidRPr="004C3511">
        <w:rPr>
          <w:lang w:val="de-AT"/>
        </w:rPr>
        <w:t xml:space="preserve">Die tatsächliche Verteilung auf die Prozessorkerne wird dann, mittels </w:t>
      </w:r>
      <w:r>
        <w:rPr>
          <w:lang w:val="de-AT"/>
        </w:rPr>
        <w:t xml:space="preserve">der </w:t>
      </w:r>
      <w:r w:rsidRPr="004C3511">
        <w:rPr>
          <w:lang w:val="de-AT"/>
        </w:rPr>
        <w:t>RRTA-Matrix, durchgeführt.</w:t>
      </w:r>
    </w:p>
    <w:p w:rsidR="00A137BA" w:rsidRPr="00E74810"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E74810">
        <w:rPr>
          <w:rFonts w:ascii="Consolas" w:hAnsi="Consolas" w:cs="Consolas"/>
          <w:noProof/>
          <w:color w:val="0000FF"/>
          <w:sz w:val="19"/>
          <w:szCs w:val="19"/>
          <w:lang w:val="en-US" w:eastAsia="de-DE"/>
        </w:rPr>
        <w:t>protected</w:t>
      </w:r>
      <w:r w:rsidRPr="00E74810">
        <w:rPr>
          <w:rFonts w:ascii="Consolas" w:hAnsi="Consolas" w:cs="Consolas"/>
          <w:noProof/>
          <w:color w:val="000000"/>
          <w:sz w:val="19"/>
          <w:szCs w:val="19"/>
          <w:lang w:val="en-US" w:eastAsia="de-DE"/>
        </w:rPr>
        <w:t xml:space="preserve"> </w:t>
      </w:r>
      <w:r w:rsidRPr="00E74810">
        <w:rPr>
          <w:rFonts w:ascii="Consolas" w:hAnsi="Consolas" w:cs="Consolas"/>
          <w:noProof/>
          <w:color w:val="0000FF"/>
          <w:sz w:val="19"/>
          <w:szCs w:val="19"/>
          <w:lang w:val="en-US" w:eastAsia="de-DE"/>
        </w:rPr>
        <w:t>override</w:t>
      </w:r>
      <w:r w:rsidRPr="00E74810">
        <w:rPr>
          <w:rFonts w:ascii="Consolas" w:hAnsi="Consolas" w:cs="Consolas"/>
          <w:noProof/>
          <w:color w:val="000000"/>
          <w:sz w:val="19"/>
          <w:szCs w:val="19"/>
          <w:lang w:val="en-US" w:eastAsia="de-DE"/>
        </w:rPr>
        <w:t xml:space="preserve"> </w:t>
      </w:r>
      <w:r w:rsidRPr="00E74810">
        <w:rPr>
          <w:rFonts w:ascii="Consolas" w:hAnsi="Consolas" w:cs="Consolas"/>
          <w:noProof/>
          <w:color w:val="0000FF"/>
          <w:sz w:val="19"/>
          <w:szCs w:val="19"/>
          <w:lang w:val="en-US" w:eastAsia="de-DE"/>
        </w:rPr>
        <w:t>void</w:t>
      </w:r>
      <w:r w:rsidRPr="00E74810">
        <w:rPr>
          <w:rFonts w:ascii="Consolas" w:hAnsi="Consolas" w:cs="Consolas"/>
          <w:noProof/>
          <w:color w:val="000000"/>
          <w:sz w:val="19"/>
          <w:szCs w:val="19"/>
          <w:lang w:val="en-US" w:eastAsia="de-DE"/>
        </w:rPr>
        <w:t xml:space="preserve"> Distribute(</w:t>
      </w:r>
      <w:r w:rsidRPr="00E74810">
        <w:rPr>
          <w:rFonts w:ascii="Consolas" w:hAnsi="Consolas" w:cs="Consolas"/>
          <w:noProof/>
          <w:color w:val="0000FF"/>
          <w:sz w:val="19"/>
          <w:szCs w:val="19"/>
          <w:lang w:val="en-US" w:eastAsia="de-DE"/>
        </w:rPr>
        <w:t>int</w:t>
      </w:r>
      <w:r w:rsidRPr="00E74810">
        <w:rPr>
          <w:rFonts w:ascii="Consolas" w:hAnsi="Consolas" w:cs="Consolas"/>
          <w:noProof/>
          <w:color w:val="000000"/>
          <w:sz w:val="19"/>
          <w:szCs w:val="19"/>
          <w:lang w:val="en-US" w:eastAsia="de-DE"/>
        </w:rPr>
        <w:t xml:space="preserve"> </w:t>
      </w:r>
      <w:r w:rsidR="00E74810" w:rsidRPr="00E74810">
        <w:rPr>
          <w:rFonts w:ascii="Consolas" w:hAnsi="Consolas" w:cs="Consolas"/>
          <w:noProof/>
          <w:color w:val="000000"/>
          <w:sz w:val="19"/>
          <w:szCs w:val="19"/>
          <w:lang w:val="en-US" w:eastAsia="de-DE"/>
        </w:rPr>
        <w:t>core</w:t>
      </w:r>
      <w:r w:rsidRPr="00E74810">
        <w:rPr>
          <w:rFonts w:ascii="Consolas" w:hAnsi="Consolas" w:cs="Consolas"/>
          <w:noProof/>
          <w:color w:val="000000"/>
          <w:sz w:val="19"/>
          <w:szCs w:val="19"/>
          <w:lang w:val="en-US" w:eastAsia="de-DE"/>
        </w:rPr>
        <w:t>ID)</w:t>
      </w:r>
    </w:p>
    <w:p w:rsidR="00A137BA" w:rsidRPr="004C3511"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4C3511">
        <w:rPr>
          <w:rFonts w:ascii="Consolas" w:hAnsi="Consolas" w:cs="Consolas"/>
          <w:noProof/>
          <w:color w:val="000000"/>
          <w:sz w:val="19"/>
          <w:szCs w:val="19"/>
          <w:lang w:val="en-US" w:eastAsia="de-DE"/>
        </w:rPr>
        <w:t>{</w:t>
      </w:r>
    </w:p>
    <w:p w:rsidR="00A137BA" w:rsidRPr="004C3511"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4C3511">
        <w:rPr>
          <w:rFonts w:ascii="Consolas" w:hAnsi="Consolas" w:cs="Consolas"/>
          <w:noProof/>
          <w:color w:val="000000"/>
          <w:sz w:val="19"/>
          <w:szCs w:val="19"/>
          <w:lang w:val="en-US" w:eastAsia="de-DE"/>
        </w:rPr>
        <w:t xml:space="preserve">    </w:t>
      </w:r>
      <w:r w:rsidRPr="004C3511">
        <w:rPr>
          <w:rFonts w:ascii="Consolas" w:hAnsi="Consolas" w:cs="Consolas"/>
          <w:noProof/>
          <w:color w:val="0000FF"/>
          <w:sz w:val="19"/>
          <w:szCs w:val="19"/>
          <w:lang w:val="en-US" w:eastAsia="de-DE"/>
        </w:rPr>
        <w:t>for</w:t>
      </w:r>
      <w:r w:rsidRPr="004C3511">
        <w:rPr>
          <w:rFonts w:ascii="Consolas" w:hAnsi="Consolas" w:cs="Consolas"/>
          <w:noProof/>
          <w:color w:val="000000"/>
          <w:sz w:val="19"/>
          <w:szCs w:val="19"/>
          <w:lang w:val="en-US" w:eastAsia="de-DE"/>
        </w:rPr>
        <w:t xml:space="preserve"> (</w:t>
      </w:r>
      <w:r w:rsidRPr="004C3511">
        <w:rPr>
          <w:rFonts w:ascii="Consolas" w:hAnsi="Consolas" w:cs="Consolas"/>
          <w:noProof/>
          <w:color w:val="0000FF"/>
          <w:sz w:val="19"/>
          <w:szCs w:val="19"/>
          <w:lang w:val="en-US" w:eastAsia="de-DE"/>
        </w:rPr>
        <w:t>int</w:t>
      </w:r>
      <w:r w:rsidRPr="004C3511">
        <w:rPr>
          <w:rFonts w:ascii="Consolas" w:hAnsi="Consolas" w:cs="Consolas"/>
          <w:noProof/>
          <w:color w:val="000000"/>
          <w:sz w:val="19"/>
          <w:szCs w:val="19"/>
          <w:lang w:val="en-US" w:eastAsia="de-DE"/>
        </w:rPr>
        <w:t xml:space="preserve"> step = 0; step &lt; PairLogic.StepCount; step++)</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4C3511">
        <w:rPr>
          <w:rFonts w:ascii="Consolas" w:hAnsi="Consolas" w:cs="Consolas"/>
          <w:noProof/>
          <w:color w:val="000000"/>
          <w:sz w:val="19"/>
          <w:szCs w:val="19"/>
          <w:lang w:val="en-US" w:eastAsia="de-DE"/>
        </w:rPr>
        <w:t xml:space="preserve">    </w:t>
      </w:r>
      <w:r w:rsidRPr="001F2F9F">
        <w:rPr>
          <w:rFonts w:ascii="Consolas" w:hAnsi="Consolas" w:cs="Consolas"/>
          <w:noProof/>
          <w:color w:val="000000"/>
          <w:sz w:val="19"/>
          <w:szCs w:val="19"/>
          <w:lang w:val="en-US" w:eastAsia="de-DE"/>
        </w:rPr>
        <w:t>{</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pair = threadID; pair &lt; PairLogic.PairCount; pair += CoreCount)</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137BA" w:rsidRPr="001F2F9F" w:rsidRDefault="00A137BA" w:rsidP="00A137BA">
      <w:pPr>
        <w:autoSpaceDE w:val="0"/>
        <w:autoSpaceDN w:val="0"/>
        <w:adjustRightInd w:val="0"/>
        <w:spacing w:after="0" w:line="240" w:lineRule="auto"/>
        <w:contextualSpacing/>
        <w:rPr>
          <w:rFonts w:ascii="Consolas" w:hAnsi="Consolas" w:cs="Consolas"/>
          <w:noProof/>
          <w:color w:val="000000"/>
          <w:sz w:val="19"/>
          <w:szCs w:val="19"/>
          <w:lang w:val="en-US"/>
        </w:rPr>
      </w:pPr>
      <w:r w:rsidRPr="001F2F9F">
        <w:rPr>
          <w:rFonts w:ascii="Consolas" w:hAnsi="Consolas" w:cs="Consolas"/>
          <w:noProof/>
          <w:color w:val="000000"/>
          <w:sz w:val="19"/>
          <w:szCs w:val="19"/>
          <w:lang w:val="en-US" w:eastAsia="de-DE"/>
        </w:rPr>
        <w:tab/>
        <w:t xml:space="preserve">     </w:t>
      </w:r>
      <w:r w:rsidRPr="001F2F9F">
        <w:rPr>
          <w:rFonts w:ascii="Consolas" w:hAnsi="Consolas" w:cs="Consolas"/>
          <w:noProof/>
          <w:color w:val="008000"/>
          <w:sz w:val="19"/>
          <w:szCs w:val="19"/>
          <w:lang w:val="en-US"/>
        </w:rPr>
        <w:t>// get element index from RRT matrix</w:t>
      </w:r>
      <w:r w:rsidRPr="001F2F9F">
        <w:rPr>
          <w:rFonts w:ascii="Consolas" w:hAnsi="Consolas" w:cs="Consolas"/>
          <w:noProof/>
          <w:color w:val="000000"/>
          <w:sz w:val="19"/>
          <w:szCs w:val="19"/>
          <w:lang w:val="en-US" w:eastAsia="de-DE"/>
        </w:rPr>
        <w:tab/>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id1 = PairLogic.PairMatrix[step][pair].ID1;</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id2 = PairLogic.PairMatrix[step][pair].ID2;</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ab/>
        <w:t xml:space="preserve">     </w:t>
      </w:r>
      <w:r w:rsidRPr="001F2F9F">
        <w:rPr>
          <w:rFonts w:ascii="Consolas" w:hAnsi="Consolas" w:cs="Consolas"/>
          <w:noProof/>
          <w:color w:val="008000"/>
          <w:sz w:val="19"/>
          <w:szCs w:val="19"/>
          <w:lang w:val="en-US"/>
        </w:rPr>
        <w:t>// execute calculation</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CalculatePair(id1, id2);</w:t>
      </w: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1F2F9F">
        <w:rPr>
          <w:rFonts w:ascii="Consolas" w:hAnsi="Consolas" w:cs="Consolas"/>
          <w:noProof/>
          <w:color w:val="000000"/>
          <w:sz w:val="19"/>
          <w:szCs w:val="19"/>
          <w:lang w:val="en-US" w:eastAsia="de-DE"/>
        </w:rPr>
        <w:t xml:space="preserve">        </w:t>
      </w:r>
      <w:r w:rsidRPr="00A137BA">
        <w:rPr>
          <w:rFonts w:ascii="Consolas" w:hAnsi="Consolas" w:cs="Consolas"/>
          <w:noProof/>
          <w:color w:val="000000"/>
          <w:sz w:val="19"/>
          <w:szCs w:val="19"/>
          <w:lang w:eastAsia="de-DE"/>
        </w:rPr>
        <w:t>}</w:t>
      </w: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p>
    <w:p w:rsidR="000B0BFF"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w:t>
      </w:r>
      <w:r w:rsidR="000B0BFF" w:rsidRPr="00A137BA">
        <w:rPr>
          <w:noProof/>
        </w:rPr>
        <w:br w:type="page"/>
      </w:r>
    </w:p>
    <w:p w:rsidR="000B0BFF" w:rsidRPr="00BF1FAD" w:rsidRDefault="000B0BFF" w:rsidP="000B0BFF">
      <w:pPr>
        <w:pStyle w:val="Heading3"/>
      </w:pPr>
      <w:bookmarkStart w:id="206" w:name="_Toc494011466"/>
      <w:bookmarkStart w:id="207" w:name="_Toc497926850"/>
      <w:r w:rsidRPr="00BF1FAD">
        <w:lastRenderedPageBreak/>
        <w:t>Messergebnisse</w:t>
      </w:r>
      <w:bookmarkEnd w:id="206"/>
      <w:bookmarkEnd w:id="207"/>
    </w:p>
    <w:p w:rsidR="00790655" w:rsidRDefault="000B0BFF" w:rsidP="001F2F9F">
      <w:pPr>
        <w:keepNext/>
        <w:jc w:val="center"/>
      </w:pPr>
      <w:r w:rsidRPr="0036298E">
        <w:rPr>
          <w:noProof/>
          <w:lang w:val="de-AT" w:eastAsia="ja-JP"/>
        </w:rPr>
        <w:drawing>
          <wp:inline distT="0" distB="0" distL="0" distR="0" wp14:anchorId="711C0AFA" wp14:editId="5BDE0AEF">
            <wp:extent cx="5760720" cy="108750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Default="00790655" w:rsidP="001F2F9F">
      <w:pPr>
        <w:pStyle w:val="Caption"/>
      </w:pPr>
      <w:bookmarkStart w:id="208" w:name="_Toc497926899"/>
      <w:r>
        <w:t xml:space="preserve">Tabelle </w:t>
      </w:r>
      <w:fldSimple w:instr=" SEQ Tabelle \* ARABIC ">
        <w:r w:rsidR="001F2F9F">
          <w:rPr>
            <w:noProof/>
          </w:rPr>
          <w:t>11</w:t>
        </w:r>
      </w:fldSimple>
      <w:r>
        <w:t>: Messergebnisse - Sperrende RRT-Verteilung</w:t>
      </w:r>
      <w:bookmarkEnd w:id="208"/>
    </w:p>
    <w:p w:rsidR="000B0BFF" w:rsidRDefault="000B0BFF" w:rsidP="00BE21AF">
      <w:pPr>
        <w:pStyle w:val="Heading3"/>
        <w:rPr>
          <w:noProof/>
        </w:rPr>
      </w:pPr>
      <w:bookmarkStart w:id="209" w:name="_Toc497926851"/>
      <w:r>
        <w:rPr>
          <w:noProof/>
        </w:rPr>
        <w:t>Diskussion</w:t>
      </w:r>
      <w:bookmarkEnd w:id="209"/>
    </w:p>
    <w:p w:rsidR="000B0BFF" w:rsidRDefault="000B0BFF" w:rsidP="000B0BFF">
      <w:r>
        <w:t>Bei ähnlichem Overhead kann die Verteilung deutlich bessere Ergebnisse für die Messungen mit fixierter und zufälliger Rechenzeit erzielen.</w:t>
      </w:r>
    </w:p>
    <w:p w:rsidR="00BE21AF" w:rsidRPr="00D27117" w:rsidRDefault="000B0BFF" w:rsidP="000B0BFF">
      <w:r>
        <w:t>Bei den Auslastungstests führt jedoch die kurze Laufzeit der Berechnungen, gepaart mit hoher Anzahl der Elemente, zu einer Messung, bei der der Overhead den größten Anteil ausmacht und sie damit schlechter, als bei der Referenzverteilung, macht.</w:t>
      </w:r>
    </w:p>
    <w:p w:rsidR="000B0BFF" w:rsidRDefault="000B0BFF" w:rsidP="00BE21AF">
      <w:pPr>
        <w:pStyle w:val="Heading3"/>
        <w:rPr>
          <w:noProof/>
        </w:rPr>
      </w:pPr>
      <w:bookmarkStart w:id="210" w:name="_Toc497926852"/>
      <w:r>
        <w:rPr>
          <w:noProof/>
        </w:rPr>
        <w:t>Optimierung</w:t>
      </w:r>
      <w:bookmarkEnd w:id="210"/>
    </w:p>
    <w:p w:rsidR="000B0BFF" w:rsidRPr="00BF1FAD" w:rsidRDefault="000B0BFF" w:rsidP="000B0BFF">
      <w:pPr>
        <w:rPr>
          <w:rFonts w:asciiTheme="majorHAnsi" w:eastAsiaTheme="majorEastAsia" w:hAnsiTheme="majorHAnsi" w:cstheme="majorBidi"/>
          <w:color w:val="365F91" w:themeColor="accent1" w:themeShade="BF"/>
          <w:sz w:val="32"/>
          <w:szCs w:val="32"/>
        </w:rPr>
      </w:pPr>
      <w:r>
        <w:t xml:space="preserve">Sämtliche Vorgehensweisen, welche das Sperren von Ressourcen als Synchronisationsmodel verwenden, liefern nicht zufriedenstellende Ergebnisse bei sowohl Overhead- als auch Auslastungstests. </w:t>
      </w:r>
      <w:r>
        <w:br/>
        <w:t>Durch Umstellung des Synchronisationsmodels, sollen die Zugriffskollisionen drastisch reduziert werden, ohne dabei Einbußen im Hinblick auf die gleichmäßige Verteilung der Berechnungen hinnehmen zu müssen.</w:t>
      </w:r>
      <w:r w:rsidRPr="00BF1FAD">
        <w:br w:type="page"/>
      </w:r>
    </w:p>
    <w:p w:rsidR="000B0BFF" w:rsidRDefault="000B0BFF" w:rsidP="009D6480">
      <w:pPr>
        <w:pStyle w:val="berSchr2"/>
      </w:pPr>
      <w:bookmarkStart w:id="211" w:name="_Toc494011467"/>
      <w:bookmarkStart w:id="212" w:name="_Toc497926853"/>
      <w:r>
        <w:lastRenderedPageBreak/>
        <w:t>Synchronisierte Round Robin Tournament Verteilung</w:t>
      </w:r>
      <w:bookmarkEnd w:id="211"/>
      <w:bookmarkEnd w:id="212"/>
    </w:p>
    <w:p w:rsidR="00E74810" w:rsidRDefault="00E74810" w:rsidP="000B0BFF">
      <w:r>
        <w:t xml:space="preserve">Der Algorithmus wird auf Seite </w:t>
      </w:r>
      <w:r>
        <w:fldChar w:fldCharType="begin"/>
      </w:r>
      <w:r>
        <w:instrText xml:space="preserve"> PAGEREF _Ref497739447 \h </w:instrText>
      </w:r>
      <w:r>
        <w:fldChar w:fldCharType="separate"/>
      </w:r>
      <w:r w:rsidR="001F2F9F">
        <w:rPr>
          <w:noProof/>
        </w:rPr>
        <w:t>17</w:t>
      </w:r>
      <w:r>
        <w:fldChar w:fldCharType="end"/>
      </w:r>
      <w:r>
        <w:t xml:space="preserve"> theoretisch beschrieben.</w:t>
      </w:r>
    </w:p>
    <w:p w:rsidR="000B0BFF" w:rsidRDefault="000B0BFF" w:rsidP="000B0BFF">
      <w:r>
        <w:t>Die Synchronisierung wird durch das „Divide and Conquer“-Prinzip abgelöst.</w:t>
      </w:r>
      <w:r>
        <w:br/>
        <w:t xml:space="preserve">Anstatt einzelne Elemente zu sperren, werden, pro </w:t>
      </w:r>
      <w:r w:rsidR="00EF1EA0">
        <w:t>Prozessorkern</w:t>
      </w:r>
      <w:r>
        <w:t xml:space="preserve">, zwei Stapel (Stacks) von Elementen ohne Unterbrechung abgearbeitet. </w:t>
      </w:r>
    </w:p>
    <w:p w:rsidR="000B0BFF" w:rsidRDefault="000B0BFF" w:rsidP="000B0BFF">
      <w:pPr>
        <w:pStyle w:val="Heading3"/>
      </w:pPr>
      <w:bookmarkStart w:id="213" w:name="_Toc494011468"/>
      <w:bookmarkStart w:id="214" w:name="_Toc497926854"/>
      <w:r>
        <w:t>Grundstruktur</w:t>
      </w:r>
      <w:bookmarkEnd w:id="213"/>
      <w:bookmarkEnd w:id="214"/>
    </w:p>
    <w:p w:rsidR="000B0BFF" w:rsidRDefault="000B0BFF" w:rsidP="000B0BFF">
      <w:r>
        <w:br/>
      </w:r>
      <w:r w:rsidR="002920CF" w:rsidRPr="002920CF">
        <w:rPr>
          <w:noProof/>
          <w:lang w:val="de-AT" w:eastAsia="ja-JP"/>
        </w:rPr>
        <w:drawing>
          <wp:inline distT="0" distB="0" distL="0" distR="0">
            <wp:extent cx="3605530" cy="331279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05530" cy="3312795"/>
                    </a:xfrm>
                    <a:prstGeom prst="rect">
                      <a:avLst/>
                    </a:prstGeom>
                    <a:noFill/>
                    <a:ln>
                      <a:noFill/>
                    </a:ln>
                  </pic:spPr>
                </pic:pic>
              </a:graphicData>
            </a:graphic>
          </wp:inline>
        </w:drawing>
      </w:r>
    </w:p>
    <w:p w:rsidR="000B0BFF" w:rsidRDefault="000B0BFF" w:rsidP="000B0BFF"/>
    <w:p w:rsidR="00764223" w:rsidRDefault="00764223" w:rsidP="00764223">
      <w:pPr>
        <w:pStyle w:val="Heading3"/>
      </w:pPr>
      <w:bookmarkStart w:id="215" w:name="_Toc497926855"/>
      <w:r>
        <w:t>Synchronisierung</w:t>
      </w:r>
      <w:bookmarkEnd w:id="215"/>
    </w:p>
    <w:p w:rsidR="000E5916" w:rsidRDefault="000E5916" w:rsidP="000B0BFF">
      <w:r>
        <w:t>Der Aufruf von „Synchronize“ wartet, bis alle Prozessorkerne</w:t>
      </w:r>
      <w:r w:rsidR="0047003B">
        <w:t>,</w:t>
      </w:r>
      <w:r>
        <w:t xml:space="preserve"> ihre derzeitig zugewiesenen Berechnungen</w:t>
      </w:r>
      <w:r w:rsidR="002B4B48">
        <w:t>,</w:t>
      </w:r>
      <w:r>
        <w:t xml:space="preserve"> abgeschlossen haben. Dies wird verwendet, um die Schritte des RRTA voneinander unabhängig zu machen, indem dafür gesorgt wird, dass kein Prozessorkern den nächsten Schritt anfangen kann, bevor nicht alle Prozessorkerne den derzeitigen RRTA-Schritt abgeschlossen haben.</w:t>
      </w:r>
    </w:p>
    <w:p w:rsidR="00356BB5" w:rsidRDefault="0047003B">
      <w:pPr>
        <w:spacing w:before="0" w:after="0" w:line="240" w:lineRule="auto"/>
        <w:rPr>
          <w:rFonts w:eastAsia="Times New Roman"/>
          <w:b/>
          <w:bCs/>
          <w:sz w:val="26"/>
        </w:rPr>
      </w:pPr>
      <w:bookmarkStart w:id="216" w:name="_Toc494011470"/>
      <w:bookmarkStart w:id="217" w:name="_Ref493588778"/>
      <w:bookmarkStart w:id="218" w:name="_Toc494011432"/>
      <w:r>
        <w:br w:type="page"/>
      </w:r>
      <w:bookmarkEnd w:id="217"/>
      <w:bookmarkEnd w:id="218"/>
    </w:p>
    <w:p w:rsidR="000B0BFF" w:rsidRDefault="000B0BFF" w:rsidP="000B0BFF">
      <w:pPr>
        <w:pStyle w:val="Heading3"/>
      </w:pPr>
      <w:bookmarkStart w:id="219" w:name="_Toc497926856"/>
      <w:r>
        <w:lastRenderedPageBreak/>
        <w:t>Stapel</w:t>
      </w:r>
      <w:bookmarkEnd w:id="216"/>
      <w:r w:rsidR="002F659B">
        <w:t>bildung</w:t>
      </w:r>
      <w:bookmarkEnd w:id="219"/>
    </w:p>
    <w:p w:rsidR="002F659B" w:rsidRPr="002F659B" w:rsidRDefault="00356BB5" w:rsidP="002F659B">
      <w:r>
        <w:t xml:space="preserve">In diesem Abschnitt, wird die Implementierung der Stapel behandelt. Die Theorie und Eigenschaften zu den Stapeln, werden auf Seite </w:t>
      </w:r>
      <w:r>
        <w:fldChar w:fldCharType="begin"/>
      </w:r>
      <w:r>
        <w:instrText xml:space="preserve"> PAGEREF _Ref497739595 \h </w:instrText>
      </w:r>
      <w:r>
        <w:fldChar w:fldCharType="separate"/>
      </w:r>
      <w:r w:rsidR="001F2F9F">
        <w:rPr>
          <w:noProof/>
        </w:rPr>
        <w:t>19</w:t>
      </w:r>
      <w:r>
        <w:fldChar w:fldCharType="end"/>
      </w:r>
      <w:r>
        <w:t xml:space="preserve"> besprochen.</w:t>
      </w:r>
    </w:p>
    <w:p w:rsidR="000B0BFF" w:rsidRPr="00E10FF1"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E10FF1">
        <w:rPr>
          <w:rFonts w:ascii="Consolas" w:hAnsi="Consolas" w:cs="Consolas"/>
          <w:noProof/>
          <w:color w:val="0000FF"/>
          <w:sz w:val="19"/>
          <w:szCs w:val="19"/>
          <w:lang w:val="en-US"/>
        </w:rPr>
        <w:t>int</w:t>
      </w:r>
      <w:r w:rsidRPr="00E10FF1">
        <w:rPr>
          <w:rFonts w:ascii="Consolas" w:hAnsi="Consolas" w:cs="Consolas"/>
          <w:noProof/>
          <w:color w:val="000000"/>
          <w:sz w:val="19"/>
          <w:szCs w:val="19"/>
          <w:lang w:val="en-US"/>
        </w:rPr>
        <w:t xml:space="preserve"> ElementCount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p>
    <w:p w:rsidR="000B0BFF" w:rsidRPr="00E10FF1" w:rsidRDefault="000B0BFF" w:rsidP="000B0BFF">
      <w:pPr>
        <w:contextualSpacing/>
        <w:rPr>
          <w:rFonts w:ascii="Consolas" w:hAnsi="Consolas" w:cs="Consolas"/>
          <w:noProof/>
          <w:color w:val="000000"/>
          <w:sz w:val="19"/>
          <w:szCs w:val="19"/>
          <w:lang w:val="en-US"/>
        </w:rPr>
      </w:pPr>
      <w:r w:rsidRPr="00E10FF1">
        <w:rPr>
          <w:rFonts w:ascii="Consolas" w:hAnsi="Consolas" w:cs="Consolas"/>
          <w:noProof/>
          <w:color w:val="0000FF"/>
          <w:sz w:val="19"/>
          <w:szCs w:val="19"/>
          <w:lang w:val="en-US"/>
        </w:rPr>
        <w:t>int</w:t>
      </w:r>
      <w:r w:rsidRPr="00E10FF1">
        <w:rPr>
          <w:rFonts w:ascii="Consolas" w:hAnsi="Consolas" w:cs="Consolas"/>
          <w:noProof/>
          <w:color w:val="000000"/>
          <w:sz w:val="19"/>
          <w:szCs w:val="19"/>
          <w:lang w:val="en-US"/>
        </w:rPr>
        <w:t xml:space="preserve"> Usable</w:t>
      </w:r>
      <w:r w:rsidR="00036DAF" w:rsidRPr="00E10FF1">
        <w:rPr>
          <w:rFonts w:ascii="Consolas" w:hAnsi="Consolas" w:cs="Consolas"/>
          <w:noProof/>
          <w:color w:val="000000"/>
          <w:sz w:val="19"/>
          <w:szCs w:val="19"/>
          <w:lang w:val="en-US"/>
        </w:rPr>
        <w:t>Core</w:t>
      </w:r>
      <w:r w:rsidRPr="00E10FF1">
        <w:rPr>
          <w:rFonts w:ascii="Consolas" w:hAnsi="Consolas" w:cs="Consolas"/>
          <w:noProof/>
          <w:color w:val="000000"/>
          <w:sz w:val="19"/>
          <w:szCs w:val="19"/>
          <w:lang w:val="en-US"/>
        </w:rPr>
        <w:t xml:space="preserve">Count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r w:rsidR="009D35E6" w:rsidRPr="00E10FF1">
        <w:rPr>
          <w:rFonts w:ascii="Consolas" w:hAnsi="Consolas" w:cs="Consolas"/>
          <w:noProof/>
          <w:color w:val="000000"/>
          <w:sz w:val="19"/>
          <w:szCs w:val="19"/>
          <w:lang w:val="en-US"/>
        </w:rPr>
        <w:br/>
      </w:r>
      <w:r w:rsidRPr="00E10FF1">
        <w:rPr>
          <w:rFonts w:ascii="Consolas" w:hAnsi="Consolas" w:cs="Consolas"/>
          <w:noProof/>
          <w:color w:val="2B91AF"/>
          <w:sz w:val="19"/>
          <w:szCs w:val="19"/>
          <w:lang w:val="en-US"/>
        </w:rPr>
        <w:t>ElementType</w:t>
      </w:r>
      <w:r w:rsidRPr="00E10FF1">
        <w:rPr>
          <w:rFonts w:ascii="Consolas" w:hAnsi="Consolas" w:cs="Consolas"/>
          <w:noProof/>
          <w:color w:val="000000"/>
          <w:sz w:val="19"/>
          <w:szCs w:val="19"/>
          <w:lang w:val="en-US"/>
        </w:rPr>
        <w:t xml:space="preserve">[][] Stacks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E10FF1">
        <w:rPr>
          <w:rFonts w:ascii="Consolas" w:hAnsi="Consolas" w:cs="Consolas"/>
          <w:noProof/>
          <w:color w:val="0000FF"/>
          <w:sz w:val="19"/>
          <w:szCs w:val="19"/>
          <w:lang w:val="en-US"/>
        </w:rPr>
        <w:t>private</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void</w:t>
      </w:r>
      <w:r w:rsidRPr="00E10FF1">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lang w:val="en-US"/>
        </w:rPr>
        <w:t>CreateStacks(</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 parts)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stackCount = Usable</w:t>
      </w:r>
      <w:r w:rsidR="00036DAF">
        <w:rPr>
          <w:rFonts w:ascii="Consolas" w:hAnsi="Consolas" w:cs="Consolas"/>
          <w:noProof/>
          <w:color w:val="000000"/>
          <w:sz w:val="19"/>
          <w:szCs w:val="19"/>
          <w:lang w:val="en-US"/>
        </w:rPr>
        <w:t>Core</w:t>
      </w:r>
      <w:r w:rsidRPr="00BF025A">
        <w:rPr>
          <w:rFonts w:ascii="Consolas" w:hAnsi="Consolas" w:cs="Consolas"/>
          <w:noProof/>
          <w:color w:val="000000"/>
          <w:sz w:val="19"/>
          <w:szCs w:val="19"/>
          <w:lang w:val="en-US"/>
        </w:rPr>
        <w:t>Count * 2;</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Stacks = </w:t>
      </w:r>
      <w:r w:rsidRPr="00BF025A">
        <w:rPr>
          <w:rFonts w:ascii="Consolas" w:hAnsi="Consolas" w:cs="Consolas"/>
          <w:noProof/>
          <w:color w:val="0000FF"/>
          <w:sz w:val="19"/>
          <w:szCs w:val="19"/>
          <w:lang w:val="en-US"/>
        </w:rPr>
        <w:t>new</w:t>
      </w:r>
      <w:r w:rsidRPr="00BF025A">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BF025A">
        <w:rPr>
          <w:rFonts w:ascii="Consolas" w:hAnsi="Consolas" w:cs="Consolas"/>
          <w:noProof/>
          <w:color w:val="000000"/>
          <w:sz w:val="19"/>
          <w:szCs w:val="19"/>
          <w:lang w:val="en-US"/>
        </w:rPr>
        <w:t>[stackCount][];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stackSize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leftover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for</w:t>
      </w: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i = 0; i &lt; stackCount; i++)</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as there might be numbers of parts which are not divideable cleanly</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the leftovers get added one by one to the first few stacks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BF025A">
        <w:rPr>
          <w:rFonts w:ascii="Consolas" w:hAnsi="Consolas" w:cs="Consolas"/>
          <w:noProof/>
          <w:color w:val="008000"/>
          <w:sz w:val="19"/>
          <w:szCs w:val="19"/>
          <w:lang w:val="en-US"/>
        </w:rPr>
        <w:t>// e.g. 6 parts divided by 4 stacks would mean Stacks[0] and Stacks[1] would</w:t>
      </w: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5A0E3E">
        <w:rPr>
          <w:rFonts w:ascii="Consolas" w:hAnsi="Consolas" w:cs="Consolas"/>
          <w:noProof/>
          <w:color w:val="008000"/>
          <w:sz w:val="19"/>
          <w:szCs w:val="19"/>
          <w:lang w:val="en-US"/>
        </w:rPr>
        <w:t>// hold 2 values while Stacks[2] and Stacks[3] hold only one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if</w:t>
      </w:r>
      <w:r w:rsidRPr="00BF025A">
        <w:rPr>
          <w:rFonts w:ascii="Consolas" w:hAnsi="Consolas" w:cs="Consolas"/>
          <w:noProof/>
          <w:color w:val="000000"/>
          <w:sz w:val="19"/>
          <w:szCs w:val="19"/>
          <w:lang w:val="en-US"/>
        </w:rPr>
        <w:t xml:space="preserve"> (i &lt; leftover)</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Stacks[i] = </w:t>
      </w:r>
      <w:r w:rsidRPr="005A0E3E">
        <w:rPr>
          <w:rFonts w:ascii="Consolas" w:hAnsi="Consolas" w:cs="Consolas"/>
          <w:noProof/>
          <w:color w:val="0000FF"/>
          <w:sz w:val="19"/>
          <w:szCs w:val="19"/>
          <w:lang w:val="en-US"/>
        </w:rPr>
        <w:t>new</w:t>
      </w:r>
      <w:r w:rsidRPr="005A0E3E">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i, Stacks[i], 0, 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else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6B7A6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Stacks[i] = </w:t>
      </w:r>
      <w:r w:rsidRPr="006B7A67">
        <w:rPr>
          <w:rFonts w:ascii="Consolas" w:hAnsi="Consolas" w:cs="Consolas"/>
          <w:noProof/>
          <w:color w:val="0000FF"/>
          <w:sz w:val="19"/>
          <w:szCs w:val="19"/>
          <w:lang w:val="en-US"/>
        </w:rPr>
        <w:t>new</w:t>
      </w:r>
      <w:r w:rsidRPr="006B7A67">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6B7A67">
        <w:rPr>
          <w:rFonts w:ascii="Consolas" w:hAnsi="Consolas" w:cs="Consolas"/>
          <w:noProof/>
          <w:color w:val="000000"/>
          <w:sz w:val="19"/>
          <w:szCs w:val="19"/>
          <w:lang w:val="en-US"/>
        </w:rPr>
        <w:t>[stackSize];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leftover, Stacks[i], 0, stackSize);</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025A">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rPr>
        <w:t>}</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5A0E3E">
        <w:rPr>
          <w:rFonts w:ascii="Consolas" w:hAnsi="Consolas" w:cs="Consolas"/>
          <w:noProof/>
          <w:color w:val="000000"/>
          <w:sz w:val="19"/>
          <w:szCs w:val="19"/>
        </w:rPr>
        <w:t xml:space="preserve">    }</w:t>
      </w:r>
    </w:p>
    <w:p w:rsidR="00347591" w:rsidRDefault="000B0BFF" w:rsidP="00347591">
      <w:pPr>
        <w:contextualSpacing/>
        <w:rPr>
          <w:rFonts w:eastAsia="Times New Roman"/>
          <w:b/>
          <w:bCs/>
          <w:sz w:val="26"/>
        </w:rPr>
      </w:pPr>
      <w:r w:rsidRPr="005A0E3E">
        <w:rPr>
          <w:rFonts w:ascii="Consolas" w:hAnsi="Consolas" w:cs="Consolas"/>
          <w:noProof/>
          <w:color w:val="000000"/>
          <w:sz w:val="19"/>
          <w:szCs w:val="19"/>
        </w:rPr>
        <w:t>}</w:t>
      </w:r>
      <w:bookmarkStart w:id="220" w:name="_Toc494011472"/>
    </w:p>
    <w:bookmarkEnd w:id="220"/>
    <w:p w:rsidR="000B0BFF" w:rsidRPr="001279BF" w:rsidRDefault="000B0BFF" w:rsidP="000B0BFF"/>
    <w:p w:rsidR="00E74810" w:rsidRDefault="00E74810">
      <w:pPr>
        <w:spacing w:before="0" w:after="0" w:line="240" w:lineRule="auto"/>
        <w:rPr>
          <w:rFonts w:eastAsia="Times New Roman"/>
          <w:b/>
          <w:bCs/>
          <w:sz w:val="26"/>
        </w:rPr>
      </w:pPr>
      <w:bookmarkStart w:id="221" w:name="_Toc494011473"/>
      <w:r>
        <w:br w:type="page"/>
      </w:r>
    </w:p>
    <w:p w:rsidR="0047003B" w:rsidRDefault="0047003B" w:rsidP="0047003B">
      <w:pPr>
        <w:pStyle w:val="Heading3"/>
      </w:pPr>
      <w:bookmarkStart w:id="222" w:name="_Ref497910147"/>
      <w:bookmarkStart w:id="223" w:name="_Toc497926857"/>
      <w:r>
        <w:lastRenderedPageBreak/>
        <w:t>Berechnungsanweisung</w:t>
      </w:r>
      <w:bookmarkEnd w:id="222"/>
      <w:bookmarkEnd w:id="223"/>
    </w:p>
    <w:p w:rsidR="0047003B" w:rsidRDefault="0047003B" w:rsidP="0047003B">
      <w:r>
        <w:t>Die Prozessor-Anweisungen, für das Berechnen von Stapelpaaren, werden mittels „PairingData“-Objekten an die Funktion „DistributeCalculation“ übergeben.</w:t>
      </w:r>
    </w:p>
    <w:p w:rsidR="0047003B" w:rsidRDefault="0047003B" w:rsidP="0047003B"/>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Default="0047003B" w:rsidP="0047003B">
      <w:pPr>
        <w:contextualSpacing/>
        <w:rPr>
          <w:rFonts w:ascii="Consolas" w:hAnsi="Consolas" w:cs="Consolas"/>
          <w:noProof/>
          <w:color w:val="000000"/>
          <w:sz w:val="19"/>
          <w:szCs w:val="19"/>
        </w:rPr>
      </w:pPr>
      <w:r w:rsidRPr="00F2081F">
        <w:rPr>
          <w:rFonts w:ascii="Consolas" w:hAnsi="Consolas" w:cs="Consolas"/>
          <w:noProof/>
          <w:color w:val="000000"/>
          <w:sz w:val="19"/>
          <w:szCs w:val="19"/>
        </w:rPr>
        <w:t>}</w:t>
      </w:r>
    </w:p>
    <w:p w:rsidR="0047003B" w:rsidRDefault="0047003B" w:rsidP="0047003B">
      <w:pPr>
        <w:spacing w:before="0" w:after="0" w:line="240" w:lineRule="auto"/>
      </w:pPr>
    </w:p>
    <w:p w:rsidR="0047003B" w:rsidRDefault="0047003B" w:rsidP="0047003B">
      <w:r>
        <w:t>Mithilfe der „Stacks“ wird festgelegt, welche Elemente mit dem Aufruf kombiniert werden sollen.</w:t>
      </w:r>
      <w:r>
        <w:br/>
        <w:t>„CalculateInternally“ legt fest, ob die Berechnungen auch innerhalb der Stacks durchgeführt werden müssen.</w:t>
      </w:r>
    </w:p>
    <w:p w:rsidR="0047003B" w:rsidRDefault="0047003B" w:rsidP="0047003B">
      <w:r>
        <w:t>Beispiel für einen Aufruf:</w:t>
      </w:r>
    </w:p>
    <w:tbl>
      <w:tblPr>
        <w:tblpPr w:leftFromText="141" w:rightFromText="141" w:vertAnchor="text" w:horzAnchor="margin" w:tblpXSpec="center" w:tblpY="263"/>
        <w:tblW w:w="1920" w:type="dxa"/>
        <w:tblCellMar>
          <w:left w:w="70" w:type="dxa"/>
          <w:right w:w="70" w:type="dxa"/>
        </w:tblCellMar>
        <w:tblLook w:val="04A0" w:firstRow="1" w:lastRow="0" w:firstColumn="1" w:lastColumn="0" w:noHBand="0" w:noVBand="1"/>
      </w:tblPr>
      <w:tblGrid>
        <w:gridCol w:w="960"/>
        <w:gridCol w:w="960"/>
      </w:tblGrid>
      <w:tr w:rsidR="0047003B" w:rsidRPr="00037076" w:rsidTr="002B4B48">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Stack2</w:t>
            </w:r>
          </w:p>
        </w:tc>
      </w:tr>
      <w:tr w:rsidR="0047003B" w:rsidRPr="00037076" w:rsidTr="002B4B48">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w:t>
            </w:r>
          </w:p>
        </w:tc>
        <w:tc>
          <w:tcPr>
            <w:tcW w:w="960" w:type="dxa"/>
            <w:tcBorders>
              <w:top w:val="nil"/>
              <w:left w:val="nil"/>
              <w:bottom w:val="single" w:sz="4"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C</w:t>
            </w:r>
          </w:p>
        </w:tc>
      </w:tr>
      <w:tr w:rsidR="0047003B" w:rsidRPr="00037076" w:rsidTr="002B4B48">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w:t>
            </w:r>
          </w:p>
        </w:tc>
        <w:tc>
          <w:tcPr>
            <w:tcW w:w="960" w:type="dxa"/>
            <w:tcBorders>
              <w:top w:val="nil"/>
              <w:left w:val="nil"/>
              <w:bottom w:val="single" w:sz="8" w:space="0" w:color="auto"/>
              <w:right w:val="single" w:sz="8" w:space="0" w:color="auto"/>
            </w:tcBorders>
            <w:shd w:val="clear" w:color="auto" w:fill="auto"/>
            <w:noWrap/>
            <w:vAlign w:val="bottom"/>
            <w:hideMark/>
          </w:tcPr>
          <w:p w:rsidR="0047003B" w:rsidRPr="00037076" w:rsidRDefault="0047003B" w:rsidP="002B4B48">
            <w:pPr>
              <w:keepNext/>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D</w:t>
            </w:r>
          </w:p>
        </w:tc>
      </w:tr>
    </w:tbl>
    <w:p w:rsidR="0047003B" w:rsidRPr="006F1A0B" w:rsidRDefault="0047003B" w:rsidP="0047003B">
      <w:pPr>
        <w:ind w:left="3545"/>
        <w:rPr>
          <w:color w:val="FF0000"/>
        </w:rPr>
      </w:pPr>
    </w:p>
    <w:p w:rsidR="002B4B48" w:rsidRDefault="002B4B48">
      <w:pPr>
        <w:spacing w:before="0" w:after="0" w:line="240" w:lineRule="auto"/>
      </w:pPr>
    </w:p>
    <w:p w:rsidR="002B4B48" w:rsidRDefault="002B4B48">
      <w:pPr>
        <w:spacing w:before="0" w:after="0" w:line="240" w:lineRule="auto"/>
      </w:pPr>
    </w:p>
    <w:p w:rsidR="002B4B48" w:rsidRDefault="002B4B48" w:rsidP="002B4B48">
      <w:pPr>
        <w:pStyle w:val="Caption"/>
        <w:framePr w:hSpace="141" w:wrap="around" w:vAnchor="text" w:hAnchor="page" w:x="3256" w:y="181"/>
      </w:pPr>
      <w:bookmarkStart w:id="224" w:name="_Toc497926900"/>
      <w:r>
        <w:t xml:space="preserve">Tabelle </w:t>
      </w:r>
      <w:fldSimple w:instr=" SEQ Tabelle \* ARABIC ">
        <w:r w:rsidR="001F2F9F">
          <w:rPr>
            <w:noProof/>
          </w:rPr>
          <w:t>12</w:t>
        </w:r>
      </w:fldSimple>
      <w:r>
        <w:t xml:space="preserve">: </w:t>
      </w:r>
      <w:r w:rsidRPr="00104D4C">
        <w:t>Berechnungsanweisung mit Stacks</w:t>
      </w:r>
      <w:bookmarkEnd w:id="224"/>
    </w:p>
    <w:p w:rsidR="002B4B48" w:rsidRDefault="002B4B48">
      <w:pPr>
        <w:spacing w:before="0" w:after="0" w:line="240" w:lineRule="auto"/>
      </w:pPr>
    </w:p>
    <w:p w:rsidR="002B4B48" w:rsidRDefault="002B4B48">
      <w:pPr>
        <w:spacing w:before="0" w:after="0" w:line="240" w:lineRule="auto"/>
      </w:pPr>
    </w:p>
    <w:p w:rsidR="002B4B48" w:rsidRDefault="002B4B48">
      <w:pPr>
        <w:spacing w:before="0" w:after="0" w:line="240" w:lineRule="auto"/>
      </w:pPr>
    </w:p>
    <w:p w:rsidR="002B4B48" w:rsidRDefault="002B4B48" w:rsidP="002B4B48">
      <w:pPr>
        <w:rPr>
          <w:color w:val="00B050"/>
        </w:rPr>
      </w:pPr>
      <w:r w:rsidRPr="00D5666F">
        <w:t xml:space="preserve">Für CalculateInternally = </w:t>
      </w:r>
      <w:r w:rsidRPr="00D5666F">
        <w:rPr>
          <w:color w:val="00B050"/>
        </w:rPr>
        <w:t xml:space="preserve">true </w:t>
      </w:r>
      <w:r>
        <w:t>müssen folgende Paare berechnet werden:</w:t>
      </w:r>
      <w:r>
        <w:br/>
      </w:r>
      <w:r w:rsidRPr="00732529">
        <w:rPr>
          <w:color w:val="00B050"/>
        </w:rPr>
        <w:t>AB</w:t>
      </w:r>
      <w:r>
        <w:t xml:space="preserve">, </w:t>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r>
        <w:t xml:space="preserve">, </w:t>
      </w:r>
      <w:r w:rsidRPr="00732529">
        <w:rPr>
          <w:color w:val="00B050"/>
        </w:rPr>
        <w:t>CD</w:t>
      </w:r>
    </w:p>
    <w:p w:rsidR="002B4B48" w:rsidRDefault="002B4B48" w:rsidP="002B4B48">
      <w:pPr>
        <w:rPr>
          <w:color w:val="FF0000"/>
        </w:rPr>
      </w:pPr>
      <w:r w:rsidRPr="00D5666F">
        <w:t xml:space="preserve">Für CalculateInternally = </w:t>
      </w:r>
      <w:r w:rsidRPr="00D5666F">
        <w:rPr>
          <w:color w:val="FF0000"/>
        </w:rPr>
        <w:t xml:space="preserve">false </w:t>
      </w:r>
      <w:r>
        <w:t>müssen folgende Paare berechnet werden:</w:t>
      </w:r>
      <w:r>
        <w:br/>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p>
    <w:p w:rsidR="002B4B48" w:rsidRPr="002B4B48" w:rsidRDefault="002B4B48">
      <w:pPr>
        <w:spacing w:before="0" w:after="0" w:line="240" w:lineRule="auto"/>
      </w:pPr>
    </w:p>
    <w:bookmarkEnd w:id="221"/>
    <w:p w:rsidR="00E74810" w:rsidRDefault="00E74810">
      <w:pPr>
        <w:spacing w:before="0" w:after="0" w:line="240" w:lineRule="auto"/>
        <w:rPr>
          <w:rFonts w:eastAsia="Times New Roman"/>
          <w:b/>
          <w:bCs/>
          <w:sz w:val="26"/>
        </w:rPr>
      </w:pPr>
      <w:r>
        <w:br w:type="page"/>
      </w:r>
    </w:p>
    <w:p w:rsidR="000B0BFF" w:rsidRDefault="00E74810" w:rsidP="00356BB5">
      <w:pPr>
        <w:pStyle w:val="Heading3"/>
      </w:pPr>
      <w:bookmarkStart w:id="225" w:name="_Toc497926858"/>
      <w:r>
        <w:lastRenderedPageBreak/>
        <w:t>Berechnungsaufruf</w:t>
      </w:r>
      <w:bookmarkEnd w:id="225"/>
    </w:p>
    <w:p w:rsidR="000B0BFF" w:rsidRDefault="000B0BFF" w:rsidP="002920CF">
      <w:pPr>
        <w:autoSpaceDE w:val="0"/>
        <w:autoSpaceDN w:val="0"/>
        <w:adjustRightInd w:val="0"/>
        <w:spacing w:after="0" w:line="240" w:lineRule="auto"/>
      </w:pPr>
      <w:r>
        <w:t>Die überschriebene „Calculate“-Funktion initiali</w:t>
      </w:r>
      <w:r w:rsidR="00347591">
        <w:t xml:space="preserve">siert die notwendigen Variablen, </w:t>
      </w:r>
      <w:r>
        <w:t>teilt die Elemente auf möglichs</w:t>
      </w:r>
      <w:r w:rsidR="00FD3C79">
        <w:t xml:space="preserve">t gleich große Stapel auf </w:t>
      </w:r>
      <w:r>
        <w:t xml:space="preserve">und generiert die zugehörige RRTA-Matrix (Seite </w:t>
      </w:r>
      <w:r>
        <w:fldChar w:fldCharType="begin"/>
      </w:r>
      <w:r>
        <w:instrText xml:space="preserve"> PAGEREF _Ref493589106 \h </w:instrText>
      </w:r>
      <w:r>
        <w:fldChar w:fldCharType="separate"/>
      </w:r>
      <w:r w:rsidR="001F2F9F">
        <w:rPr>
          <w:noProof/>
        </w:rPr>
        <w:t>10</w:t>
      </w:r>
      <w:r>
        <w:fldChar w:fldCharType="end"/>
      </w:r>
      <w:r>
        <w:t>).</w:t>
      </w:r>
      <w:r>
        <w:br/>
        <w:t>Danach wird durch alle Schritte in der Matrix iteriert.</w:t>
      </w:r>
      <w:r w:rsidR="002920CF">
        <w:br/>
      </w:r>
      <w:r w:rsidR="002920CF">
        <w:t>„PairLogic“ ist die Implementierung der RRTA-Matrix und beinhaltet, neben der Matrix selbst, die Parameter „StepCount“ und „PairCount“, welche die Höhe und die Breite der Matrix widerspiegeln.</w:t>
      </w:r>
    </w:p>
    <w:p w:rsidR="000B0BFF" w:rsidRDefault="000B0BFF" w:rsidP="000B0BFF">
      <w:pPr>
        <w:autoSpaceDE w:val="0"/>
        <w:autoSpaceDN w:val="0"/>
        <w:adjustRightInd w:val="0"/>
        <w:spacing w:after="0" w:line="240" w:lineRule="auto"/>
      </w:pPr>
    </w:p>
    <w:p w:rsidR="000B0BFF" w:rsidRPr="001F2F9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1F2F9F">
        <w:rPr>
          <w:rFonts w:ascii="Consolas" w:hAnsi="Consolas" w:cs="Consolas"/>
          <w:noProof/>
          <w:color w:val="0000FF"/>
          <w:sz w:val="19"/>
          <w:szCs w:val="19"/>
          <w:lang w:val="en-US"/>
        </w:rPr>
        <w:t>public</w:t>
      </w:r>
      <w:r w:rsidRPr="001F2F9F">
        <w:rPr>
          <w:rFonts w:ascii="Consolas" w:hAnsi="Consolas" w:cs="Consolas"/>
          <w:noProof/>
          <w:color w:val="000000"/>
          <w:sz w:val="19"/>
          <w:szCs w:val="19"/>
          <w:lang w:val="en-US"/>
        </w:rPr>
        <w:t xml:space="preserve"> </w:t>
      </w:r>
      <w:r w:rsidRPr="001F2F9F">
        <w:rPr>
          <w:rFonts w:ascii="Consolas" w:hAnsi="Consolas" w:cs="Consolas"/>
          <w:noProof/>
          <w:color w:val="0000FF"/>
          <w:sz w:val="19"/>
          <w:szCs w:val="19"/>
          <w:lang w:val="en-US"/>
        </w:rPr>
        <w:t>override</w:t>
      </w:r>
      <w:r w:rsidRPr="001F2F9F">
        <w:rPr>
          <w:rFonts w:ascii="Consolas" w:hAnsi="Consolas" w:cs="Consolas"/>
          <w:noProof/>
          <w:color w:val="000000"/>
          <w:sz w:val="19"/>
          <w:szCs w:val="19"/>
          <w:lang w:val="en-US"/>
        </w:rPr>
        <w:t xml:space="preserve"> </w:t>
      </w:r>
      <w:r w:rsidRPr="001F2F9F">
        <w:rPr>
          <w:rFonts w:ascii="Consolas" w:hAnsi="Consolas" w:cs="Consolas"/>
          <w:noProof/>
          <w:color w:val="0000FF"/>
          <w:sz w:val="19"/>
          <w:szCs w:val="19"/>
          <w:lang w:val="en-US"/>
        </w:rPr>
        <w:t>void</w:t>
      </w:r>
      <w:r w:rsidRPr="001F2F9F">
        <w:rPr>
          <w:rFonts w:ascii="Consolas" w:hAnsi="Consolas" w:cs="Consolas"/>
          <w:noProof/>
          <w:color w:val="000000"/>
          <w:sz w:val="19"/>
          <w:szCs w:val="19"/>
          <w:lang w:val="en-US"/>
        </w:rPr>
        <w:t xml:space="preserve"> Calculate(</w:t>
      </w:r>
      <w:r w:rsidR="00551BC6" w:rsidRPr="001F2F9F">
        <w:rPr>
          <w:rFonts w:ascii="Consolas" w:hAnsi="Consolas" w:cs="Consolas"/>
          <w:noProof/>
          <w:color w:val="2B91AF"/>
          <w:sz w:val="19"/>
          <w:szCs w:val="19"/>
          <w:lang w:val="en-US"/>
        </w:rPr>
        <w:t>ElementType</w:t>
      </w:r>
      <w:r w:rsidRPr="001F2F9F">
        <w:rPr>
          <w:rFonts w:ascii="Consolas" w:hAnsi="Consolas" w:cs="Consolas"/>
          <w:noProof/>
          <w:color w:val="000000"/>
          <w:sz w:val="19"/>
          <w:szCs w:val="19"/>
          <w:lang w:val="en-US"/>
        </w:rPr>
        <w:t xml:space="preserve">[] elements, </w:t>
      </w:r>
      <w:r w:rsidRPr="001F2F9F">
        <w:rPr>
          <w:rFonts w:ascii="Consolas" w:hAnsi="Consolas" w:cs="Consolas"/>
          <w:noProof/>
          <w:color w:val="2B91AF"/>
          <w:sz w:val="19"/>
          <w:szCs w:val="19"/>
          <w:lang w:val="en-US"/>
        </w:rPr>
        <w:t>GlobalDataType</w:t>
      </w:r>
      <w:r w:rsidRPr="001F2F9F">
        <w:rPr>
          <w:rFonts w:ascii="Consolas" w:hAnsi="Consolas" w:cs="Consolas"/>
          <w:noProof/>
          <w:color w:val="000000"/>
          <w:sz w:val="19"/>
          <w:szCs w:val="19"/>
          <w:lang w:val="en-US"/>
        </w:rPr>
        <w:t xml:space="preserve"> globalData)</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ElementCount = elements.Length;</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Gl</w:t>
      </w:r>
      <w:r w:rsidRPr="00C4177A">
        <w:rPr>
          <w:rFonts w:ascii="Consolas" w:hAnsi="Consolas" w:cs="Consolas"/>
          <w:noProof/>
          <w:color w:val="000000"/>
          <w:sz w:val="19"/>
          <w:szCs w:val="19"/>
          <w:lang w:val="en-US"/>
        </w:rPr>
        <w:t>obalData = 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CreateStacks(elements);</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PairLogic.GenerateMatrix(Usable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 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 = 0; step &lt; PairLogic.StepCount; 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F55985">
        <w:rPr>
          <w:rFonts w:ascii="Consolas" w:hAnsi="Consolas" w:cs="Consolas"/>
          <w:noProof/>
          <w:color w:val="000000"/>
          <w:sz w:val="19"/>
          <w:szCs w:val="19"/>
        </w:rPr>
        <w:t>{</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CalculateStep(step);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0B0BFF" w:rsidRPr="004B4532" w:rsidRDefault="000B0BFF" w:rsidP="000B0BFF">
      <w:pPr>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2B4B48" w:rsidRDefault="002B4B48">
      <w:pPr>
        <w:spacing w:before="0" w:after="0" w:line="240" w:lineRule="auto"/>
        <w:rPr>
          <w:noProof/>
        </w:rPr>
      </w:pPr>
    </w:p>
    <w:p w:rsidR="000B0BFF" w:rsidRPr="004B4532" w:rsidRDefault="000B0BFF" w:rsidP="000B0BFF">
      <w:pPr>
        <w:rPr>
          <w:noProof/>
        </w:rPr>
      </w:pPr>
      <w:r>
        <w:rPr>
          <w:noProof/>
        </w:rPr>
        <w:t xml:space="preserve">Ein Schritt besteht dabei aus dem Aufteilen der Stapelpaare auf die zugehörigen </w:t>
      </w:r>
      <w:r w:rsidR="00EF1EA0">
        <w:rPr>
          <w:noProof/>
        </w:rPr>
        <w:t>Prozessorkerne</w:t>
      </w:r>
      <w:r>
        <w:rPr>
          <w:noProof/>
        </w:rPr>
        <w:t xml:space="preserve"> und dem </w:t>
      </w:r>
      <w:r w:rsidR="00E74810">
        <w:rPr>
          <w:noProof/>
        </w:rPr>
        <w:t>abschließenden Synchronisieren.</w:t>
      </w:r>
    </w:p>
    <w:p w:rsidR="000B0BFF" w:rsidRPr="00E7481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E74810">
        <w:rPr>
          <w:rFonts w:ascii="Consolas" w:hAnsi="Consolas" w:cs="Consolas"/>
          <w:noProof/>
          <w:color w:val="0000FF"/>
          <w:sz w:val="19"/>
          <w:szCs w:val="19"/>
          <w:lang w:val="en-US"/>
        </w:rPr>
        <w:t>private</w:t>
      </w:r>
      <w:r w:rsidRPr="00E74810">
        <w:rPr>
          <w:rFonts w:ascii="Consolas" w:hAnsi="Consolas" w:cs="Consolas"/>
          <w:noProof/>
          <w:color w:val="000000"/>
          <w:sz w:val="19"/>
          <w:szCs w:val="19"/>
          <w:lang w:val="en-US"/>
        </w:rPr>
        <w:t xml:space="preserve"> </w:t>
      </w:r>
      <w:r w:rsidRPr="00E74810">
        <w:rPr>
          <w:rFonts w:ascii="Consolas" w:hAnsi="Consolas" w:cs="Consolas"/>
          <w:noProof/>
          <w:color w:val="0000FF"/>
          <w:sz w:val="19"/>
          <w:szCs w:val="19"/>
          <w:lang w:val="en-US"/>
        </w:rPr>
        <w:t>void</w:t>
      </w:r>
      <w:r w:rsidRPr="00E74810">
        <w:rPr>
          <w:rFonts w:ascii="Consolas" w:hAnsi="Consolas" w:cs="Consolas"/>
          <w:noProof/>
          <w:color w:val="000000"/>
          <w:sz w:val="19"/>
          <w:szCs w:val="19"/>
          <w:lang w:val="en-US"/>
        </w:rPr>
        <w:t xml:space="preserve"> CalculateStep(</w:t>
      </w:r>
      <w:r w:rsidRPr="00E74810">
        <w:rPr>
          <w:rFonts w:ascii="Consolas" w:hAnsi="Consolas" w:cs="Consolas"/>
          <w:noProof/>
          <w:color w:val="0000FF"/>
          <w:sz w:val="19"/>
          <w:szCs w:val="19"/>
          <w:lang w:val="en-US"/>
        </w:rPr>
        <w:t>int</w:t>
      </w:r>
      <w:r w:rsidRPr="00E74810">
        <w:rPr>
          <w:rFonts w:ascii="Consolas" w:hAnsi="Consolas" w:cs="Consolas"/>
          <w:noProof/>
          <w:color w:val="000000"/>
          <w:sz w:val="19"/>
          <w:szCs w:val="19"/>
          <w:lang w:val="en-US"/>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i = 0; i &lt; 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i++)</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DistributeCalculation(i, CreateCalculationPair(i, step));</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4B4532">
        <w:rPr>
          <w:rFonts w:ascii="Consolas" w:hAnsi="Consolas" w:cs="Consolas"/>
          <w:noProof/>
          <w:color w:val="000000"/>
          <w:sz w:val="19"/>
          <w:szCs w:val="19"/>
        </w:rPr>
        <w:t>}</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 xml:space="preserve">    Synchronize();</w:t>
      </w:r>
    </w:p>
    <w:p w:rsidR="000B0BFF" w:rsidRDefault="000B0BFF" w:rsidP="002920C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2920CF" w:rsidRPr="002920CF" w:rsidRDefault="002920CF" w:rsidP="002920CF">
      <w:pP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0B0BFF">
      <w:r>
        <w:rPr>
          <w:noProof/>
        </w:rPr>
        <w:t>Die Anweisungen (Seite</w:t>
      </w:r>
      <w:r w:rsidR="00E74810">
        <w:rPr>
          <w:noProof/>
        </w:rPr>
        <w:t xml:space="preserve"> </w:t>
      </w:r>
      <w:r w:rsidR="00E74810">
        <w:rPr>
          <w:noProof/>
        </w:rPr>
        <w:fldChar w:fldCharType="begin"/>
      </w:r>
      <w:r w:rsidR="00E74810">
        <w:rPr>
          <w:noProof/>
        </w:rPr>
        <w:instrText xml:space="preserve"> PAGEREF _Ref497910147 \h </w:instrText>
      </w:r>
      <w:r w:rsidR="00E74810">
        <w:rPr>
          <w:noProof/>
        </w:rPr>
      </w:r>
      <w:r w:rsidR="00E74810">
        <w:rPr>
          <w:noProof/>
        </w:rPr>
        <w:fldChar w:fldCharType="separate"/>
      </w:r>
      <w:r w:rsidR="001F2F9F">
        <w:rPr>
          <w:noProof/>
        </w:rPr>
        <w:t>52</w:t>
      </w:r>
      <w:r w:rsidR="00E74810">
        <w:rPr>
          <w:noProof/>
        </w:rPr>
        <w:fldChar w:fldCharType="end"/>
      </w:r>
      <w:r>
        <w:rPr>
          <w:noProof/>
        </w:rPr>
        <w:t xml:space="preserve">) mit den Stapelpaaren für die </w:t>
      </w:r>
      <w:r w:rsidR="00EF1EA0">
        <w:rPr>
          <w:noProof/>
        </w:rPr>
        <w:t>Prozessorkerne</w:t>
      </w:r>
      <w:r>
        <w:rPr>
          <w:noProof/>
        </w:rPr>
        <w:t xml:space="preserve"> werden dabei aus der Matrix generiert.</w:t>
      </w:r>
      <w:r w:rsidR="002920CF">
        <w:rPr>
          <w:noProof/>
        </w:rPr>
        <w:t xml:space="preserve"> </w:t>
      </w:r>
      <w:r w:rsidR="002920CF">
        <w:br/>
      </w:r>
      <w:r>
        <w:rPr>
          <w:noProof/>
        </w:rPr>
        <w:t>Im ersten Schritt (step == 0) werden auch die internen Berechnungen eines jeden Stapels berechnet.</w:t>
      </w:r>
    </w:p>
    <w:p w:rsidR="000B0BFF" w:rsidRPr="00BA26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private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PairingData</w:t>
      </w:r>
      <w:r w:rsidRPr="00BA26AB">
        <w:rPr>
          <w:rFonts w:ascii="Consolas" w:hAnsi="Consolas" w:cs="Consolas"/>
          <w:noProof/>
          <w:color w:val="000000"/>
          <w:sz w:val="19"/>
          <w:szCs w:val="19"/>
          <w:lang w:val="en-US"/>
        </w:rPr>
        <w:t>&lt;</w:t>
      </w:r>
      <w:r w:rsidRPr="00BA26AB">
        <w:rPr>
          <w:rFonts w:ascii="Consolas" w:hAnsi="Consolas" w:cs="Consolas"/>
          <w:noProof/>
          <w:color w:val="2B91AF"/>
          <w:sz w:val="19"/>
          <w:szCs w:val="19"/>
          <w:lang w:val="en-US"/>
        </w:rPr>
        <w:t>ElementType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GlobalDataType</w:t>
      </w:r>
      <w:r w:rsidRPr="00BA26AB">
        <w:rPr>
          <w:rFonts w:ascii="Consolas" w:hAnsi="Consolas" w:cs="Consolas"/>
          <w:noProof/>
          <w:color w:val="000000"/>
          <w:sz w:val="19"/>
          <w:szCs w:val="19"/>
          <w:lang w:val="en-US"/>
        </w:rPr>
        <w:t>&gt; CreateCalculationPair(</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 xml:space="preserve">ID,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return</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new</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PairingData</w:t>
      </w:r>
      <w:r w:rsidRPr="00C4177A">
        <w:rPr>
          <w:rFonts w:ascii="Consolas" w:hAnsi="Consolas" w:cs="Consolas"/>
          <w:noProof/>
          <w:color w:val="000000"/>
          <w:sz w:val="19"/>
          <w:szCs w:val="19"/>
          <w:lang w:val="en-US"/>
        </w:rPr>
        <w:t>&lt;</w:t>
      </w:r>
      <w:r w:rsidRPr="00C4177A">
        <w:rPr>
          <w:rFonts w:ascii="Consolas" w:hAnsi="Consolas" w:cs="Consolas"/>
          <w:noProof/>
          <w:color w:val="2B91AF"/>
          <w:sz w:val="19"/>
          <w:szCs w:val="19"/>
          <w:lang w:val="en-US"/>
        </w:rPr>
        <w:t>ElementType</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GlobalDataType</w:t>
      </w:r>
      <w:r w:rsidRPr="00C4177A">
        <w:rPr>
          <w:rFonts w:ascii="Consolas" w:hAnsi="Consolas" w:cs="Consolas"/>
          <w:noProof/>
          <w:color w:val="000000"/>
          <w:sz w:val="19"/>
          <w:szCs w:val="19"/>
          <w:lang w:val="en-US"/>
        </w:rPr>
        <w:t>&gt;(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ID].ID1],</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step == 0);</w:t>
      </w:r>
    </w:p>
    <w:p w:rsidR="00E74810" w:rsidRPr="002920CF" w:rsidRDefault="000B0BFF" w:rsidP="002920CF">
      <w:pPr>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bookmarkStart w:id="226" w:name="_Toc494011474"/>
      <w:r w:rsidR="00E74810">
        <w:br w:type="page"/>
      </w:r>
    </w:p>
    <w:p w:rsidR="000B0BFF" w:rsidRPr="002B4B48" w:rsidRDefault="000B0BFF" w:rsidP="000B0BFF">
      <w:pPr>
        <w:pStyle w:val="Heading3"/>
      </w:pPr>
      <w:bookmarkStart w:id="227" w:name="_Toc497926859"/>
      <w:r w:rsidRPr="00BF1FAD">
        <w:lastRenderedPageBreak/>
        <w:t>Messergebnisse</w:t>
      </w:r>
      <w:bookmarkEnd w:id="226"/>
      <w:bookmarkEnd w:id="227"/>
    </w:p>
    <w:p w:rsidR="00790655" w:rsidRDefault="007B4618" w:rsidP="001F2F9F">
      <w:pPr>
        <w:keepNext/>
        <w:jc w:val="center"/>
      </w:pPr>
      <w:r w:rsidRPr="007B4618">
        <w:rPr>
          <w:noProof/>
          <w:lang w:val="de-AT" w:eastAsia="ja-JP"/>
        </w:rPr>
        <w:drawing>
          <wp:inline distT="0" distB="0" distL="0" distR="0">
            <wp:extent cx="5579745" cy="10542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79745" cy="1054215"/>
                    </a:xfrm>
                    <a:prstGeom prst="rect">
                      <a:avLst/>
                    </a:prstGeom>
                    <a:noFill/>
                    <a:ln>
                      <a:noFill/>
                    </a:ln>
                  </pic:spPr>
                </pic:pic>
              </a:graphicData>
            </a:graphic>
          </wp:inline>
        </w:drawing>
      </w:r>
    </w:p>
    <w:p w:rsidR="002B4B48" w:rsidRPr="00E74810" w:rsidRDefault="00790655" w:rsidP="001F2F9F">
      <w:pPr>
        <w:pStyle w:val="Caption"/>
      </w:pPr>
      <w:bookmarkStart w:id="228" w:name="_Toc497926901"/>
      <w:r>
        <w:t xml:space="preserve">Tabelle </w:t>
      </w:r>
      <w:fldSimple w:instr=" SEQ Tabelle \* ARABIC ">
        <w:r w:rsidR="001F2F9F">
          <w:rPr>
            <w:noProof/>
          </w:rPr>
          <w:t>13</w:t>
        </w:r>
      </w:fldSimple>
      <w:r>
        <w:t>: Messergebnisse - Synchronisierte RRT-</w:t>
      </w:r>
      <w:r>
        <w:rPr>
          <w:noProof/>
        </w:rPr>
        <w:t>Verteilung</w:t>
      </w:r>
      <w:bookmarkEnd w:id="228"/>
      <w:r w:rsidR="000B0BFF">
        <w:rPr>
          <w:noProof/>
        </w:rPr>
        <w:br/>
      </w:r>
    </w:p>
    <w:p w:rsidR="000B0BFF" w:rsidRDefault="000B0BFF" w:rsidP="002920CF">
      <w:pPr>
        <w:pStyle w:val="Heading3"/>
        <w:rPr>
          <w:noProof/>
        </w:rPr>
      </w:pPr>
      <w:bookmarkStart w:id="229" w:name="_Toc497926860"/>
      <w:r>
        <w:rPr>
          <w:noProof/>
        </w:rPr>
        <w:t>Diskussion</w:t>
      </w:r>
      <w:bookmarkEnd w:id="229"/>
    </w:p>
    <w:p w:rsidR="000B0BFF" w:rsidRDefault="000B0BFF" w:rsidP="000B0BFF">
      <w:r>
        <w:t>Die Messung zeigt eine drastische Verbesserung bezüglich der Overhead-Messung. Bei einer großen Anzahl an Elementen ist der Overhead sogar kleiner als beim Referenzalgorithmus, da die statische RRTA-Matrix eine direkte Verteilung</w:t>
      </w:r>
      <w:r w:rsidR="008B7DDC">
        <w:t xml:space="preserve"> über Speicherzugriff und</w:t>
      </w:r>
      <w:r>
        <w:t xml:space="preserve"> ohne Berechnung</w:t>
      </w:r>
      <w:r w:rsidR="008B7DDC">
        <w:t>s-Operationen</w:t>
      </w:r>
      <w:r>
        <w:t xml:space="preserve"> zulässt. </w:t>
      </w:r>
    </w:p>
    <w:p w:rsidR="000B0BFF" w:rsidRDefault="000B0BFF" w:rsidP="000B0BFF">
      <w:r>
        <w:t>Den Einfluss der Generierung der RRTA-Matrix</w:t>
      </w:r>
      <w:r w:rsidR="00D66E10">
        <w:t xml:space="preserve"> und der Stapelbildung</w:t>
      </w:r>
      <w:r>
        <w:t xml:space="preserve"> sieht man im Maximalwert der ersten Overhead-Messung mit 16 Elementen. Die folgenden Wiederholungen der Messung können auf Cache-Werte im Prozessor zugreifen und sind so nochmals um einiges schneller.</w:t>
      </w:r>
    </w:p>
    <w:p w:rsidR="008B7DDC" w:rsidRDefault="008B7DDC" w:rsidP="000B0BFF">
      <w:r>
        <w:t>Bei der fixierten und zufälligen Berechnungsdauer</w:t>
      </w:r>
      <w:r w:rsidR="009E3968">
        <w:t>,</w:t>
      </w:r>
      <w:r>
        <w:t xml:space="preserve"> kann kein besonderer Effizienzgewinn festgestellt werden. Es lässt sich jedoch festhalten, dass die Verteilung zumindest relativ ähnliche Ergebnisse wie die Vorgänger liefert und somit auch nicht schlechter geeignet ist.</w:t>
      </w:r>
    </w:p>
    <w:p w:rsidR="00554608" w:rsidRDefault="008B7DDC" w:rsidP="000B0BFF">
      <w:r>
        <w:t>Beim Auslastungstest fällt wiederum die drastische Overhead-Reduzierung ins Gewicht.</w:t>
      </w:r>
      <w:r>
        <w:br/>
        <w:t xml:space="preserve">Zusammen mit einer gleichmäßigen Aufteilung bei kleinstmöglicher Unterbrechung der </w:t>
      </w:r>
      <w:r w:rsidR="00EF1EA0">
        <w:t>Prozessorkerne</w:t>
      </w:r>
      <w:r>
        <w:t xml:space="preserve"> führt dies zu einer mindestens 3-fach so schnellen Ausführung, im Vergleich zu den anderen Algorithmen.</w:t>
      </w:r>
    </w:p>
    <w:p w:rsidR="004C5E2C" w:rsidRDefault="0017086E" w:rsidP="00790655">
      <w:r>
        <w:t xml:space="preserve">Abschließend lässt sich sagen, dass </w:t>
      </w:r>
      <w:r w:rsidR="000E0FC3">
        <w:t xml:space="preserve">generell </w:t>
      </w:r>
      <w:r>
        <w:t>eine gleichmäßige Auslastung mit verhältnismäßig geringem Overhead erreicht wird. Der größte Teil der Verteilung kann im Vorfeld berechnet werden und wirkt sich dadurch nur sehr mild im Betrieb aus.</w:t>
      </w:r>
      <w:r>
        <w:br/>
        <w:t xml:space="preserve">Der Algorithmus skaliert mit der Anzahl der verfügbaren </w:t>
      </w:r>
      <w:r w:rsidR="00EF1EA0">
        <w:t>Prozessorkerne</w:t>
      </w:r>
      <w:r>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EF1EA0">
        <w:t>Prozessorkerne</w:t>
      </w:r>
      <w:r>
        <w:t xml:space="preserve"> linear an.</w:t>
      </w:r>
      <w:r w:rsidR="004C5E2C">
        <w:br w:type="page"/>
      </w:r>
    </w:p>
    <w:p w:rsidR="00CF64BF" w:rsidRDefault="00CF64BF" w:rsidP="00CF64BF">
      <w:pPr>
        <w:pStyle w:val="berSchr1"/>
      </w:pPr>
      <w:bookmarkStart w:id="230" w:name="_Toc497926861"/>
      <w:r>
        <w:lastRenderedPageBreak/>
        <w:t>Ergebnis</w:t>
      </w:r>
      <w:bookmarkEnd w:id="230"/>
    </w:p>
    <w:p w:rsidR="00CF64BF" w:rsidRDefault="00CF64BF" w:rsidP="00CF64BF">
      <w:pPr>
        <w:pStyle w:val="berSchr2"/>
      </w:pPr>
      <w:bookmarkStart w:id="231" w:name="_Toc497926862"/>
      <w:r>
        <w:t>Fazit</w:t>
      </w:r>
      <w:bookmarkEnd w:id="231"/>
    </w:p>
    <w:p w:rsidR="00CF64BF" w:rsidRDefault="00CF64BF" w:rsidP="00CF64BF">
      <w:r>
        <w:t>Nach Betrachtung der Messergebnisse, lässt sich feststellen, dass eine gleichmäßige Aufteilung der Berechnung</w:t>
      </w:r>
      <w:r w:rsidR="00C061C4">
        <w:t>,</w:t>
      </w:r>
      <w:r>
        <w:t xml:space="preserve"> kein Garant für eine schnelle Ausführung ist.</w:t>
      </w:r>
      <w:r>
        <w:br/>
        <w:t xml:space="preserve">Es gilt vor allem, Zugriffskollisionen so gut wie möglich zu verhindern, oder, wie im Fall </w:t>
      </w:r>
      <w:r w:rsidR="00D13A31">
        <w:t>des</w:t>
      </w:r>
      <w:r>
        <w:t xml:space="preserve"> </w:t>
      </w:r>
      <w:r w:rsidR="006F77CF">
        <w:t>DCA</w:t>
      </w:r>
      <w:r>
        <w:t>, komplett zu eliminieren.</w:t>
      </w:r>
    </w:p>
    <w:p w:rsidR="00CF64BF" w:rsidRDefault="00CF64BF" w:rsidP="00CF64BF">
      <w:r>
        <w:t>Im allgemeinen Vergleich kann sich deshalb die Synchronisierte RRT-Verteilung, vor allem beim Praxisnahen Auslastungstest, als der beste Algorithmus zur Parallelisierung durchsetzen.</w:t>
      </w:r>
      <w:r>
        <w:br/>
        <w:t>Zusätzlich lässt sich lediglich bei dieser Verteilung ein Deadlock-Szenario ausschließen, was vor allem bei kritischen Anwendungen, von denen unter Umständen Menschenleben abhängen, alle anderen Verteilungen eliminiert.</w:t>
      </w:r>
    </w:p>
    <w:p w:rsidR="00CF64BF" w:rsidRDefault="00CF64BF" w:rsidP="00CF64BF">
      <w:r>
        <w:t>Es gibt jedoch Extremfälle, in denen auch andere Verteilungen Anwendung finden können.</w:t>
      </w:r>
      <w:r>
        <w:br/>
        <w:t xml:space="preserve">Bei synchronisierten Verteilungen, führen drastische Ausreißer in Bezug auf die Laufzeit dazu, dass alle </w:t>
      </w:r>
      <w:r w:rsidR="00EF1EA0">
        <w:t>Prozessorkerne</w:t>
      </w:r>
      <w:r>
        <w:t xml:space="preserve"> lange blockiert werden, während bei einer sperrenden Lösung, die übrigen </w:t>
      </w:r>
      <w:r w:rsidR="00EF1EA0">
        <w:t>Prozessorkerne</w:t>
      </w:r>
      <w:r>
        <w:t xml:space="preserve"> meistens nicht blockiert werden.</w:t>
      </w:r>
      <w:r>
        <w:br/>
        <w:t>Es sei angemerkt, dass sich, mit steigender Anzahl an Berechnungselementen, auch eine gleichmäßigere, statistische Verteilung der Berechnungslaufzeiten einstellt, was dieses Argument hauptsächlich für überschaubare Mengen an Elementen geltend macht.</w:t>
      </w:r>
    </w:p>
    <w:p w:rsidR="00CF64BF" w:rsidRPr="003D1F62" w:rsidRDefault="00CF64BF" w:rsidP="00CF64BF">
      <w:pPr>
        <w:sectPr w:rsidR="00CF64BF" w:rsidRPr="003D1F62" w:rsidSect="009362F0">
          <w:type w:val="oddPage"/>
          <w:pgSz w:w="11906" w:h="16838" w:code="9"/>
          <w:pgMar w:top="1134" w:right="1134" w:bottom="1474" w:left="1985" w:header="709" w:footer="709" w:gutter="0"/>
          <w:pgNumType w:start="1"/>
          <w:cols w:space="708"/>
          <w:docGrid w:linePitch="360"/>
        </w:sectPr>
      </w:pPr>
      <w:r>
        <w:t>Als Überblick lässt sich festhalten, da</w:t>
      </w:r>
      <w:r w:rsidR="00451A92">
        <w:t>ss sich die Synchronisierte RRT-</w:t>
      </w:r>
      <w:r>
        <w:t>Verteilung als zuverlässiger Standard einsetzen lässt, welcher selten, und nur unter sehr spezifischen Bedingungen, durch ein</w:t>
      </w:r>
      <w:bookmarkStart w:id="232" w:name="_GoBack"/>
      <w:bookmarkEnd w:id="232"/>
      <w:r>
        <w:t>e andere Verteilung ersetzt werden kann.</w:t>
      </w:r>
    </w:p>
    <w:p w:rsidR="00193148" w:rsidRDefault="009C3451" w:rsidP="00CF64BF">
      <w:pPr>
        <w:pStyle w:val="berSchr2"/>
      </w:pPr>
      <w:bookmarkStart w:id="233" w:name="_Toc497926863"/>
      <w:r>
        <w:lastRenderedPageBreak/>
        <w:t>Ausblick und weiterführende Forschung</w:t>
      </w:r>
      <w:bookmarkEnd w:id="233"/>
    </w:p>
    <w:p w:rsidR="004C5E2C" w:rsidRDefault="004C5E2C" w:rsidP="00CF64BF">
      <w:pPr>
        <w:pStyle w:val="Heading3"/>
      </w:pPr>
      <w:bookmarkStart w:id="234" w:name="_Toc497926864"/>
      <w:r>
        <w:t>Testumfang</w:t>
      </w:r>
      <w:bookmarkEnd w:id="234"/>
    </w:p>
    <w:p w:rsidR="00CF64BF" w:rsidRDefault="004C5E2C" w:rsidP="004C5E2C">
      <w:r>
        <w:t>Die Messungen wurden aus Hardwaremangel nur auf einem Computersystem durchgeführt. Dies lässt zum Beispiel die Frage offen, wie skalierbar die Verteilungen in der Realität sind. In der Theorie mag dies durchaus beantwortet sein, jedoch sollte eine solche Theorie immer von empirischen Tests untermauert werden</w:t>
      </w:r>
      <w:r w:rsidR="00CF64BF">
        <w:t>, welche als Anstoß für weitere Arbeiten dienen könnte</w:t>
      </w:r>
      <w:r w:rsidR="004D1394">
        <w:t>n</w:t>
      </w:r>
      <w:r w:rsidR="00CF64BF">
        <w:t>.</w:t>
      </w:r>
    </w:p>
    <w:p w:rsidR="004C5E2C" w:rsidRDefault="004C5E2C" w:rsidP="00CF64BF">
      <w:pPr>
        <w:pStyle w:val="Heading3"/>
      </w:pPr>
      <w:bookmarkStart w:id="235" w:name="_Toc497926865"/>
      <w:r>
        <w:t>Deadlock</w:t>
      </w:r>
      <w:r w:rsidR="00385B84">
        <w:t>-Analyse</w:t>
      </w:r>
      <w:bookmarkEnd w:id="235"/>
    </w:p>
    <w:p w:rsidR="002E3F5E" w:rsidRDefault="004C5E2C" w:rsidP="002E3F5E">
      <w:r>
        <w:t>Die Möglichkeit des Verklemmens wurde in den Tests ignoriert, da auch bei mehreren 100.000 Durchläufen nie ein Deadlock aufgetreten ist.</w:t>
      </w:r>
      <w:r>
        <w:br/>
        <w:t>Nur bei der Synchronisierten RRT Verteilung kann ein Deadlock</w:t>
      </w:r>
      <w:r w:rsidR="002E3F5E">
        <w:t xml:space="preserve"> sicher ausgeschlossen werden. </w:t>
      </w:r>
      <w:r>
        <w:t xml:space="preserve">Bei sämtlichen sperrenden Algorithmen </w:t>
      </w:r>
      <w:r w:rsidR="003530F9">
        <w:t>konnte</w:t>
      </w:r>
      <w:r>
        <w:t xml:space="preserve"> eine Deadlock-Situation </w:t>
      </w:r>
      <w:r w:rsidR="003530F9">
        <w:t>nicht ausgeschlossen werden</w:t>
      </w:r>
      <w:r w:rsidR="002E3F5E">
        <w:t>.</w:t>
      </w:r>
    </w:p>
    <w:p w:rsidR="00CF64BF" w:rsidRDefault="004C5E2C" w:rsidP="002E3F5E">
      <w:r>
        <w:t xml:space="preserve">Ein mathematischer Beweis (oder Gegenbeweis) ist, aufgrund der unendlichen Anzahl an Kombinationen von Elementen und </w:t>
      </w:r>
      <w:r w:rsidR="00EF1EA0">
        <w:t>Prozessorkern</w:t>
      </w:r>
      <w:r>
        <w:t xml:space="preserve">-Zahlen, wahrscheinlich ebenso umfangreich oder </w:t>
      </w:r>
      <w:r w:rsidR="00D12DA6">
        <w:t xml:space="preserve">sogar </w:t>
      </w:r>
      <w:r>
        <w:t>umfangreicher</w:t>
      </w:r>
      <w:r w:rsidR="00796A0D">
        <w:t>,</w:t>
      </w:r>
      <w:r>
        <w:t xml:space="preserve"> als die gesamte Arbeit und konnte deshalb nicht geliefert werden.</w:t>
      </w:r>
      <w:r w:rsidR="00CF64BF">
        <w:t xml:space="preserve"> </w:t>
      </w:r>
    </w:p>
    <w:p w:rsidR="00CF64BF" w:rsidRDefault="00CF64BF" w:rsidP="00CF64BF">
      <w:pPr>
        <w:pStyle w:val="Heading3"/>
      </w:pPr>
      <w:bookmarkStart w:id="236" w:name="_Toc497926866"/>
      <w:r>
        <w:t>Optimierung</w:t>
      </w:r>
      <w:bookmarkEnd w:id="236"/>
    </w:p>
    <w:p w:rsidR="00CF64BF" w:rsidRDefault="0031186C" w:rsidP="00CF64BF">
      <w:r>
        <w:t>Das Potential für zusätzliche Effizienzsteigerung dürfte vor allem im Bereich des Datencaching liegen. In der Optimierung könnten kleine Änderungen im Detail</w:t>
      </w:r>
      <w:r w:rsidR="0007364B">
        <w:t>,</w:t>
      </w:r>
      <w:r>
        <w:t xml:space="preserve"> hohe Auswirkungen auf die Gesamtlaufzeit haben, was eine Forschung in diese Richtung sehr attraktiv und lukrativ in Bezug auf Laufzeitenminimierung machen könnte.</w:t>
      </w:r>
    </w:p>
    <w:p w:rsidR="00451A92" w:rsidRDefault="00451A92" w:rsidP="00451A92">
      <w:pPr>
        <w:pStyle w:val="Heading3"/>
      </w:pPr>
      <w:bookmarkStart w:id="237" w:name="_Toc497926867"/>
      <w:r>
        <w:t>Auslagerung auf externe Prozessoren</w:t>
      </w:r>
      <w:bookmarkEnd w:id="237"/>
    </w:p>
    <w:p w:rsidR="00451A92" w:rsidRPr="00451A92" w:rsidRDefault="00451A92" w:rsidP="00451A92">
      <w:r>
        <w:t>Die Kompatibilität mit externen Prozessoren, zum Beispiel Grafikkarte oder vernetzte Rechner, wurde nicht untersucht. Hier würden andere Verteilungen</w:t>
      </w:r>
      <w:r w:rsidR="0028366D">
        <w:t>,</w:t>
      </w:r>
      <w:r>
        <w:t xml:space="preserve"> unter Umständen</w:t>
      </w:r>
      <w:r w:rsidR="0028366D">
        <w:t>,</w:t>
      </w:r>
      <w:r>
        <w:t xml:space="preserve"> besser abschneiden,</w:t>
      </w:r>
      <w:r w:rsidR="0028366D">
        <w:t xml:space="preserve"> beziehungsweise</w:t>
      </w:r>
      <w:r>
        <w:t xml:space="preserve"> müssten die Verteilungen an solche Strukturen angepasst werden. </w:t>
      </w:r>
    </w:p>
    <w:bookmarkEnd w:id="17" w:displacedByCustomXml="next"/>
    <w:bookmarkEnd w:id="16" w:displacedByCustomXml="next"/>
    <w:bookmarkStart w:id="238" w:name="_Toc497926868" w:displacedByCustomXml="next"/>
    <w:sdt>
      <w:sdtPr>
        <w:rPr>
          <w:rFonts w:eastAsia="Calibri"/>
          <w:b w:val="0"/>
          <w:bCs w:val="0"/>
          <w:sz w:val="22"/>
          <w:szCs w:val="22"/>
        </w:rPr>
        <w:id w:val="786620063"/>
        <w:docPartObj>
          <w:docPartGallery w:val="Bibliographies"/>
          <w:docPartUnique/>
        </w:docPartObj>
      </w:sdtPr>
      <w:sdtContent>
        <w:p w:rsidR="00E41DC2" w:rsidRDefault="00E41DC2" w:rsidP="00E41DC2">
          <w:pPr>
            <w:pStyle w:val="Heading1"/>
            <w:numPr>
              <w:ilvl w:val="0"/>
              <w:numId w:val="0"/>
            </w:numPr>
            <w:ind w:left="432"/>
          </w:pPr>
          <w:r>
            <w:t>Quellenverzeichnis</w:t>
          </w:r>
          <w:bookmarkEnd w:id="238"/>
        </w:p>
        <w:sdt>
          <w:sdtPr>
            <w:id w:val="111145805"/>
            <w:bibliography/>
          </w:sdtPr>
          <w:sdtContent>
            <w:p w:rsidR="001F2F9F" w:rsidRDefault="00E41DC2" w:rsidP="00E41DC2">
              <w:pPr>
                <w:rPr>
                  <w:rFonts w:ascii="Calibri" w:hAnsi="Calibri"/>
                  <w:noProof/>
                  <w:sz w:val="20"/>
                  <w:szCs w:val="20"/>
                  <w:lang w:eastAsia="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557"/>
              </w:tblGrid>
              <w:tr w:rsidR="001F2F9F">
                <w:trPr>
                  <w:divId w:val="1181816589"/>
                  <w:tblCellSpacing w:w="15" w:type="dxa"/>
                </w:trPr>
                <w:tc>
                  <w:tcPr>
                    <w:tcW w:w="50" w:type="pct"/>
                    <w:hideMark/>
                  </w:tcPr>
                  <w:p w:rsidR="001F2F9F" w:rsidRDefault="001F2F9F">
                    <w:pPr>
                      <w:pStyle w:val="Bibliography"/>
                      <w:rPr>
                        <w:noProof/>
                        <w:sz w:val="24"/>
                        <w:szCs w:val="24"/>
                      </w:rPr>
                    </w:pPr>
                    <w:r>
                      <w:rPr>
                        <w:noProof/>
                      </w:rPr>
                      <w:t xml:space="preserve">[1] </w:t>
                    </w:r>
                  </w:p>
                </w:tc>
                <w:tc>
                  <w:tcPr>
                    <w:tcW w:w="0" w:type="auto"/>
                    <w:hideMark/>
                  </w:tcPr>
                  <w:p w:rsidR="001F2F9F" w:rsidRDefault="001F2F9F">
                    <w:pPr>
                      <w:pStyle w:val="Bibliography"/>
                      <w:rPr>
                        <w:noProof/>
                      </w:rPr>
                    </w:pPr>
                    <w:r w:rsidRPr="001F2F9F">
                      <w:rPr>
                        <w:noProof/>
                        <w:lang w:val="en-US"/>
                      </w:rPr>
                      <w:t xml:space="preserve">J. Clark, 25 12 2010. [Online]. Available: http://www.zdnet.com/article/intel-why-a-1000-core-chip-is-feasible/. </w:t>
                    </w:r>
                    <w:r>
                      <w:rPr>
                        <w:noProof/>
                      </w:rPr>
                      <w:t>[Zugriff am 27 9 2017].</w:t>
                    </w:r>
                  </w:p>
                </w:tc>
              </w:tr>
              <w:tr w:rsidR="001F2F9F">
                <w:trPr>
                  <w:divId w:val="1181816589"/>
                  <w:tblCellSpacing w:w="15" w:type="dxa"/>
                </w:trPr>
                <w:tc>
                  <w:tcPr>
                    <w:tcW w:w="50" w:type="pct"/>
                    <w:hideMark/>
                  </w:tcPr>
                  <w:p w:rsidR="001F2F9F" w:rsidRDefault="001F2F9F">
                    <w:pPr>
                      <w:pStyle w:val="Bibliography"/>
                      <w:rPr>
                        <w:noProof/>
                      </w:rPr>
                    </w:pPr>
                    <w:r>
                      <w:rPr>
                        <w:noProof/>
                      </w:rPr>
                      <w:t xml:space="preserve">[2] </w:t>
                    </w:r>
                  </w:p>
                </w:tc>
                <w:tc>
                  <w:tcPr>
                    <w:tcW w:w="0" w:type="auto"/>
                    <w:hideMark/>
                  </w:tcPr>
                  <w:p w:rsidR="001F2F9F" w:rsidRDefault="001F2F9F">
                    <w:pPr>
                      <w:pStyle w:val="Bibliography"/>
                      <w:rPr>
                        <w:noProof/>
                      </w:rPr>
                    </w:pPr>
                    <w:r>
                      <w:rPr>
                        <w:noProof/>
                      </w:rPr>
                      <w:t xml:space="preserve">A. Silberschatz, P. B. Galvin und G. Gagne, Operating System Concepts, Wiley, 2013. </w:t>
                    </w:r>
                  </w:p>
                </w:tc>
              </w:tr>
              <w:tr w:rsidR="001F2F9F">
                <w:trPr>
                  <w:divId w:val="1181816589"/>
                  <w:tblCellSpacing w:w="15" w:type="dxa"/>
                </w:trPr>
                <w:tc>
                  <w:tcPr>
                    <w:tcW w:w="50" w:type="pct"/>
                    <w:hideMark/>
                  </w:tcPr>
                  <w:p w:rsidR="001F2F9F" w:rsidRDefault="001F2F9F">
                    <w:pPr>
                      <w:pStyle w:val="Bibliography"/>
                      <w:rPr>
                        <w:noProof/>
                      </w:rPr>
                    </w:pPr>
                    <w:r>
                      <w:rPr>
                        <w:noProof/>
                      </w:rPr>
                      <w:t xml:space="preserve">[3] </w:t>
                    </w:r>
                  </w:p>
                </w:tc>
                <w:tc>
                  <w:tcPr>
                    <w:tcW w:w="0" w:type="auto"/>
                    <w:hideMark/>
                  </w:tcPr>
                  <w:p w:rsidR="001F2F9F" w:rsidRDefault="001F2F9F">
                    <w:pPr>
                      <w:pStyle w:val="Bibliography"/>
                      <w:rPr>
                        <w:noProof/>
                      </w:rPr>
                    </w:pPr>
                    <w:r w:rsidRPr="001F2F9F">
                      <w:rPr>
                        <w:noProof/>
                        <w:lang w:val="en-US"/>
                      </w:rPr>
                      <w:t xml:space="preserve">J. H. Dinitz, „Designing Schedules for Leagues and,“ 11 2013. </w:t>
                    </w:r>
                    <w:r>
                      <w:rPr>
                        <w:noProof/>
                      </w:rPr>
                      <w:t>[Online]. Available: http://www.emba.uvm.edu/~jdinitz/preprints/design_tourney_talk.pdf. [Zugriff am 27 9 2017].</w:t>
                    </w:r>
                  </w:p>
                </w:tc>
              </w:tr>
              <w:tr w:rsidR="001F2F9F" w:rsidRPr="001F2F9F">
                <w:trPr>
                  <w:divId w:val="1181816589"/>
                  <w:tblCellSpacing w:w="15" w:type="dxa"/>
                </w:trPr>
                <w:tc>
                  <w:tcPr>
                    <w:tcW w:w="50" w:type="pct"/>
                    <w:hideMark/>
                  </w:tcPr>
                  <w:p w:rsidR="001F2F9F" w:rsidRDefault="001F2F9F">
                    <w:pPr>
                      <w:pStyle w:val="Bibliography"/>
                      <w:rPr>
                        <w:noProof/>
                      </w:rPr>
                    </w:pPr>
                    <w:r>
                      <w:rPr>
                        <w:noProof/>
                      </w:rPr>
                      <w:t xml:space="preserve">[4] </w:t>
                    </w:r>
                  </w:p>
                </w:tc>
                <w:tc>
                  <w:tcPr>
                    <w:tcW w:w="0" w:type="auto"/>
                    <w:hideMark/>
                  </w:tcPr>
                  <w:p w:rsidR="001F2F9F" w:rsidRPr="001F2F9F" w:rsidRDefault="001F2F9F">
                    <w:pPr>
                      <w:pStyle w:val="Bibliography"/>
                      <w:rPr>
                        <w:noProof/>
                        <w:lang w:val="en-US"/>
                      </w:rPr>
                    </w:pPr>
                    <w:r w:rsidRPr="001F2F9F">
                      <w:rPr>
                        <w:noProof/>
                        <w:lang w:val="en-US"/>
                      </w:rPr>
                      <w:t xml:space="preserve">D. Wellein und Gotz, Fundamentals of Parallel Processing, Roorkee, 2009. </w:t>
                    </w:r>
                  </w:p>
                </w:tc>
              </w:tr>
              <w:tr w:rsidR="001F2F9F" w:rsidRPr="001F2F9F">
                <w:trPr>
                  <w:divId w:val="1181816589"/>
                  <w:tblCellSpacing w:w="15" w:type="dxa"/>
                </w:trPr>
                <w:tc>
                  <w:tcPr>
                    <w:tcW w:w="50" w:type="pct"/>
                    <w:hideMark/>
                  </w:tcPr>
                  <w:p w:rsidR="001F2F9F" w:rsidRDefault="001F2F9F">
                    <w:pPr>
                      <w:pStyle w:val="Bibliography"/>
                      <w:rPr>
                        <w:noProof/>
                      </w:rPr>
                    </w:pPr>
                    <w:r>
                      <w:rPr>
                        <w:noProof/>
                      </w:rPr>
                      <w:t xml:space="preserve">[5] </w:t>
                    </w:r>
                  </w:p>
                </w:tc>
                <w:tc>
                  <w:tcPr>
                    <w:tcW w:w="0" w:type="auto"/>
                    <w:hideMark/>
                  </w:tcPr>
                  <w:p w:rsidR="001F2F9F" w:rsidRPr="001F2F9F" w:rsidRDefault="001F2F9F">
                    <w:pPr>
                      <w:pStyle w:val="Bibliography"/>
                      <w:rPr>
                        <w:noProof/>
                        <w:lang w:val="en-US"/>
                      </w:rPr>
                    </w:pPr>
                    <w:r w:rsidRPr="001F2F9F">
                      <w:rPr>
                        <w:noProof/>
                        <w:lang w:val="en-US"/>
                      </w:rPr>
                      <w:t xml:space="preserve">C. E. L. a. R. L. R. Thomas H. Cormen, Introduction to Algorithms, Cambridge, Massachusetts: The MIT Press, 2004. </w:t>
                    </w:r>
                  </w:p>
                </w:tc>
              </w:tr>
              <w:tr w:rsidR="001F2F9F" w:rsidRPr="001F2F9F">
                <w:trPr>
                  <w:divId w:val="1181816589"/>
                  <w:tblCellSpacing w:w="15" w:type="dxa"/>
                </w:trPr>
                <w:tc>
                  <w:tcPr>
                    <w:tcW w:w="50" w:type="pct"/>
                    <w:hideMark/>
                  </w:tcPr>
                  <w:p w:rsidR="001F2F9F" w:rsidRDefault="001F2F9F">
                    <w:pPr>
                      <w:pStyle w:val="Bibliography"/>
                      <w:rPr>
                        <w:noProof/>
                      </w:rPr>
                    </w:pPr>
                    <w:r>
                      <w:rPr>
                        <w:noProof/>
                      </w:rPr>
                      <w:t xml:space="preserve">[6] </w:t>
                    </w:r>
                  </w:p>
                </w:tc>
                <w:tc>
                  <w:tcPr>
                    <w:tcW w:w="0" w:type="auto"/>
                    <w:hideMark/>
                  </w:tcPr>
                  <w:p w:rsidR="001F2F9F" w:rsidRPr="001F2F9F" w:rsidRDefault="001F2F9F">
                    <w:pPr>
                      <w:pStyle w:val="Bibliography"/>
                      <w:rPr>
                        <w:noProof/>
                        <w:lang w:val="en-US"/>
                      </w:rPr>
                    </w:pPr>
                    <w:r w:rsidRPr="001F2F9F">
                      <w:rPr>
                        <w:noProof/>
                        <w:lang w:val="en-US"/>
                      </w:rPr>
                      <w:t xml:space="preserve">M. R. Radu Rugina, „Recursion Unrolling for Divide and Conquer Programs,“ in </w:t>
                    </w:r>
                    <w:r w:rsidRPr="001F2F9F">
                      <w:rPr>
                        <w:i/>
                        <w:iCs/>
                        <w:noProof/>
                        <w:lang w:val="en-US"/>
                      </w:rPr>
                      <w:t>Languages and Compilers for Parallel Computing</w:t>
                    </w:r>
                    <w:r w:rsidRPr="001F2F9F">
                      <w:rPr>
                        <w:noProof/>
                        <w:lang w:val="en-US"/>
                      </w:rPr>
                      <w:t>, Cambridge, Massachusetts, Springer, 2001, pp. 34-48.</w:t>
                    </w:r>
                  </w:p>
                </w:tc>
              </w:tr>
              <w:tr w:rsidR="001F2F9F">
                <w:trPr>
                  <w:divId w:val="1181816589"/>
                  <w:tblCellSpacing w:w="15" w:type="dxa"/>
                </w:trPr>
                <w:tc>
                  <w:tcPr>
                    <w:tcW w:w="50" w:type="pct"/>
                    <w:hideMark/>
                  </w:tcPr>
                  <w:p w:rsidR="001F2F9F" w:rsidRDefault="001F2F9F">
                    <w:pPr>
                      <w:pStyle w:val="Bibliography"/>
                      <w:rPr>
                        <w:noProof/>
                      </w:rPr>
                    </w:pPr>
                    <w:r>
                      <w:rPr>
                        <w:noProof/>
                      </w:rPr>
                      <w:t xml:space="preserve">[7] </w:t>
                    </w:r>
                  </w:p>
                </w:tc>
                <w:tc>
                  <w:tcPr>
                    <w:tcW w:w="0" w:type="auto"/>
                    <w:hideMark/>
                  </w:tcPr>
                  <w:p w:rsidR="001F2F9F" w:rsidRDefault="001F2F9F">
                    <w:pPr>
                      <w:pStyle w:val="Bibliography"/>
                      <w:rPr>
                        <w:noProof/>
                      </w:rPr>
                    </w:pPr>
                    <w:r w:rsidRPr="001F2F9F">
                      <w:rPr>
                        <w:noProof/>
                        <w:lang w:val="en-US"/>
                      </w:rPr>
                      <w:t xml:space="preserve">W. D. Clinger, „Foundation of Actor Semantics,“ 5 1981. [Online]. Available: https://dspace.mit.edu/bitstream/handle/1721.1/6935/AITR-633.pdf?sequence=2. </w:t>
                    </w:r>
                    <w:r>
                      <w:rPr>
                        <w:noProof/>
                      </w:rPr>
                      <w:t>[Zugriff am 27 9 2017].</w:t>
                    </w:r>
                  </w:p>
                </w:tc>
              </w:tr>
              <w:tr w:rsidR="001F2F9F">
                <w:trPr>
                  <w:divId w:val="1181816589"/>
                  <w:tblCellSpacing w:w="15" w:type="dxa"/>
                </w:trPr>
                <w:tc>
                  <w:tcPr>
                    <w:tcW w:w="50" w:type="pct"/>
                    <w:hideMark/>
                  </w:tcPr>
                  <w:p w:rsidR="001F2F9F" w:rsidRDefault="001F2F9F">
                    <w:pPr>
                      <w:pStyle w:val="Bibliography"/>
                      <w:rPr>
                        <w:noProof/>
                      </w:rPr>
                    </w:pPr>
                    <w:r>
                      <w:rPr>
                        <w:noProof/>
                      </w:rPr>
                      <w:t xml:space="preserve">[8] </w:t>
                    </w:r>
                  </w:p>
                </w:tc>
                <w:tc>
                  <w:tcPr>
                    <w:tcW w:w="0" w:type="auto"/>
                    <w:hideMark/>
                  </w:tcPr>
                  <w:p w:rsidR="001F2F9F" w:rsidRDefault="001F2F9F">
                    <w:pPr>
                      <w:pStyle w:val="Bibliography"/>
                      <w:rPr>
                        <w:noProof/>
                      </w:rPr>
                    </w:pPr>
                    <w:r w:rsidRPr="001F2F9F">
                      <w:rPr>
                        <w:noProof/>
                        <w:lang w:val="en-US"/>
                      </w:rPr>
                      <w:t xml:space="preserve">P. Rezaei, 5 8 2007. [Online]. Available: https://blogs.msdn.microsoft.com/pedram/2007/08/05/dedicated-thread-or-a-threadpool-thread/. </w:t>
                    </w:r>
                    <w:r>
                      <w:rPr>
                        <w:noProof/>
                      </w:rPr>
                      <w:t>[Zugriff am 27 9 2017].</w:t>
                    </w:r>
                  </w:p>
                </w:tc>
              </w:tr>
              <w:tr w:rsidR="001F2F9F">
                <w:trPr>
                  <w:divId w:val="1181816589"/>
                  <w:tblCellSpacing w:w="15" w:type="dxa"/>
                </w:trPr>
                <w:tc>
                  <w:tcPr>
                    <w:tcW w:w="50" w:type="pct"/>
                    <w:hideMark/>
                  </w:tcPr>
                  <w:p w:rsidR="001F2F9F" w:rsidRDefault="001F2F9F">
                    <w:pPr>
                      <w:pStyle w:val="Bibliography"/>
                      <w:rPr>
                        <w:noProof/>
                      </w:rPr>
                    </w:pPr>
                    <w:r>
                      <w:rPr>
                        <w:noProof/>
                      </w:rPr>
                      <w:t xml:space="preserve">[9] </w:t>
                    </w:r>
                  </w:p>
                </w:tc>
                <w:tc>
                  <w:tcPr>
                    <w:tcW w:w="0" w:type="auto"/>
                    <w:hideMark/>
                  </w:tcPr>
                  <w:p w:rsidR="001F2F9F" w:rsidRDefault="001F2F9F">
                    <w:pPr>
                      <w:pStyle w:val="Bibliography"/>
                      <w:rPr>
                        <w:noProof/>
                      </w:rPr>
                    </w:pPr>
                    <w:r w:rsidRPr="001F2F9F">
                      <w:rPr>
                        <w:noProof/>
                        <w:lang w:val="en-US"/>
                      </w:rPr>
                      <w:t>D. Carmona, 6 2002. [Online]. Available: https://msdn.microsoft.com/en-</w:t>
                    </w:r>
                    <w:r w:rsidRPr="001F2F9F">
                      <w:rPr>
                        <w:noProof/>
                        <w:lang w:val="en-US"/>
                      </w:rPr>
                      <w:lastRenderedPageBreak/>
                      <w:t xml:space="preserve">us/library/ms973903.aspx?f=255&amp;MSPPError=-2147217396. </w:t>
                    </w:r>
                    <w:r>
                      <w:rPr>
                        <w:noProof/>
                      </w:rPr>
                      <w:t>[Zugriff am 27 9 2017].</w:t>
                    </w:r>
                  </w:p>
                </w:tc>
              </w:tr>
            </w:tbl>
            <w:p w:rsidR="001F2F9F" w:rsidRDefault="001F2F9F">
              <w:pPr>
                <w:divId w:val="1181816589"/>
                <w:rPr>
                  <w:rFonts w:eastAsia="Times New Roman"/>
                  <w:noProof/>
                </w:rPr>
              </w:pPr>
            </w:p>
            <w:p w:rsidR="00E41DC2" w:rsidRPr="002E0AB7" w:rsidRDefault="00E41DC2" w:rsidP="00E41DC2">
              <w:r>
                <w:rPr>
                  <w:b/>
                  <w:bCs/>
                  <w:noProof/>
                </w:rPr>
                <w:fldChar w:fldCharType="end"/>
              </w:r>
            </w:p>
          </w:sdtContent>
        </w:sdt>
      </w:sdtContent>
    </w:sdt>
    <w:p w:rsidR="00AF6D04" w:rsidRPr="00965E81" w:rsidRDefault="00AF6D04" w:rsidP="00965E81">
      <w:pPr>
        <w:pStyle w:val="berSchr1"/>
        <w:numPr>
          <w:ilvl w:val="0"/>
          <w:numId w:val="0"/>
        </w:numPr>
      </w:pPr>
      <w:bookmarkStart w:id="239" w:name="_Toc272478621"/>
      <w:bookmarkStart w:id="240" w:name="_Toc272479293"/>
      <w:bookmarkStart w:id="241" w:name="_Toc497926869"/>
      <w:r w:rsidRPr="00965E81">
        <w:lastRenderedPageBreak/>
        <w:t>Anlage</w:t>
      </w:r>
      <w:r w:rsidR="00965E81" w:rsidRPr="00965E81">
        <w:t>n</w:t>
      </w:r>
      <w:bookmarkEnd w:id="239"/>
      <w:bookmarkEnd w:id="240"/>
      <w:bookmarkEnd w:id="241"/>
    </w:p>
    <w:p w:rsidR="009A3078" w:rsidRPr="00D61A73" w:rsidRDefault="00F61B66" w:rsidP="00165ACA">
      <w:r>
        <w:t>Validierungsergebnisse …</w:t>
      </w:r>
      <w:r w:rsidR="009A3078" w:rsidRPr="00D61A73">
        <w:t>……………………………………………………………</w:t>
      </w:r>
      <w:r w:rsidR="00B1482D" w:rsidRPr="00D61A73">
        <w:tab/>
      </w:r>
      <w:r w:rsidR="009A3078" w:rsidRPr="00D61A73">
        <w:t>A-</w:t>
      </w:r>
      <w:r w:rsidR="00B1482D" w:rsidRPr="00D61A73">
        <w:t>I</w:t>
      </w:r>
      <w:bookmarkStart w:id="242" w:name="_Toc272478622"/>
      <w:bookmarkStart w:id="243" w:name="_Toc272479294"/>
    </w:p>
    <w:p w:rsidR="002824DF" w:rsidRPr="009A3078" w:rsidRDefault="002824DF" w:rsidP="00165ACA">
      <w:pPr>
        <w:sectPr w:rsidR="002824DF" w:rsidRPr="009A3078" w:rsidSect="00DE6F50">
          <w:headerReference w:type="even" r:id="rId46"/>
          <w:footerReference w:type="even" r:id="rId47"/>
          <w:type w:val="oddPage"/>
          <w:pgSz w:w="11906" w:h="16838" w:code="9"/>
          <w:pgMar w:top="1134" w:right="1134" w:bottom="1474" w:left="1985" w:header="709" w:footer="709" w:gutter="0"/>
          <w:cols w:space="708"/>
          <w:docGrid w:linePitch="360"/>
        </w:sectPr>
      </w:pPr>
    </w:p>
    <w:p w:rsidR="00165ACA" w:rsidRPr="00D61A73" w:rsidRDefault="00165ACA" w:rsidP="00165ACA">
      <w:pPr>
        <w:sectPr w:rsidR="00165ACA" w:rsidRPr="00D61A73" w:rsidSect="00DE6F50">
          <w:type w:val="continuous"/>
          <w:pgSz w:w="11906" w:h="16838" w:code="9"/>
          <w:pgMar w:top="1134" w:right="1134" w:bottom="1474" w:left="1985" w:header="709" w:footer="709" w:gutter="0"/>
          <w:cols w:space="708"/>
          <w:docGrid w:linePitch="360"/>
        </w:sectPr>
      </w:pPr>
    </w:p>
    <w:p w:rsidR="00965E81" w:rsidRPr="00165ACA" w:rsidRDefault="007F0BA2" w:rsidP="00165ACA">
      <w:pPr>
        <w:pStyle w:val="berSchr1"/>
        <w:numPr>
          <w:ilvl w:val="0"/>
          <w:numId w:val="0"/>
        </w:numPr>
      </w:pPr>
      <w:bookmarkStart w:id="244" w:name="_Toc497926870"/>
      <w:r w:rsidRPr="00165ACA">
        <w:lastRenderedPageBreak/>
        <w:t xml:space="preserve">Anlagen, </w:t>
      </w:r>
      <w:bookmarkEnd w:id="242"/>
      <w:bookmarkEnd w:id="243"/>
      <w:r w:rsidR="003D70A9">
        <w:t>Validierungsergebnisse</w:t>
      </w:r>
      <w:bookmarkEnd w:id="244"/>
    </w:p>
    <w:p w:rsidR="008D2E2E" w:rsidRDefault="008D2E2E" w:rsidP="00BB6A1A">
      <w:pPr>
        <w:pStyle w:val="NonProp"/>
        <w:rPr>
          <w:rFonts w:ascii="Arial" w:hAnsi="Arial" w:cs="Arial"/>
          <w:sz w:val="20"/>
          <w:lang w:val="de-DE"/>
        </w:rPr>
      </w:pPr>
      <w:r>
        <w:rPr>
          <w:noProof/>
          <w:lang w:val="de-AT" w:eastAsia="ja-JP"/>
        </w:rPr>
        <w:drawing>
          <wp:inline distT="0" distB="0" distL="0" distR="0" wp14:anchorId="36827E37" wp14:editId="11A2F8FB">
            <wp:extent cx="5579745" cy="73444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579745" cy="7344410"/>
                    </a:xfrm>
                    <a:prstGeom prst="rect">
                      <a:avLst/>
                    </a:prstGeom>
                  </pic:spPr>
                </pic:pic>
              </a:graphicData>
            </a:graphic>
          </wp:inline>
        </w:drawing>
      </w:r>
    </w:p>
    <w:p w:rsidR="008D2E2E" w:rsidRDefault="008D2E2E">
      <w:pPr>
        <w:spacing w:before="0" w:after="0" w:line="240" w:lineRule="auto"/>
        <w:rPr>
          <w:rFonts w:eastAsia="Times New Roman" w:cs="Arial"/>
          <w:sz w:val="20"/>
          <w:szCs w:val="20"/>
          <w:lang w:eastAsia="de-DE"/>
        </w:rPr>
      </w:pPr>
    </w:p>
    <w:p w:rsidR="0089115C" w:rsidRPr="00165ACA" w:rsidRDefault="008D2E2E" w:rsidP="00BB6A1A">
      <w:pPr>
        <w:pStyle w:val="NonProp"/>
        <w:rPr>
          <w:rFonts w:ascii="Arial" w:hAnsi="Arial" w:cs="Arial"/>
          <w:sz w:val="20"/>
          <w:lang w:val="de-DE"/>
        </w:rPr>
      </w:pPr>
      <w:r>
        <w:rPr>
          <w:noProof/>
          <w:lang w:val="de-AT" w:eastAsia="ja-JP"/>
        </w:rPr>
        <w:drawing>
          <wp:inline distT="0" distB="0" distL="0" distR="0" wp14:anchorId="40AD2210" wp14:editId="6CC75DFF">
            <wp:extent cx="5579745" cy="24695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579745" cy="2469515"/>
                    </a:xfrm>
                    <a:prstGeom prst="rect">
                      <a:avLst/>
                    </a:prstGeom>
                  </pic:spPr>
                </pic:pic>
              </a:graphicData>
            </a:graphic>
          </wp:inline>
        </w:drawing>
      </w:r>
    </w:p>
    <w:p w:rsidR="009F7EB0" w:rsidRDefault="009F7EB0" w:rsidP="00165ACA">
      <w:pPr>
        <w:pStyle w:val="SourceCode"/>
        <w:spacing w:line="276" w:lineRule="auto"/>
        <w:rPr>
          <w:rFonts w:ascii="Arial" w:hAnsi="Arial" w:cs="Arial"/>
          <w:lang w:val="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A3078" w:rsidRPr="009F7EB0" w:rsidRDefault="009A3078" w:rsidP="009F7EB0">
      <w:pPr>
        <w:tabs>
          <w:tab w:val="center" w:pos="4393"/>
        </w:tabs>
        <w:rPr>
          <w:lang w:eastAsia="de-DE"/>
        </w:rPr>
        <w:sectPr w:rsidR="009A3078" w:rsidRPr="009F7EB0" w:rsidSect="003D70A9">
          <w:headerReference w:type="even" r:id="rId50"/>
          <w:headerReference w:type="default" r:id="rId51"/>
          <w:type w:val="oddPage"/>
          <w:pgSz w:w="11906" w:h="16838" w:code="9"/>
          <w:pgMar w:top="1134" w:right="1134" w:bottom="1474" w:left="1985" w:header="709" w:footer="709" w:gutter="0"/>
          <w:cols w:space="708"/>
          <w:docGrid w:linePitch="360"/>
        </w:sectPr>
      </w:pPr>
    </w:p>
    <w:p w:rsidR="00E201BC" w:rsidRPr="00CB6C94" w:rsidRDefault="005A4527" w:rsidP="00CB6C94">
      <w:pPr>
        <w:pStyle w:val="berSchr1"/>
        <w:numPr>
          <w:ilvl w:val="0"/>
          <w:numId w:val="0"/>
        </w:numPr>
      </w:pPr>
      <w:bookmarkStart w:id="245" w:name="_Toc282529025"/>
      <w:bookmarkStart w:id="246" w:name="_Toc282530388"/>
      <w:bookmarkStart w:id="247" w:name="_Toc497926871"/>
      <w:r>
        <w:lastRenderedPageBreak/>
        <w:t>Selbstständigkeitserklärung</w:t>
      </w:r>
      <w:bookmarkEnd w:id="245"/>
      <w:bookmarkEnd w:id="246"/>
      <w:bookmarkEnd w:id="247"/>
    </w:p>
    <w:p w:rsidR="001D5F87" w:rsidRDefault="00E201BC" w:rsidP="00E201BC">
      <w:r>
        <w:t xml:space="preserve">Hiermit erkläre ich, dass ich die vorliegende Arbeit selbstständig und nur unter Verwendung der angegebenen Literatur und Hilfsmittel angefertigt habe. </w:t>
      </w:r>
    </w:p>
    <w:p w:rsidR="00BB6A1A" w:rsidRDefault="00E201BC" w:rsidP="00E201BC">
      <w:r>
        <w:t xml:space="preserve">Stellen, die </w:t>
      </w:r>
      <w:r w:rsidR="00BB6A1A">
        <w:t xml:space="preserve">wörtlich oder sinngemäß </w:t>
      </w:r>
      <w:r>
        <w:t xml:space="preserve">aus Quellen entnommen wurden, sind als solche kenntlich gemacht. </w:t>
      </w:r>
    </w:p>
    <w:p w:rsidR="00E201BC" w:rsidRDefault="00E201BC" w:rsidP="00E201BC">
      <w:r>
        <w:t>Diese Arbeit wurde in gleicher oder ähnlicher Form noch keiner anderen Prüfungsbehörde vorgelegt.</w:t>
      </w:r>
    </w:p>
    <w:p w:rsidR="00E201BC" w:rsidRDefault="00E201BC" w:rsidP="00E201BC"/>
    <w:p w:rsidR="00E201BC" w:rsidRDefault="004D1394" w:rsidP="00E201BC">
      <w:r>
        <w:t>Innsbruck</w:t>
      </w:r>
      <w:r w:rsidR="00E201BC">
        <w:t xml:space="preserve">, den </w:t>
      </w:r>
      <w:r>
        <w:t>10</w:t>
      </w:r>
      <w:r w:rsidR="00165ACA">
        <w:t>.</w:t>
      </w:r>
      <w:r>
        <w:t>10</w:t>
      </w:r>
      <w:r w:rsidR="00165ACA">
        <w:t>.</w:t>
      </w:r>
      <w:r>
        <w:t>2017</w:t>
      </w:r>
    </w:p>
    <w:p w:rsidR="001D5F87" w:rsidRDefault="001D5F87" w:rsidP="00E201BC"/>
    <w:p w:rsidR="00165ACA" w:rsidRDefault="00165ACA" w:rsidP="00E201BC"/>
    <w:p w:rsidR="00E201BC" w:rsidRPr="002B4EC5" w:rsidRDefault="00F76DCF" w:rsidP="00BB6A1A">
      <w:r>
        <w:t>David Hofer</w:t>
      </w:r>
    </w:p>
    <w:sectPr w:rsidR="00E201BC" w:rsidRPr="002B4EC5" w:rsidSect="00DE6F50">
      <w:headerReference w:type="default" r:id="rId52"/>
      <w:footerReference w:type="default" r:id="rId53"/>
      <w:type w:val="oddPage"/>
      <w:pgSz w:w="11906" w:h="16838" w:code="9"/>
      <w:pgMar w:top="1134" w:right="1134" w:bottom="147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6D5B" w:rsidRDefault="003B6D5B" w:rsidP="00B147C7">
      <w:pPr>
        <w:spacing w:line="240" w:lineRule="auto"/>
      </w:pPr>
      <w:r>
        <w:separator/>
      </w:r>
    </w:p>
  </w:endnote>
  <w:endnote w:type="continuationSeparator" w:id="0">
    <w:p w:rsidR="003B6D5B" w:rsidRDefault="003B6D5B" w:rsidP="00B14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Humanst521 BT">
    <w:altName w:val="Lucida Sans Unicode"/>
    <w:charset w:val="00"/>
    <w:family w:val="swiss"/>
    <w:pitch w:val="variable"/>
    <w:sig w:usb0="800000AF" w:usb1="1000204A" w:usb2="00000000" w:usb3="00000000" w:csb0="0000001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2978732"/>
      <w:docPartObj>
        <w:docPartGallery w:val="Page Numbers (Bottom of Page)"/>
        <w:docPartUnique/>
      </w:docPartObj>
    </w:sdtPr>
    <w:sdtEndPr>
      <w:rPr>
        <w:noProof/>
      </w:rPr>
    </w:sdtEndPr>
    <w:sdtContent>
      <w:p w:rsidR="00D04634" w:rsidRDefault="00D04634">
        <w:pPr>
          <w:pStyle w:val="Footer"/>
          <w:jc w:val="center"/>
        </w:pPr>
        <w:r>
          <w:fldChar w:fldCharType="begin"/>
        </w:r>
        <w:r>
          <w:instrText xml:space="preserve"> PAGE   \* MERGEFORMAT </w:instrText>
        </w:r>
        <w:r>
          <w:fldChar w:fldCharType="separate"/>
        </w:r>
        <w:r w:rsidR="001F2F9F">
          <w:rPr>
            <w:noProof/>
          </w:rPr>
          <w:t>57</w:t>
        </w:r>
        <w:r>
          <w:rPr>
            <w:noProof/>
          </w:rPr>
          <w:fldChar w:fldCharType="end"/>
        </w:r>
      </w:p>
    </w:sdtContent>
  </w:sdt>
  <w:p w:rsidR="00D04634" w:rsidRDefault="00D046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4317825"/>
      <w:docPartObj>
        <w:docPartGallery w:val="Page Numbers (Bottom of Page)"/>
        <w:docPartUnique/>
      </w:docPartObj>
    </w:sdtPr>
    <w:sdtEndPr>
      <w:rPr>
        <w:noProof/>
      </w:rPr>
    </w:sdtEndPr>
    <w:sdtContent>
      <w:p w:rsidR="00D04634" w:rsidRDefault="00D04634">
        <w:pPr>
          <w:pStyle w:val="Footer"/>
          <w:jc w:val="center"/>
        </w:pPr>
        <w:r>
          <w:fldChar w:fldCharType="begin"/>
        </w:r>
        <w:r>
          <w:instrText xml:space="preserve"> PAGE   \* MERGEFORMAT </w:instrText>
        </w:r>
        <w:r>
          <w:fldChar w:fldCharType="separate"/>
        </w:r>
        <w:r w:rsidR="001F2F9F">
          <w:rPr>
            <w:noProof/>
          </w:rPr>
          <w:t>58</w:t>
        </w:r>
        <w:r>
          <w:rPr>
            <w:noProof/>
          </w:rPr>
          <w:fldChar w:fldCharType="end"/>
        </w:r>
      </w:p>
    </w:sdtContent>
  </w:sdt>
  <w:p w:rsidR="00D04634" w:rsidRPr="00851559" w:rsidRDefault="00D04634" w:rsidP="008515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634" w:rsidRPr="008E00D7" w:rsidRDefault="00D04634" w:rsidP="008E0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6D5B" w:rsidRDefault="003B6D5B" w:rsidP="00B147C7">
      <w:pPr>
        <w:spacing w:line="240" w:lineRule="auto"/>
      </w:pPr>
      <w:r>
        <w:separator/>
      </w:r>
    </w:p>
  </w:footnote>
  <w:footnote w:type="continuationSeparator" w:id="0">
    <w:p w:rsidR="003B6D5B" w:rsidRDefault="003B6D5B" w:rsidP="00B14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634" w:rsidRDefault="00D046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634" w:rsidRDefault="00D04634" w:rsidP="00727B34">
    <w:pPr>
      <w:pStyle w:val="Header"/>
    </w:pPr>
    <w:r>
      <w:t>A-</w:t>
    </w:r>
    <w:r>
      <w:fldChar w:fldCharType="begin"/>
    </w:r>
    <w:r>
      <w:instrText xml:space="preserve"> PAGE   \* MERGEFORMAT </w:instrText>
    </w:r>
    <w:r>
      <w:fldChar w:fldCharType="separate"/>
    </w:r>
    <w:r w:rsidR="001F2F9F">
      <w:rPr>
        <w:noProof/>
      </w:rPr>
      <w:t>62</w:t>
    </w:r>
    <w:r>
      <w:rPr>
        <w:noProof/>
      </w:rPr>
      <w:fldChar w:fldCharType="end"/>
    </w:r>
    <w:r>
      <w:tab/>
    </w:r>
    <w:r>
      <w:tab/>
    </w:r>
    <w:fldSimple w:instr=" STYLEREF  _ÜberSchr1  \* MERGEFORMAT ">
      <w:r w:rsidR="001F2F9F">
        <w:rPr>
          <w:noProof/>
        </w:rPr>
        <w:t>Anlagen, Validierungsergebnisse</w:t>
      </w:r>
    </w:fldSimple>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634" w:rsidRDefault="00D0463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634" w:rsidRDefault="00D04634" w:rsidP="00727B34">
    <w:pPr>
      <w:pStyle w:val="Header"/>
    </w:pPr>
    <w:fldSimple w:instr=" STYLEREF  _ÜberSchr1  \* MERGEFORMAT ">
      <w:r w:rsidR="001F2F9F">
        <w:rPr>
          <w:noProof/>
        </w:rPr>
        <w:t>Selbstständigkeitserklärung</w:t>
      </w:r>
    </w:fldSimple>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8B21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E7C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AC8B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AC61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9299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1660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6E4B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F6B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BE6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CA7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D55B2"/>
    <w:multiLevelType w:val="hybridMultilevel"/>
    <w:tmpl w:val="C6E8294E"/>
    <w:lvl w:ilvl="0" w:tplc="BD4C7BDC">
      <w:start w:val="1"/>
      <w:numFmt w:val="bullet"/>
      <w:lvlText w:val=""/>
      <w:lvlJc w:val="left"/>
      <w:pPr>
        <w:tabs>
          <w:tab w:val="num" w:pos="644"/>
        </w:tabs>
        <w:ind w:left="644"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A5EDF"/>
    <w:multiLevelType w:val="hybridMultilevel"/>
    <w:tmpl w:val="99667AAE"/>
    <w:lvl w:ilvl="0" w:tplc="5D8C5538">
      <w:start w:val="1"/>
      <w:numFmt w:val="bullet"/>
      <w:lvlText w:val=""/>
      <w:lvlJc w:val="left"/>
      <w:pPr>
        <w:tabs>
          <w:tab w:val="num" w:pos="1004"/>
        </w:tabs>
        <w:ind w:left="1004" w:hanging="360"/>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092F0538"/>
    <w:multiLevelType w:val="hybridMultilevel"/>
    <w:tmpl w:val="8EBC43D4"/>
    <w:lvl w:ilvl="0" w:tplc="61B86642">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F3217AA"/>
    <w:multiLevelType w:val="multilevel"/>
    <w:tmpl w:val="B2864E10"/>
    <w:lvl w:ilvl="0">
      <w:start w:val="1"/>
      <w:numFmt w:val="upperLetter"/>
      <w:lvlText w:val="Anlage %1"/>
      <w:lvlJc w:val="left"/>
      <w:pPr>
        <w:tabs>
          <w:tab w:val="num" w:pos="794"/>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05E22E5"/>
    <w:multiLevelType w:val="hybridMultilevel"/>
    <w:tmpl w:val="EBE2EA94"/>
    <w:lvl w:ilvl="0" w:tplc="08C2356C">
      <w:start w:val="1"/>
      <w:numFmt w:val="bullet"/>
      <w:pStyle w:val="FormatvorlageAufgezhl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2C33D8"/>
    <w:multiLevelType w:val="hybridMultilevel"/>
    <w:tmpl w:val="511C0A88"/>
    <w:lvl w:ilvl="0" w:tplc="19508CEA">
      <w:numFmt w:val="bullet"/>
      <w:lvlText w:val="-"/>
      <w:lvlJc w:val="left"/>
      <w:pPr>
        <w:ind w:left="420" w:hanging="360"/>
      </w:pPr>
      <w:rPr>
        <w:rFonts w:ascii="Arial" w:eastAsia="Calibri" w:hAnsi="Arial" w:cs="Arial" w:hint="default"/>
      </w:rPr>
    </w:lvl>
    <w:lvl w:ilvl="1" w:tplc="0C070003" w:tentative="1">
      <w:start w:val="1"/>
      <w:numFmt w:val="bullet"/>
      <w:lvlText w:val="o"/>
      <w:lvlJc w:val="left"/>
      <w:pPr>
        <w:ind w:left="1140" w:hanging="360"/>
      </w:pPr>
      <w:rPr>
        <w:rFonts w:ascii="Courier New" w:hAnsi="Courier New" w:cs="Courier New" w:hint="default"/>
      </w:rPr>
    </w:lvl>
    <w:lvl w:ilvl="2" w:tplc="0C070005" w:tentative="1">
      <w:start w:val="1"/>
      <w:numFmt w:val="bullet"/>
      <w:lvlText w:val=""/>
      <w:lvlJc w:val="left"/>
      <w:pPr>
        <w:ind w:left="1860" w:hanging="360"/>
      </w:pPr>
      <w:rPr>
        <w:rFonts w:ascii="Wingdings" w:hAnsi="Wingdings" w:hint="default"/>
      </w:rPr>
    </w:lvl>
    <w:lvl w:ilvl="3" w:tplc="0C070001" w:tentative="1">
      <w:start w:val="1"/>
      <w:numFmt w:val="bullet"/>
      <w:lvlText w:val=""/>
      <w:lvlJc w:val="left"/>
      <w:pPr>
        <w:ind w:left="2580" w:hanging="360"/>
      </w:pPr>
      <w:rPr>
        <w:rFonts w:ascii="Symbol" w:hAnsi="Symbol" w:hint="default"/>
      </w:rPr>
    </w:lvl>
    <w:lvl w:ilvl="4" w:tplc="0C070003" w:tentative="1">
      <w:start w:val="1"/>
      <w:numFmt w:val="bullet"/>
      <w:lvlText w:val="o"/>
      <w:lvlJc w:val="left"/>
      <w:pPr>
        <w:ind w:left="3300" w:hanging="360"/>
      </w:pPr>
      <w:rPr>
        <w:rFonts w:ascii="Courier New" w:hAnsi="Courier New" w:cs="Courier New" w:hint="default"/>
      </w:rPr>
    </w:lvl>
    <w:lvl w:ilvl="5" w:tplc="0C070005" w:tentative="1">
      <w:start w:val="1"/>
      <w:numFmt w:val="bullet"/>
      <w:lvlText w:val=""/>
      <w:lvlJc w:val="left"/>
      <w:pPr>
        <w:ind w:left="4020" w:hanging="360"/>
      </w:pPr>
      <w:rPr>
        <w:rFonts w:ascii="Wingdings" w:hAnsi="Wingdings" w:hint="default"/>
      </w:rPr>
    </w:lvl>
    <w:lvl w:ilvl="6" w:tplc="0C070001" w:tentative="1">
      <w:start w:val="1"/>
      <w:numFmt w:val="bullet"/>
      <w:lvlText w:val=""/>
      <w:lvlJc w:val="left"/>
      <w:pPr>
        <w:ind w:left="4740" w:hanging="360"/>
      </w:pPr>
      <w:rPr>
        <w:rFonts w:ascii="Symbol" w:hAnsi="Symbol" w:hint="default"/>
      </w:rPr>
    </w:lvl>
    <w:lvl w:ilvl="7" w:tplc="0C070003" w:tentative="1">
      <w:start w:val="1"/>
      <w:numFmt w:val="bullet"/>
      <w:lvlText w:val="o"/>
      <w:lvlJc w:val="left"/>
      <w:pPr>
        <w:ind w:left="5460" w:hanging="360"/>
      </w:pPr>
      <w:rPr>
        <w:rFonts w:ascii="Courier New" w:hAnsi="Courier New" w:cs="Courier New" w:hint="default"/>
      </w:rPr>
    </w:lvl>
    <w:lvl w:ilvl="8" w:tplc="0C070005" w:tentative="1">
      <w:start w:val="1"/>
      <w:numFmt w:val="bullet"/>
      <w:lvlText w:val=""/>
      <w:lvlJc w:val="left"/>
      <w:pPr>
        <w:ind w:left="6180" w:hanging="360"/>
      </w:pPr>
      <w:rPr>
        <w:rFonts w:ascii="Wingdings" w:hAnsi="Wingdings" w:hint="default"/>
      </w:rPr>
    </w:lvl>
  </w:abstractNum>
  <w:abstractNum w:abstractNumId="16" w15:restartNumberingAfterBreak="0">
    <w:nsid w:val="34945B9C"/>
    <w:multiLevelType w:val="hybridMultilevel"/>
    <w:tmpl w:val="C100B4DA"/>
    <w:lvl w:ilvl="0" w:tplc="CECCF8C8">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62F08C9"/>
    <w:multiLevelType w:val="multilevel"/>
    <w:tmpl w:val="001ECF1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lang w:val="x-none" w:eastAsia="x-none" w:bidi="x-none"/>
        <w:specVanish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lang w:val="x-none" w:eastAsia="x-none" w:bidi="x-none"/>
        <w:specVanish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87C4CF7"/>
    <w:multiLevelType w:val="hybridMultilevel"/>
    <w:tmpl w:val="AAB20388"/>
    <w:lvl w:ilvl="0" w:tplc="0C07000F">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0" w15:restartNumberingAfterBreak="0">
    <w:nsid w:val="5F131FB8"/>
    <w:multiLevelType w:val="hybridMultilevel"/>
    <w:tmpl w:val="F59875A0"/>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1" w15:restartNumberingAfterBreak="0">
    <w:nsid w:val="7AF147DE"/>
    <w:multiLevelType w:val="hybridMultilevel"/>
    <w:tmpl w:val="8458AA5A"/>
    <w:lvl w:ilvl="0" w:tplc="9F0AECA4">
      <w:start w:val="1"/>
      <w:numFmt w:val="decimal"/>
      <w:lvlText w:val="%1."/>
      <w:lvlJc w:val="left"/>
      <w:pPr>
        <w:ind w:left="720" w:hanging="360"/>
      </w:pPr>
      <w:rPr>
        <w:rFonts w:ascii="Arial" w:hAnsi="Arial" w:hint="default"/>
        <w:b/>
        <w:i w:val="0"/>
        <w:sz w:val="3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3"/>
  </w:num>
  <w:num w:numId="5">
    <w:abstractNumId w:val="11"/>
  </w:num>
  <w:num w:numId="6">
    <w:abstractNumId w:val="19"/>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0"/>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21"/>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7"/>
  </w:num>
  <w:num w:numId="37">
    <w:abstractNumId w:val="15"/>
  </w:num>
  <w:num w:numId="38">
    <w:abstractNumId w:val="12"/>
  </w:num>
  <w:num w:numId="39">
    <w:abstractNumId w:val="16"/>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54AE"/>
    <w:rsid w:val="000111E4"/>
    <w:rsid w:val="00011656"/>
    <w:rsid w:val="000129F9"/>
    <w:rsid w:val="00016339"/>
    <w:rsid w:val="00020F12"/>
    <w:rsid w:val="00021D13"/>
    <w:rsid w:val="00024314"/>
    <w:rsid w:val="00024AF7"/>
    <w:rsid w:val="0003008A"/>
    <w:rsid w:val="000333A9"/>
    <w:rsid w:val="00036A06"/>
    <w:rsid w:val="00036DAF"/>
    <w:rsid w:val="00037076"/>
    <w:rsid w:val="00042D45"/>
    <w:rsid w:val="00050B36"/>
    <w:rsid w:val="000524D4"/>
    <w:rsid w:val="000555F0"/>
    <w:rsid w:val="00057570"/>
    <w:rsid w:val="000729B4"/>
    <w:rsid w:val="0007364B"/>
    <w:rsid w:val="00080AE3"/>
    <w:rsid w:val="000861C1"/>
    <w:rsid w:val="00086E5F"/>
    <w:rsid w:val="000A1354"/>
    <w:rsid w:val="000A310D"/>
    <w:rsid w:val="000A44F5"/>
    <w:rsid w:val="000A691E"/>
    <w:rsid w:val="000B0BFF"/>
    <w:rsid w:val="000B2C7F"/>
    <w:rsid w:val="000B5694"/>
    <w:rsid w:val="000B5E0A"/>
    <w:rsid w:val="000D10E6"/>
    <w:rsid w:val="000D1940"/>
    <w:rsid w:val="000D22D3"/>
    <w:rsid w:val="000D34D2"/>
    <w:rsid w:val="000D3E11"/>
    <w:rsid w:val="000D4883"/>
    <w:rsid w:val="000D5048"/>
    <w:rsid w:val="000D7182"/>
    <w:rsid w:val="000D75F6"/>
    <w:rsid w:val="000E0AE9"/>
    <w:rsid w:val="000E0FC3"/>
    <w:rsid w:val="000E25B2"/>
    <w:rsid w:val="000E5916"/>
    <w:rsid w:val="000F015B"/>
    <w:rsid w:val="000F4687"/>
    <w:rsid w:val="00111CFF"/>
    <w:rsid w:val="00112B64"/>
    <w:rsid w:val="001137A2"/>
    <w:rsid w:val="00113CAE"/>
    <w:rsid w:val="0012011A"/>
    <w:rsid w:val="00121863"/>
    <w:rsid w:val="0012273D"/>
    <w:rsid w:val="001279BF"/>
    <w:rsid w:val="00133CE4"/>
    <w:rsid w:val="00136C09"/>
    <w:rsid w:val="00137DDA"/>
    <w:rsid w:val="00142E8D"/>
    <w:rsid w:val="001437D5"/>
    <w:rsid w:val="00144478"/>
    <w:rsid w:val="00146F4D"/>
    <w:rsid w:val="00150E92"/>
    <w:rsid w:val="0015235C"/>
    <w:rsid w:val="0015518D"/>
    <w:rsid w:val="00164629"/>
    <w:rsid w:val="0016469B"/>
    <w:rsid w:val="00165ACA"/>
    <w:rsid w:val="00167B72"/>
    <w:rsid w:val="0017086E"/>
    <w:rsid w:val="00171A0F"/>
    <w:rsid w:val="001751CC"/>
    <w:rsid w:val="00175A20"/>
    <w:rsid w:val="00177810"/>
    <w:rsid w:val="00193148"/>
    <w:rsid w:val="00195368"/>
    <w:rsid w:val="001A1CF9"/>
    <w:rsid w:val="001A38D2"/>
    <w:rsid w:val="001A416A"/>
    <w:rsid w:val="001B4650"/>
    <w:rsid w:val="001B6620"/>
    <w:rsid w:val="001C3EBC"/>
    <w:rsid w:val="001C629F"/>
    <w:rsid w:val="001C65F3"/>
    <w:rsid w:val="001D4F6A"/>
    <w:rsid w:val="001D5F87"/>
    <w:rsid w:val="001D6AB0"/>
    <w:rsid w:val="001E13EA"/>
    <w:rsid w:val="001F2F9F"/>
    <w:rsid w:val="001F5EC9"/>
    <w:rsid w:val="001F6524"/>
    <w:rsid w:val="001F6976"/>
    <w:rsid w:val="00200710"/>
    <w:rsid w:val="0020483F"/>
    <w:rsid w:val="00204C76"/>
    <w:rsid w:val="00206644"/>
    <w:rsid w:val="00206D50"/>
    <w:rsid w:val="0021112C"/>
    <w:rsid w:val="00211B66"/>
    <w:rsid w:val="00213149"/>
    <w:rsid w:val="00220EBF"/>
    <w:rsid w:val="002227D1"/>
    <w:rsid w:val="00224036"/>
    <w:rsid w:val="0022530C"/>
    <w:rsid w:val="00233943"/>
    <w:rsid w:val="00241FD3"/>
    <w:rsid w:val="0024433F"/>
    <w:rsid w:val="0024589F"/>
    <w:rsid w:val="0024630C"/>
    <w:rsid w:val="00253F56"/>
    <w:rsid w:val="00257510"/>
    <w:rsid w:val="0026465E"/>
    <w:rsid w:val="00272CB9"/>
    <w:rsid w:val="00272DD6"/>
    <w:rsid w:val="0027670C"/>
    <w:rsid w:val="00276C9D"/>
    <w:rsid w:val="00276CF5"/>
    <w:rsid w:val="002824DF"/>
    <w:rsid w:val="00282C9A"/>
    <w:rsid w:val="0028366D"/>
    <w:rsid w:val="00283BB6"/>
    <w:rsid w:val="002874F2"/>
    <w:rsid w:val="002920CF"/>
    <w:rsid w:val="00292949"/>
    <w:rsid w:val="002940DC"/>
    <w:rsid w:val="002A6BE1"/>
    <w:rsid w:val="002B4B48"/>
    <w:rsid w:val="002C388A"/>
    <w:rsid w:val="002D1DD2"/>
    <w:rsid w:val="002D7E12"/>
    <w:rsid w:val="002E0AB7"/>
    <w:rsid w:val="002E293B"/>
    <w:rsid w:val="002E3A0E"/>
    <w:rsid w:val="002E3F5E"/>
    <w:rsid w:val="002F0CEF"/>
    <w:rsid w:val="002F0DC8"/>
    <w:rsid w:val="002F659B"/>
    <w:rsid w:val="002F6CF4"/>
    <w:rsid w:val="002F7A71"/>
    <w:rsid w:val="00300288"/>
    <w:rsid w:val="003047B8"/>
    <w:rsid w:val="00304A40"/>
    <w:rsid w:val="0031186C"/>
    <w:rsid w:val="003129D9"/>
    <w:rsid w:val="003129E6"/>
    <w:rsid w:val="0031302E"/>
    <w:rsid w:val="0031552E"/>
    <w:rsid w:val="00323B36"/>
    <w:rsid w:val="00331937"/>
    <w:rsid w:val="00332760"/>
    <w:rsid w:val="00335290"/>
    <w:rsid w:val="00335F15"/>
    <w:rsid w:val="003367D8"/>
    <w:rsid w:val="00347591"/>
    <w:rsid w:val="003530F9"/>
    <w:rsid w:val="00356BB5"/>
    <w:rsid w:val="00360709"/>
    <w:rsid w:val="003642FF"/>
    <w:rsid w:val="00371825"/>
    <w:rsid w:val="00376826"/>
    <w:rsid w:val="00382E3A"/>
    <w:rsid w:val="00384B37"/>
    <w:rsid w:val="00385B84"/>
    <w:rsid w:val="0039432E"/>
    <w:rsid w:val="003973B7"/>
    <w:rsid w:val="003A0C0B"/>
    <w:rsid w:val="003A1321"/>
    <w:rsid w:val="003B257B"/>
    <w:rsid w:val="003B40D0"/>
    <w:rsid w:val="003B63AC"/>
    <w:rsid w:val="003B6D5B"/>
    <w:rsid w:val="003C2820"/>
    <w:rsid w:val="003D1F62"/>
    <w:rsid w:val="003D261E"/>
    <w:rsid w:val="003D63C5"/>
    <w:rsid w:val="003D70A9"/>
    <w:rsid w:val="003E2137"/>
    <w:rsid w:val="003E3218"/>
    <w:rsid w:val="003F0578"/>
    <w:rsid w:val="003F307F"/>
    <w:rsid w:val="003F3825"/>
    <w:rsid w:val="003F57BF"/>
    <w:rsid w:val="00400000"/>
    <w:rsid w:val="00403442"/>
    <w:rsid w:val="00406862"/>
    <w:rsid w:val="00406EC9"/>
    <w:rsid w:val="0041697C"/>
    <w:rsid w:val="004179AB"/>
    <w:rsid w:val="004221EB"/>
    <w:rsid w:val="0042574F"/>
    <w:rsid w:val="00427CF5"/>
    <w:rsid w:val="004360C0"/>
    <w:rsid w:val="00441C4C"/>
    <w:rsid w:val="00451A92"/>
    <w:rsid w:val="00452307"/>
    <w:rsid w:val="00457811"/>
    <w:rsid w:val="00467BB4"/>
    <w:rsid w:val="0047003B"/>
    <w:rsid w:val="004769C4"/>
    <w:rsid w:val="00476A55"/>
    <w:rsid w:val="00477B59"/>
    <w:rsid w:val="00480DF9"/>
    <w:rsid w:val="00484CEC"/>
    <w:rsid w:val="004860EE"/>
    <w:rsid w:val="00487A23"/>
    <w:rsid w:val="00490763"/>
    <w:rsid w:val="00495532"/>
    <w:rsid w:val="004A0B94"/>
    <w:rsid w:val="004A2845"/>
    <w:rsid w:val="004A770F"/>
    <w:rsid w:val="004B5BA1"/>
    <w:rsid w:val="004C1D49"/>
    <w:rsid w:val="004C3511"/>
    <w:rsid w:val="004C4C5A"/>
    <w:rsid w:val="004C572B"/>
    <w:rsid w:val="004C5E2C"/>
    <w:rsid w:val="004C79A4"/>
    <w:rsid w:val="004C7CA9"/>
    <w:rsid w:val="004D1394"/>
    <w:rsid w:val="004D3C33"/>
    <w:rsid w:val="004D4183"/>
    <w:rsid w:val="004E33B8"/>
    <w:rsid w:val="004E3BE0"/>
    <w:rsid w:val="004E3E5B"/>
    <w:rsid w:val="004E631F"/>
    <w:rsid w:val="004E7BA2"/>
    <w:rsid w:val="004F23BF"/>
    <w:rsid w:val="004F2896"/>
    <w:rsid w:val="00502E95"/>
    <w:rsid w:val="005049EB"/>
    <w:rsid w:val="005120D6"/>
    <w:rsid w:val="00520F02"/>
    <w:rsid w:val="00525C46"/>
    <w:rsid w:val="005273B8"/>
    <w:rsid w:val="00527781"/>
    <w:rsid w:val="005277A5"/>
    <w:rsid w:val="0053717A"/>
    <w:rsid w:val="00542ACA"/>
    <w:rsid w:val="00542BA8"/>
    <w:rsid w:val="0054431D"/>
    <w:rsid w:val="00551BC6"/>
    <w:rsid w:val="0055244D"/>
    <w:rsid w:val="00554608"/>
    <w:rsid w:val="00557B70"/>
    <w:rsid w:val="00563620"/>
    <w:rsid w:val="00564F82"/>
    <w:rsid w:val="005654AE"/>
    <w:rsid w:val="00565511"/>
    <w:rsid w:val="0056659D"/>
    <w:rsid w:val="0057063F"/>
    <w:rsid w:val="005708B4"/>
    <w:rsid w:val="00586563"/>
    <w:rsid w:val="0058791F"/>
    <w:rsid w:val="0059124A"/>
    <w:rsid w:val="005A114F"/>
    <w:rsid w:val="005A1B6D"/>
    <w:rsid w:val="005A4527"/>
    <w:rsid w:val="005A47C2"/>
    <w:rsid w:val="005B439C"/>
    <w:rsid w:val="005B651F"/>
    <w:rsid w:val="005C2000"/>
    <w:rsid w:val="005C3E63"/>
    <w:rsid w:val="005E57C4"/>
    <w:rsid w:val="005F13EF"/>
    <w:rsid w:val="005F32BF"/>
    <w:rsid w:val="005F3399"/>
    <w:rsid w:val="005F435D"/>
    <w:rsid w:val="006129C2"/>
    <w:rsid w:val="0061543C"/>
    <w:rsid w:val="00615722"/>
    <w:rsid w:val="006223A8"/>
    <w:rsid w:val="00623B65"/>
    <w:rsid w:val="00623D1C"/>
    <w:rsid w:val="006302B8"/>
    <w:rsid w:val="006305F4"/>
    <w:rsid w:val="00631078"/>
    <w:rsid w:val="00632A8E"/>
    <w:rsid w:val="00633828"/>
    <w:rsid w:val="006411AC"/>
    <w:rsid w:val="006451B7"/>
    <w:rsid w:val="00651759"/>
    <w:rsid w:val="00661104"/>
    <w:rsid w:val="00665D3D"/>
    <w:rsid w:val="00666814"/>
    <w:rsid w:val="00673C60"/>
    <w:rsid w:val="00674152"/>
    <w:rsid w:val="0068062A"/>
    <w:rsid w:val="0068107B"/>
    <w:rsid w:val="006959AF"/>
    <w:rsid w:val="006A2E72"/>
    <w:rsid w:val="006A636D"/>
    <w:rsid w:val="006A6EC8"/>
    <w:rsid w:val="006B150F"/>
    <w:rsid w:val="006B7E1C"/>
    <w:rsid w:val="006C74E9"/>
    <w:rsid w:val="006D1531"/>
    <w:rsid w:val="006D3ADA"/>
    <w:rsid w:val="006D6268"/>
    <w:rsid w:val="006D7F10"/>
    <w:rsid w:val="006E31EA"/>
    <w:rsid w:val="006E759D"/>
    <w:rsid w:val="006F0FDF"/>
    <w:rsid w:val="006F1A0B"/>
    <w:rsid w:val="006F436B"/>
    <w:rsid w:val="006F7523"/>
    <w:rsid w:val="006F77CF"/>
    <w:rsid w:val="007005E8"/>
    <w:rsid w:val="0070279F"/>
    <w:rsid w:val="007104E7"/>
    <w:rsid w:val="00711F40"/>
    <w:rsid w:val="00712E29"/>
    <w:rsid w:val="007206B5"/>
    <w:rsid w:val="00722B8B"/>
    <w:rsid w:val="00722CCF"/>
    <w:rsid w:val="0072393E"/>
    <w:rsid w:val="00727125"/>
    <w:rsid w:val="00727B34"/>
    <w:rsid w:val="00731B37"/>
    <w:rsid w:val="00731B8F"/>
    <w:rsid w:val="007357EE"/>
    <w:rsid w:val="00741B55"/>
    <w:rsid w:val="00750FF4"/>
    <w:rsid w:val="0076294A"/>
    <w:rsid w:val="0076318C"/>
    <w:rsid w:val="00764223"/>
    <w:rsid w:val="00766297"/>
    <w:rsid w:val="00767F96"/>
    <w:rsid w:val="00771A81"/>
    <w:rsid w:val="007829DA"/>
    <w:rsid w:val="00790655"/>
    <w:rsid w:val="00790A75"/>
    <w:rsid w:val="007913DC"/>
    <w:rsid w:val="0079411B"/>
    <w:rsid w:val="00794E95"/>
    <w:rsid w:val="00796A0D"/>
    <w:rsid w:val="007A0175"/>
    <w:rsid w:val="007A04F3"/>
    <w:rsid w:val="007A0C4F"/>
    <w:rsid w:val="007A246A"/>
    <w:rsid w:val="007A2EC7"/>
    <w:rsid w:val="007B2925"/>
    <w:rsid w:val="007B3604"/>
    <w:rsid w:val="007B4618"/>
    <w:rsid w:val="007B5936"/>
    <w:rsid w:val="007B6297"/>
    <w:rsid w:val="007C1252"/>
    <w:rsid w:val="007C358A"/>
    <w:rsid w:val="007C77F0"/>
    <w:rsid w:val="007D2B69"/>
    <w:rsid w:val="007D5598"/>
    <w:rsid w:val="007D58A6"/>
    <w:rsid w:val="007D5BE7"/>
    <w:rsid w:val="007D624F"/>
    <w:rsid w:val="007D76DF"/>
    <w:rsid w:val="007E46BB"/>
    <w:rsid w:val="007E591A"/>
    <w:rsid w:val="007F0BA2"/>
    <w:rsid w:val="008047F0"/>
    <w:rsid w:val="0080564C"/>
    <w:rsid w:val="008166AC"/>
    <w:rsid w:val="008221BD"/>
    <w:rsid w:val="008239FA"/>
    <w:rsid w:val="0082475F"/>
    <w:rsid w:val="00832641"/>
    <w:rsid w:val="00836935"/>
    <w:rsid w:val="00840032"/>
    <w:rsid w:val="0084561C"/>
    <w:rsid w:val="00845C0F"/>
    <w:rsid w:val="00847C25"/>
    <w:rsid w:val="00851559"/>
    <w:rsid w:val="008529CB"/>
    <w:rsid w:val="00854634"/>
    <w:rsid w:val="00863EE6"/>
    <w:rsid w:val="00867DA1"/>
    <w:rsid w:val="00872D04"/>
    <w:rsid w:val="0087516C"/>
    <w:rsid w:val="00877C1E"/>
    <w:rsid w:val="00883D97"/>
    <w:rsid w:val="00887787"/>
    <w:rsid w:val="0089115C"/>
    <w:rsid w:val="008938FB"/>
    <w:rsid w:val="00894B5F"/>
    <w:rsid w:val="008A4435"/>
    <w:rsid w:val="008A74FE"/>
    <w:rsid w:val="008B172E"/>
    <w:rsid w:val="008B7C04"/>
    <w:rsid w:val="008B7DDC"/>
    <w:rsid w:val="008C043D"/>
    <w:rsid w:val="008C2312"/>
    <w:rsid w:val="008C3F48"/>
    <w:rsid w:val="008D0595"/>
    <w:rsid w:val="008D23EB"/>
    <w:rsid w:val="008D2C4A"/>
    <w:rsid w:val="008D2E2E"/>
    <w:rsid w:val="008D5FEB"/>
    <w:rsid w:val="008D67CC"/>
    <w:rsid w:val="008D6C28"/>
    <w:rsid w:val="008E00D7"/>
    <w:rsid w:val="008E330E"/>
    <w:rsid w:val="008F112E"/>
    <w:rsid w:val="008F18A2"/>
    <w:rsid w:val="008F1923"/>
    <w:rsid w:val="008F6985"/>
    <w:rsid w:val="00906571"/>
    <w:rsid w:val="00911F3B"/>
    <w:rsid w:val="00912139"/>
    <w:rsid w:val="00913FDF"/>
    <w:rsid w:val="0092058C"/>
    <w:rsid w:val="009213AC"/>
    <w:rsid w:val="0092269C"/>
    <w:rsid w:val="00931D2C"/>
    <w:rsid w:val="009336B2"/>
    <w:rsid w:val="00935A9C"/>
    <w:rsid w:val="009362F0"/>
    <w:rsid w:val="00936F0F"/>
    <w:rsid w:val="00941AD2"/>
    <w:rsid w:val="00950ACE"/>
    <w:rsid w:val="00951F24"/>
    <w:rsid w:val="00962066"/>
    <w:rsid w:val="00963B0D"/>
    <w:rsid w:val="00964BF6"/>
    <w:rsid w:val="00965E81"/>
    <w:rsid w:val="00975B8E"/>
    <w:rsid w:val="00977DDB"/>
    <w:rsid w:val="00981640"/>
    <w:rsid w:val="009920FA"/>
    <w:rsid w:val="0099243E"/>
    <w:rsid w:val="009941E7"/>
    <w:rsid w:val="009A3078"/>
    <w:rsid w:val="009A68B8"/>
    <w:rsid w:val="009B497C"/>
    <w:rsid w:val="009B5D6B"/>
    <w:rsid w:val="009C140C"/>
    <w:rsid w:val="009C17C7"/>
    <w:rsid w:val="009C2629"/>
    <w:rsid w:val="009C332B"/>
    <w:rsid w:val="009C3451"/>
    <w:rsid w:val="009D1AA6"/>
    <w:rsid w:val="009D27DD"/>
    <w:rsid w:val="009D35E6"/>
    <w:rsid w:val="009D5DFC"/>
    <w:rsid w:val="009D6480"/>
    <w:rsid w:val="009E3968"/>
    <w:rsid w:val="009E689B"/>
    <w:rsid w:val="009E69CD"/>
    <w:rsid w:val="009F41E5"/>
    <w:rsid w:val="009F78F6"/>
    <w:rsid w:val="009F7EB0"/>
    <w:rsid w:val="00A071CF"/>
    <w:rsid w:val="00A1110F"/>
    <w:rsid w:val="00A137BA"/>
    <w:rsid w:val="00A142B3"/>
    <w:rsid w:val="00A14A71"/>
    <w:rsid w:val="00A16588"/>
    <w:rsid w:val="00A21F5E"/>
    <w:rsid w:val="00A23341"/>
    <w:rsid w:val="00A25007"/>
    <w:rsid w:val="00A254F1"/>
    <w:rsid w:val="00A25BCE"/>
    <w:rsid w:val="00A34EA0"/>
    <w:rsid w:val="00A42DBD"/>
    <w:rsid w:val="00A4556E"/>
    <w:rsid w:val="00A56B47"/>
    <w:rsid w:val="00A575D1"/>
    <w:rsid w:val="00A64053"/>
    <w:rsid w:val="00A73CB7"/>
    <w:rsid w:val="00A769B7"/>
    <w:rsid w:val="00A76D8F"/>
    <w:rsid w:val="00A933E7"/>
    <w:rsid w:val="00A974AB"/>
    <w:rsid w:val="00AA55E9"/>
    <w:rsid w:val="00AA5AEB"/>
    <w:rsid w:val="00AA7F87"/>
    <w:rsid w:val="00AB10FB"/>
    <w:rsid w:val="00AB7E92"/>
    <w:rsid w:val="00AC26CA"/>
    <w:rsid w:val="00AC38B8"/>
    <w:rsid w:val="00AC7A17"/>
    <w:rsid w:val="00AD1CDB"/>
    <w:rsid w:val="00AD4316"/>
    <w:rsid w:val="00AE3275"/>
    <w:rsid w:val="00AE34AC"/>
    <w:rsid w:val="00AE5866"/>
    <w:rsid w:val="00AF32E0"/>
    <w:rsid w:val="00AF3E52"/>
    <w:rsid w:val="00AF3EF0"/>
    <w:rsid w:val="00AF3FE3"/>
    <w:rsid w:val="00AF5C09"/>
    <w:rsid w:val="00AF6D04"/>
    <w:rsid w:val="00B0018F"/>
    <w:rsid w:val="00B0203D"/>
    <w:rsid w:val="00B0415D"/>
    <w:rsid w:val="00B12E7B"/>
    <w:rsid w:val="00B13010"/>
    <w:rsid w:val="00B131AE"/>
    <w:rsid w:val="00B144D3"/>
    <w:rsid w:val="00B147C7"/>
    <w:rsid w:val="00B1482D"/>
    <w:rsid w:val="00B242C8"/>
    <w:rsid w:val="00B25B64"/>
    <w:rsid w:val="00B266AC"/>
    <w:rsid w:val="00B326E2"/>
    <w:rsid w:val="00B34E35"/>
    <w:rsid w:val="00B372E7"/>
    <w:rsid w:val="00B40D13"/>
    <w:rsid w:val="00B57D38"/>
    <w:rsid w:val="00B62147"/>
    <w:rsid w:val="00B63D6E"/>
    <w:rsid w:val="00B63E63"/>
    <w:rsid w:val="00B6769B"/>
    <w:rsid w:val="00B70534"/>
    <w:rsid w:val="00B74F9B"/>
    <w:rsid w:val="00B82B82"/>
    <w:rsid w:val="00B84D12"/>
    <w:rsid w:val="00B91782"/>
    <w:rsid w:val="00B92439"/>
    <w:rsid w:val="00B92B02"/>
    <w:rsid w:val="00B942AC"/>
    <w:rsid w:val="00B979DF"/>
    <w:rsid w:val="00B97A6C"/>
    <w:rsid w:val="00BA3A57"/>
    <w:rsid w:val="00BA4874"/>
    <w:rsid w:val="00BA7F12"/>
    <w:rsid w:val="00BB6A1A"/>
    <w:rsid w:val="00BC52D2"/>
    <w:rsid w:val="00BC578D"/>
    <w:rsid w:val="00BD0162"/>
    <w:rsid w:val="00BD1004"/>
    <w:rsid w:val="00BD382D"/>
    <w:rsid w:val="00BE21AF"/>
    <w:rsid w:val="00BE2A4D"/>
    <w:rsid w:val="00BF1872"/>
    <w:rsid w:val="00BF22F8"/>
    <w:rsid w:val="00C018E8"/>
    <w:rsid w:val="00C02432"/>
    <w:rsid w:val="00C059F3"/>
    <w:rsid w:val="00C061C4"/>
    <w:rsid w:val="00C06C71"/>
    <w:rsid w:val="00C13E11"/>
    <w:rsid w:val="00C2378C"/>
    <w:rsid w:val="00C26B89"/>
    <w:rsid w:val="00C32867"/>
    <w:rsid w:val="00C3341C"/>
    <w:rsid w:val="00C376CD"/>
    <w:rsid w:val="00C42C5B"/>
    <w:rsid w:val="00C555F5"/>
    <w:rsid w:val="00C55C32"/>
    <w:rsid w:val="00C562E5"/>
    <w:rsid w:val="00C649D7"/>
    <w:rsid w:val="00C65ED5"/>
    <w:rsid w:val="00C67EA1"/>
    <w:rsid w:val="00C74CA0"/>
    <w:rsid w:val="00C76850"/>
    <w:rsid w:val="00C76D6F"/>
    <w:rsid w:val="00C77CC0"/>
    <w:rsid w:val="00C8324F"/>
    <w:rsid w:val="00C83C99"/>
    <w:rsid w:val="00C90956"/>
    <w:rsid w:val="00C97B91"/>
    <w:rsid w:val="00CA40B0"/>
    <w:rsid w:val="00CB6C94"/>
    <w:rsid w:val="00CC12FC"/>
    <w:rsid w:val="00CC196E"/>
    <w:rsid w:val="00CC2C5A"/>
    <w:rsid w:val="00CC6544"/>
    <w:rsid w:val="00CD2137"/>
    <w:rsid w:val="00CD4262"/>
    <w:rsid w:val="00CE2884"/>
    <w:rsid w:val="00CE509C"/>
    <w:rsid w:val="00CE630D"/>
    <w:rsid w:val="00CF64BF"/>
    <w:rsid w:val="00D04634"/>
    <w:rsid w:val="00D06E77"/>
    <w:rsid w:val="00D12DA6"/>
    <w:rsid w:val="00D13A31"/>
    <w:rsid w:val="00D15484"/>
    <w:rsid w:val="00D15CB9"/>
    <w:rsid w:val="00D24127"/>
    <w:rsid w:val="00D271F6"/>
    <w:rsid w:val="00D3418F"/>
    <w:rsid w:val="00D44B08"/>
    <w:rsid w:val="00D5176B"/>
    <w:rsid w:val="00D5319A"/>
    <w:rsid w:val="00D57BDA"/>
    <w:rsid w:val="00D61A73"/>
    <w:rsid w:val="00D645F8"/>
    <w:rsid w:val="00D66E10"/>
    <w:rsid w:val="00D71038"/>
    <w:rsid w:val="00D87758"/>
    <w:rsid w:val="00D91D2C"/>
    <w:rsid w:val="00D91FD3"/>
    <w:rsid w:val="00D97B24"/>
    <w:rsid w:val="00DA7978"/>
    <w:rsid w:val="00DB0D91"/>
    <w:rsid w:val="00DB243E"/>
    <w:rsid w:val="00DB519E"/>
    <w:rsid w:val="00DC0A42"/>
    <w:rsid w:val="00DC42CE"/>
    <w:rsid w:val="00DC5262"/>
    <w:rsid w:val="00DC6171"/>
    <w:rsid w:val="00DC65AD"/>
    <w:rsid w:val="00DC6A3A"/>
    <w:rsid w:val="00DD16FD"/>
    <w:rsid w:val="00DE0891"/>
    <w:rsid w:val="00DE1EFC"/>
    <w:rsid w:val="00DE4D2F"/>
    <w:rsid w:val="00DE5714"/>
    <w:rsid w:val="00DE6BC8"/>
    <w:rsid w:val="00DE6F50"/>
    <w:rsid w:val="00DF0FCB"/>
    <w:rsid w:val="00DF20CB"/>
    <w:rsid w:val="00E00FAA"/>
    <w:rsid w:val="00E02F8C"/>
    <w:rsid w:val="00E10FF1"/>
    <w:rsid w:val="00E12E0B"/>
    <w:rsid w:val="00E201BC"/>
    <w:rsid w:val="00E205AA"/>
    <w:rsid w:val="00E24B30"/>
    <w:rsid w:val="00E25C29"/>
    <w:rsid w:val="00E27C90"/>
    <w:rsid w:val="00E35061"/>
    <w:rsid w:val="00E41DC2"/>
    <w:rsid w:val="00E443F1"/>
    <w:rsid w:val="00E451D1"/>
    <w:rsid w:val="00E60067"/>
    <w:rsid w:val="00E70227"/>
    <w:rsid w:val="00E7103E"/>
    <w:rsid w:val="00E710FC"/>
    <w:rsid w:val="00E72CDB"/>
    <w:rsid w:val="00E74810"/>
    <w:rsid w:val="00E7627F"/>
    <w:rsid w:val="00E80BAD"/>
    <w:rsid w:val="00E811BF"/>
    <w:rsid w:val="00E85A88"/>
    <w:rsid w:val="00E877A8"/>
    <w:rsid w:val="00E955CC"/>
    <w:rsid w:val="00E95D93"/>
    <w:rsid w:val="00EA4EBC"/>
    <w:rsid w:val="00EB57F3"/>
    <w:rsid w:val="00EB6307"/>
    <w:rsid w:val="00EC300A"/>
    <w:rsid w:val="00EC77A1"/>
    <w:rsid w:val="00ED047E"/>
    <w:rsid w:val="00ED31DF"/>
    <w:rsid w:val="00EF013A"/>
    <w:rsid w:val="00EF1EA0"/>
    <w:rsid w:val="00F03B1E"/>
    <w:rsid w:val="00F05DC4"/>
    <w:rsid w:val="00F20763"/>
    <w:rsid w:val="00F2468F"/>
    <w:rsid w:val="00F27545"/>
    <w:rsid w:val="00F3568A"/>
    <w:rsid w:val="00F35B4F"/>
    <w:rsid w:val="00F47FD6"/>
    <w:rsid w:val="00F52058"/>
    <w:rsid w:val="00F5379F"/>
    <w:rsid w:val="00F60B40"/>
    <w:rsid w:val="00F61B66"/>
    <w:rsid w:val="00F628A8"/>
    <w:rsid w:val="00F6623A"/>
    <w:rsid w:val="00F73A5A"/>
    <w:rsid w:val="00F73CFE"/>
    <w:rsid w:val="00F76DCF"/>
    <w:rsid w:val="00F848E9"/>
    <w:rsid w:val="00F84BB0"/>
    <w:rsid w:val="00F86D30"/>
    <w:rsid w:val="00F90842"/>
    <w:rsid w:val="00F91F19"/>
    <w:rsid w:val="00FA3FF5"/>
    <w:rsid w:val="00FA43AD"/>
    <w:rsid w:val="00FA7E79"/>
    <w:rsid w:val="00FB4F55"/>
    <w:rsid w:val="00FB642E"/>
    <w:rsid w:val="00FB6AC1"/>
    <w:rsid w:val="00FB7BF9"/>
    <w:rsid w:val="00FB7EA6"/>
    <w:rsid w:val="00FC4E1E"/>
    <w:rsid w:val="00FC6761"/>
    <w:rsid w:val="00FC7210"/>
    <w:rsid w:val="00FC7877"/>
    <w:rsid w:val="00FC7F85"/>
    <w:rsid w:val="00FD3C79"/>
    <w:rsid w:val="00FD6AC6"/>
    <w:rsid w:val="00FE313E"/>
    <w:rsid w:val="00FE5A4C"/>
    <w:rsid w:val="00FF471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A6504"/>
  <w15:docId w15:val="{A80AF7E3-BF68-4EBB-BF22-19A0580B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_Standard"/>
    <w:qFormat/>
    <w:rsid w:val="008A4435"/>
    <w:pPr>
      <w:spacing w:before="240" w:after="240" w:line="320" w:lineRule="atLeast"/>
    </w:pPr>
    <w:rPr>
      <w:rFonts w:ascii="Arial" w:hAnsi="Arial"/>
      <w:sz w:val="22"/>
      <w:szCs w:val="22"/>
      <w:lang w:eastAsia="en-US"/>
    </w:rPr>
  </w:style>
  <w:style w:type="paragraph" w:styleId="Heading1">
    <w:name w:val="heading 1"/>
    <w:aliases w:val="_Ü1"/>
    <w:basedOn w:val="Normal"/>
    <w:next w:val="Normal"/>
    <w:link w:val="Heading1Char"/>
    <w:uiPriority w:val="9"/>
    <w:qFormat/>
    <w:rsid w:val="00193148"/>
    <w:pPr>
      <w:keepNext/>
      <w:keepLines/>
      <w:pageBreakBefore/>
      <w:numPr>
        <w:numId w:val="33"/>
      </w:numPr>
      <w:spacing w:after="840" w:line="480" w:lineRule="auto"/>
      <w:ind w:left="576" w:hanging="576"/>
      <w:outlineLvl w:val="0"/>
    </w:pPr>
    <w:rPr>
      <w:rFonts w:eastAsia="Times New Roman"/>
      <w:b/>
      <w:bCs/>
      <w:sz w:val="36"/>
      <w:szCs w:val="28"/>
    </w:rPr>
  </w:style>
  <w:style w:type="paragraph" w:styleId="Heading2">
    <w:name w:val="heading 2"/>
    <w:basedOn w:val="Normal"/>
    <w:next w:val="Normal"/>
    <w:link w:val="Heading2Char"/>
    <w:autoRedefine/>
    <w:uiPriority w:val="9"/>
    <w:unhideWhenUsed/>
    <w:qFormat/>
    <w:rsid w:val="00382E3A"/>
    <w:pPr>
      <w:keepNext/>
      <w:keepLines/>
      <w:numPr>
        <w:ilvl w:val="1"/>
        <w:numId w:val="33"/>
      </w:numPr>
      <w:spacing w:before="480" w:after="120" w:line="240" w:lineRule="atLeast"/>
      <w:outlineLvl w:val="1"/>
    </w:pPr>
    <w:rPr>
      <w:rFonts w:eastAsia="Times New Roman"/>
      <w:b/>
      <w:bCs/>
      <w:sz w:val="30"/>
      <w:szCs w:val="26"/>
    </w:rPr>
  </w:style>
  <w:style w:type="paragraph" w:styleId="Heading3">
    <w:name w:val="heading 3"/>
    <w:aliases w:val="_ÜberSchr3"/>
    <w:basedOn w:val="Normal"/>
    <w:next w:val="Normal"/>
    <w:link w:val="Heading3Char"/>
    <w:uiPriority w:val="9"/>
    <w:unhideWhenUsed/>
    <w:qFormat/>
    <w:rsid w:val="00B144D3"/>
    <w:pPr>
      <w:keepNext/>
      <w:keepLines/>
      <w:numPr>
        <w:ilvl w:val="2"/>
        <w:numId w:val="33"/>
      </w:numPr>
      <w:spacing w:before="480" w:after="0" w:line="120" w:lineRule="atLeast"/>
      <w:outlineLvl w:val="2"/>
    </w:pPr>
    <w:rPr>
      <w:rFonts w:eastAsia="Times New Roman"/>
      <w:b/>
      <w:bCs/>
      <w:sz w:val="26"/>
    </w:rPr>
  </w:style>
  <w:style w:type="paragraph" w:styleId="Heading4">
    <w:name w:val="heading 4"/>
    <w:aliases w:val="_ÜberSchr4"/>
    <w:basedOn w:val="Normal"/>
    <w:next w:val="Normal"/>
    <w:link w:val="Heading4Char"/>
    <w:uiPriority w:val="9"/>
    <w:unhideWhenUsed/>
    <w:qFormat/>
    <w:rsid w:val="00121863"/>
    <w:pPr>
      <w:keepNext/>
      <w:keepLines/>
      <w:numPr>
        <w:ilvl w:val="3"/>
        <w:numId w:val="33"/>
      </w:numPr>
      <w:spacing w:before="200"/>
      <w:outlineLvl w:val="3"/>
    </w:pPr>
    <w:rPr>
      <w:rFonts w:eastAsia="Times New Roman"/>
      <w:b/>
      <w:bCs/>
      <w:i/>
      <w:iCs/>
    </w:rPr>
  </w:style>
  <w:style w:type="paragraph" w:styleId="Heading5">
    <w:name w:val="heading 5"/>
    <w:basedOn w:val="Normal"/>
    <w:next w:val="Normal"/>
    <w:link w:val="Heading5Char"/>
    <w:uiPriority w:val="9"/>
    <w:unhideWhenUsed/>
    <w:qFormat/>
    <w:rsid w:val="00121863"/>
    <w:pPr>
      <w:keepNext/>
      <w:keepLines/>
      <w:numPr>
        <w:ilvl w:val="4"/>
        <w:numId w:val="33"/>
      </w:numPr>
      <w:spacing w:before="200"/>
      <w:outlineLvl w:val="4"/>
    </w:pPr>
    <w:rPr>
      <w:rFonts w:ascii="Cambria" w:eastAsia="Times New Roman" w:hAnsi="Cambria"/>
      <w:color w:val="243F60"/>
    </w:rPr>
  </w:style>
  <w:style w:type="paragraph" w:styleId="Heading6">
    <w:name w:val="heading 6"/>
    <w:basedOn w:val="Normal"/>
    <w:next w:val="Normal"/>
    <w:link w:val="Heading6Char"/>
    <w:unhideWhenUsed/>
    <w:rsid w:val="00121863"/>
    <w:pPr>
      <w:keepNext/>
      <w:keepLines/>
      <w:numPr>
        <w:ilvl w:val="5"/>
        <w:numId w:val="33"/>
      </w:numPr>
      <w:spacing w:before="200"/>
      <w:outlineLvl w:val="5"/>
    </w:pPr>
    <w:rPr>
      <w:rFonts w:ascii="Cambria" w:eastAsia="Times New Roman" w:hAnsi="Cambria"/>
      <w:i/>
      <w:iCs/>
      <w:color w:val="243F60"/>
    </w:rPr>
  </w:style>
  <w:style w:type="paragraph" w:styleId="Heading7">
    <w:name w:val="heading 7"/>
    <w:basedOn w:val="Normal"/>
    <w:next w:val="Normal"/>
    <w:link w:val="Heading7Char"/>
    <w:unhideWhenUsed/>
    <w:rsid w:val="00121863"/>
    <w:pPr>
      <w:keepNext/>
      <w:keepLines/>
      <w:numPr>
        <w:ilvl w:val="6"/>
        <w:numId w:val="33"/>
      </w:numPr>
      <w:spacing w:before="200"/>
      <w:outlineLvl w:val="6"/>
    </w:pPr>
    <w:rPr>
      <w:rFonts w:ascii="Cambria" w:eastAsia="Times New Roman" w:hAnsi="Cambria"/>
      <w:i/>
      <w:iCs/>
      <w:color w:val="404040"/>
    </w:rPr>
  </w:style>
  <w:style w:type="paragraph" w:styleId="Heading8">
    <w:name w:val="heading 8"/>
    <w:basedOn w:val="Normal"/>
    <w:next w:val="Normal"/>
    <w:link w:val="Heading8Char"/>
    <w:unhideWhenUsed/>
    <w:rsid w:val="00121863"/>
    <w:pPr>
      <w:keepNext/>
      <w:keepLines/>
      <w:numPr>
        <w:ilvl w:val="7"/>
        <w:numId w:val="33"/>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rsid w:val="00121863"/>
    <w:pPr>
      <w:keepNext/>
      <w:keepLines/>
      <w:numPr>
        <w:ilvl w:val="8"/>
        <w:numId w:val="33"/>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B34"/>
    <w:pPr>
      <w:pBdr>
        <w:bottom w:val="single" w:sz="4" w:space="1" w:color="auto"/>
      </w:pBdr>
      <w:tabs>
        <w:tab w:val="center" w:pos="4536"/>
        <w:tab w:val="center" w:pos="8647"/>
      </w:tabs>
      <w:spacing w:line="240" w:lineRule="auto"/>
    </w:pPr>
  </w:style>
  <w:style w:type="character" w:customStyle="1" w:styleId="HeaderChar">
    <w:name w:val="Header Char"/>
    <w:basedOn w:val="DefaultParagraphFont"/>
    <w:link w:val="Header"/>
    <w:uiPriority w:val="99"/>
    <w:rsid w:val="00727B34"/>
    <w:rPr>
      <w:rFonts w:ascii="Arial" w:hAnsi="Arial"/>
      <w:sz w:val="22"/>
      <w:szCs w:val="22"/>
      <w:lang w:eastAsia="en-US"/>
    </w:rPr>
  </w:style>
  <w:style w:type="paragraph" w:styleId="Footer">
    <w:name w:val="footer"/>
    <w:basedOn w:val="Normal"/>
    <w:link w:val="FooterChar"/>
    <w:uiPriority w:val="99"/>
    <w:unhideWhenUsed/>
    <w:rsid w:val="00B147C7"/>
    <w:pPr>
      <w:tabs>
        <w:tab w:val="center" w:pos="4536"/>
        <w:tab w:val="right" w:pos="9072"/>
      </w:tabs>
      <w:spacing w:line="240" w:lineRule="auto"/>
    </w:pPr>
  </w:style>
  <w:style w:type="character" w:customStyle="1" w:styleId="FooterChar">
    <w:name w:val="Footer Char"/>
    <w:basedOn w:val="DefaultParagraphFont"/>
    <w:link w:val="Footer"/>
    <w:uiPriority w:val="99"/>
    <w:rsid w:val="00B147C7"/>
    <w:rPr>
      <w:rFonts w:ascii="Arial" w:hAnsi="Arial"/>
    </w:rPr>
  </w:style>
  <w:style w:type="paragraph" w:styleId="BalloonText">
    <w:name w:val="Balloon Text"/>
    <w:basedOn w:val="Normal"/>
    <w:link w:val="BalloonTextChar"/>
    <w:uiPriority w:val="99"/>
    <w:semiHidden/>
    <w:unhideWhenUsed/>
    <w:rsid w:val="00B147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C7"/>
    <w:rPr>
      <w:rFonts w:ascii="Tahoma" w:hAnsi="Tahoma" w:cs="Tahoma"/>
      <w:sz w:val="16"/>
      <w:szCs w:val="16"/>
    </w:rPr>
  </w:style>
  <w:style w:type="character" w:customStyle="1" w:styleId="Heading1Char">
    <w:name w:val="Heading 1 Char"/>
    <w:aliases w:val="_Ü1 Char"/>
    <w:basedOn w:val="DefaultParagraphFont"/>
    <w:link w:val="Heading1"/>
    <w:uiPriority w:val="9"/>
    <w:rsid w:val="00193148"/>
    <w:rPr>
      <w:rFonts w:ascii="Arial" w:eastAsia="Times New Roman" w:hAnsi="Arial"/>
      <w:b/>
      <w:bCs/>
      <w:sz w:val="36"/>
      <w:szCs w:val="28"/>
      <w:lang w:eastAsia="en-US"/>
    </w:rPr>
  </w:style>
  <w:style w:type="paragraph" w:styleId="TOCHeading">
    <w:name w:val="TOC Heading"/>
    <w:aliases w:val="_ÜSchr1_oNum"/>
    <w:basedOn w:val="Heading1"/>
    <w:next w:val="Normal"/>
    <w:uiPriority w:val="39"/>
    <w:unhideWhenUsed/>
    <w:qFormat/>
    <w:rsid w:val="00121863"/>
    <w:pPr>
      <w:numPr>
        <w:numId w:val="0"/>
      </w:numPr>
      <w:spacing w:line="276" w:lineRule="auto"/>
      <w:outlineLvl w:val="9"/>
    </w:pPr>
    <w:rPr>
      <w:rFonts w:cs="Arial"/>
    </w:rPr>
  </w:style>
  <w:style w:type="paragraph" w:styleId="TOC1">
    <w:name w:val="toc 1"/>
    <w:basedOn w:val="Normal"/>
    <w:next w:val="Normal"/>
    <w:link w:val="TOC1Char"/>
    <w:autoRedefine/>
    <w:uiPriority w:val="39"/>
    <w:unhideWhenUsed/>
    <w:qFormat/>
    <w:rsid w:val="00495532"/>
    <w:pPr>
      <w:tabs>
        <w:tab w:val="left" w:pos="993"/>
        <w:tab w:val="right" w:leader="dot" w:pos="8656"/>
      </w:tabs>
      <w:spacing w:after="120"/>
    </w:pPr>
    <w:rPr>
      <w:b/>
      <w:bCs/>
      <w:szCs w:val="20"/>
    </w:rPr>
  </w:style>
  <w:style w:type="character" w:styleId="Hyperlink">
    <w:name w:val="Hyperlink"/>
    <w:basedOn w:val="DefaultParagraphFont"/>
    <w:uiPriority w:val="99"/>
    <w:unhideWhenUsed/>
    <w:rsid w:val="005F13EF"/>
    <w:rPr>
      <w:color w:val="0000FF"/>
      <w:u w:val="single"/>
    </w:rPr>
  </w:style>
  <w:style w:type="character" w:customStyle="1" w:styleId="Heading2Char">
    <w:name w:val="Heading 2 Char"/>
    <w:basedOn w:val="DefaultParagraphFont"/>
    <w:link w:val="Heading2"/>
    <w:uiPriority w:val="9"/>
    <w:rsid w:val="00382E3A"/>
    <w:rPr>
      <w:rFonts w:ascii="Arial" w:eastAsia="Times New Roman" w:hAnsi="Arial"/>
      <w:b/>
      <w:bCs/>
      <w:sz w:val="30"/>
      <w:szCs w:val="26"/>
      <w:lang w:eastAsia="en-US"/>
    </w:rPr>
  </w:style>
  <w:style w:type="paragraph" w:styleId="FootnoteText">
    <w:name w:val="footnote text"/>
    <w:basedOn w:val="Normal"/>
    <w:link w:val="FootnoteTextChar"/>
    <w:unhideWhenUsed/>
    <w:rsid w:val="00F6623A"/>
    <w:pPr>
      <w:spacing w:line="240" w:lineRule="auto"/>
    </w:pPr>
    <w:rPr>
      <w:sz w:val="18"/>
      <w:szCs w:val="20"/>
    </w:rPr>
  </w:style>
  <w:style w:type="character" w:customStyle="1" w:styleId="FootnoteTextChar">
    <w:name w:val="Footnote Text Char"/>
    <w:basedOn w:val="DefaultParagraphFont"/>
    <w:link w:val="FootnoteText"/>
    <w:uiPriority w:val="99"/>
    <w:rsid w:val="00F6623A"/>
    <w:rPr>
      <w:rFonts w:ascii="Arial" w:hAnsi="Arial"/>
      <w:sz w:val="18"/>
      <w:szCs w:val="20"/>
    </w:rPr>
  </w:style>
  <w:style w:type="character" w:styleId="FootnoteReference">
    <w:name w:val="footnote reference"/>
    <w:basedOn w:val="DefaultParagraphFont"/>
    <w:semiHidden/>
    <w:unhideWhenUsed/>
    <w:rsid w:val="000D34D2"/>
    <w:rPr>
      <w:vertAlign w:val="superscript"/>
    </w:rPr>
  </w:style>
  <w:style w:type="paragraph" w:styleId="TOC2">
    <w:name w:val="toc 2"/>
    <w:basedOn w:val="Normal"/>
    <w:next w:val="Normal"/>
    <w:autoRedefine/>
    <w:uiPriority w:val="39"/>
    <w:unhideWhenUsed/>
    <w:qFormat/>
    <w:rsid w:val="008A4435"/>
    <w:pPr>
      <w:tabs>
        <w:tab w:val="left" w:pos="993"/>
        <w:tab w:val="right" w:leader="dot" w:pos="8656"/>
      </w:tabs>
      <w:spacing w:before="120" w:after="0"/>
    </w:pPr>
    <w:rPr>
      <w:i/>
      <w:iCs/>
      <w:szCs w:val="20"/>
    </w:rPr>
  </w:style>
  <w:style w:type="character" w:customStyle="1" w:styleId="Heading3Char">
    <w:name w:val="Heading 3 Char"/>
    <w:aliases w:val="_ÜberSchr3 Char"/>
    <w:basedOn w:val="DefaultParagraphFont"/>
    <w:link w:val="Heading3"/>
    <w:uiPriority w:val="9"/>
    <w:rsid w:val="00B144D3"/>
    <w:rPr>
      <w:rFonts w:ascii="Arial" w:eastAsia="Times New Roman" w:hAnsi="Arial"/>
      <w:b/>
      <w:bCs/>
      <w:sz w:val="26"/>
      <w:szCs w:val="22"/>
      <w:lang w:eastAsia="en-US"/>
    </w:rPr>
  </w:style>
  <w:style w:type="character" w:customStyle="1" w:styleId="Heading4Char">
    <w:name w:val="Heading 4 Char"/>
    <w:aliases w:val="_ÜberSchr4 Char"/>
    <w:basedOn w:val="DefaultParagraphFont"/>
    <w:link w:val="Heading4"/>
    <w:uiPriority w:val="9"/>
    <w:rsid w:val="00121863"/>
    <w:rPr>
      <w:rFonts w:ascii="Arial" w:eastAsia="Times New Roman" w:hAnsi="Arial"/>
      <w:b/>
      <w:bCs/>
      <w:i/>
      <w:iCs/>
      <w:sz w:val="22"/>
      <w:szCs w:val="22"/>
      <w:lang w:eastAsia="en-US"/>
    </w:rPr>
  </w:style>
  <w:style w:type="character" w:customStyle="1" w:styleId="Heading5Char">
    <w:name w:val="Heading 5 Char"/>
    <w:basedOn w:val="DefaultParagraphFont"/>
    <w:link w:val="Heading5"/>
    <w:uiPriority w:val="9"/>
    <w:rsid w:val="00121863"/>
    <w:rPr>
      <w:rFonts w:ascii="Cambria" w:eastAsia="Times New Roman" w:hAnsi="Cambria"/>
      <w:color w:val="243F60"/>
      <w:sz w:val="22"/>
      <w:szCs w:val="22"/>
      <w:lang w:eastAsia="en-US"/>
    </w:rPr>
  </w:style>
  <w:style w:type="character" w:customStyle="1" w:styleId="Heading6Char">
    <w:name w:val="Heading 6 Char"/>
    <w:basedOn w:val="DefaultParagraphFont"/>
    <w:link w:val="Heading6"/>
    <w:rsid w:val="00BA3A57"/>
    <w:rPr>
      <w:rFonts w:ascii="Cambria" w:eastAsia="Times New Roman" w:hAnsi="Cambria"/>
      <w:i/>
      <w:iCs/>
      <w:color w:val="243F60"/>
      <w:sz w:val="22"/>
      <w:szCs w:val="22"/>
      <w:lang w:eastAsia="en-US"/>
    </w:rPr>
  </w:style>
  <w:style w:type="character" w:customStyle="1" w:styleId="Heading7Char">
    <w:name w:val="Heading 7 Char"/>
    <w:basedOn w:val="DefaultParagraphFont"/>
    <w:link w:val="Heading7"/>
    <w:rsid w:val="00BA3A57"/>
    <w:rPr>
      <w:rFonts w:ascii="Cambria" w:eastAsia="Times New Roman" w:hAnsi="Cambria"/>
      <w:i/>
      <w:iCs/>
      <w:color w:val="404040"/>
      <w:sz w:val="22"/>
      <w:szCs w:val="22"/>
      <w:lang w:eastAsia="en-US"/>
    </w:rPr>
  </w:style>
  <w:style w:type="character" w:customStyle="1" w:styleId="Heading8Char">
    <w:name w:val="Heading 8 Char"/>
    <w:basedOn w:val="DefaultParagraphFont"/>
    <w:link w:val="Heading8"/>
    <w:rsid w:val="00BA3A57"/>
    <w:rPr>
      <w:rFonts w:ascii="Cambria" w:eastAsia="Times New Roman" w:hAnsi="Cambria"/>
      <w:color w:val="404040"/>
      <w:lang w:eastAsia="en-US"/>
    </w:rPr>
  </w:style>
  <w:style w:type="character" w:customStyle="1" w:styleId="Heading9Char">
    <w:name w:val="Heading 9 Char"/>
    <w:basedOn w:val="DefaultParagraphFont"/>
    <w:link w:val="Heading9"/>
    <w:rsid w:val="00BA3A57"/>
    <w:rPr>
      <w:rFonts w:ascii="Cambria" w:eastAsia="Times New Roman" w:hAnsi="Cambria"/>
      <w:i/>
      <w:iCs/>
      <w:color w:val="404040"/>
      <w:lang w:eastAsia="en-US"/>
    </w:rPr>
  </w:style>
  <w:style w:type="paragraph" w:customStyle="1" w:styleId="Kapiteltext">
    <w:name w:val="_Kapiteltext"/>
    <w:basedOn w:val="Normal"/>
    <w:link w:val="KapiteltextZchn"/>
    <w:rsid w:val="0012011A"/>
    <w:pPr>
      <w:ind w:left="1416"/>
    </w:pPr>
  </w:style>
  <w:style w:type="character" w:customStyle="1" w:styleId="KapiteltextZchn">
    <w:name w:val="_Kapiteltext Zchn"/>
    <w:basedOn w:val="DefaultParagraphFont"/>
    <w:link w:val="Kapiteltext"/>
    <w:rsid w:val="0012011A"/>
    <w:rPr>
      <w:rFonts w:ascii="Arial" w:hAnsi="Arial"/>
    </w:rPr>
  </w:style>
  <w:style w:type="paragraph" w:customStyle="1" w:styleId="TB-Graduierung">
    <w:name w:val="TB-Graduierung"/>
    <w:basedOn w:val="Normal"/>
    <w:rsid w:val="00DC6171"/>
    <w:pPr>
      <w:spacing w:line="360" w:lineRule="auto"/>
      <w:jc w:val="center"/>
    </w:pPr>
    <w:rPr>
      <w:rFonts w:eastAsia="Times New Roman"/>
      <w:sz w:val="40"/>
      <w:szCs w:val="20"/>
      <w:lang w:eastAsia="de-DE"/>
    </w:rPr>
  </w:style>
  <w:style w:type="paragraph" w:customStyle="1" w:styleId="TB1-Thema">
    <w:name w:val="TB1-Thema"/>
    <w:basedOn w:val="Normal"/>
    <w:rsid w:val="00DC6171"/>
    <w:pPr>
      <w:spacing w:line="240" w:lineRule="auto"/>
      <w:jc w:val="center"/>
    </w:pPr>
    <w:rPr>
      <w:rFonts w:eastAsia="Times New Roman"/>
      <w:b/>
      <w:bCs/>
      <w:sz w:val="32"/>
      <w:szCs w:val="20"/>
      <w:lang w:eastAsia="de-DE"/>
    </w:rPr>
  </w:style>
  <w:style w:type="paragraph" w:customStyle="1" w:styleId="TB1-Text">
    <w:name w:val="TB1-Text"/>
    <w:aliases w:val="Zentriert"/>
    <w:basedOn w:val="Normal"/>
    <w:rsid w:val="00DC6171"/>
    <w:pPr>
      <w:spacing w:line="240" w:lineRule="auto"/>
      <w:jc w:val="center"/>
    </w:pPr>
    <w:rPr>
      <w:rFonts w:eastAsia="Times New Roman"/>
      <w:sz w:val="28"/>
      <w:szCs w:val="20"/>
      <w:lang w:eastAsia="de-DE"/>
    </w:rPr>
  </w:style>
  <w:style w:type="paragraph" w:styleId="List">
    <w:name w:val="List"/>
    <w:basedOn w:val="Normal"/>
    <w:rsid w:val="00DC6171"/>
    <w:pPr>
      <w:spacing w:line="360" w:lineRule="auto"/>
      <w:ind w:left="283" w:hanging="283"/>
      <w:jc w:val="both"/>
    </w:pPr>
    <w:rPr>
      <w:rFonts w:eastAsia="Times New Roman"/>
      <w:sz w:val="24"/>
      <w:szCs w:val="24"/>
      <w:lang w:eastAsia="de-DE"/>
    </w:rPr>
  </w:style>
  <w:style w:type="paragraph" w:styleId="BodyText">
    <w:name w:val="Body Text"/>
    <w:basedOn w:val="Normal"/>
    <w:link w:val="BodyTextChar"/>
    <w:rsid w:val="00DC6171"/>
    <w:pPr>
      <w:spacing w:after="120" w:line="320" w:lineRule="exact"/>
      <w:jc w:val="both"/>
    </w:pPr>
    <w:rPr>
      <w:rFonts w:eastAsia="Times New Roman"/>
      <w:sz w:val="24"/>
      <w:szCs w:val="24"/>
      <w:lang w:eastAsia="de-DE"/>
    </w:rPr>
  </w:style>
  <w:style w:type="character" w:customStyle="1" w:styleId="BodyTextChar">
    <w:name w:val="Body Text Char"/>
    <w:basedOn w:val="DefaultParagraphFont"/>
    <w:link w:val="BodyText"/>
    <w:rsid w:val="00DC6171"/>
    <w:rPr>
      <w:rFonts w:ascii="Arial" w:eastAsia="Times New Roman" w:hAnsi="Arial" w:cs="Times New Roman"/>
      <w:sz w:val="24"/>
      <w:szCs w:val="24"/>
      <w:lang w:eastAsia="de-DE"/>
    </w:rPr>
  </w:style>
  <w:style w:type="paragraph" w:customStyle="1" w:styleId="TB2-Fachbereich1">
    <w:name w:val="TB2-Fachbereich1"/>
    <w:basedOn w:val="Normal"/>
    <w:rsid w:val="00DC6171"/>
    <w:pPr>
      <w:spacing w:line="240" w:lineRule="auto"/>
      <w:jc w:val="both"/>
    </w:pPr>
    <w:rPr>
      <w:rFonts w:ascii="Humanst521 BT" w:eastAsia="Times New Roman" w:hAnsi="Humanst521 BT"/>
      <w:color w:val="336699"/>
      <w:sz w:val="28"/>
      <w:szCs w:val="20"/>
      <w:lang w:eastAsia="de-DE"/>
    </w:rPr>
  </w:style>
  <w:style w:type="paragraph" w:customStyle="1" w:styleId="TB2-Thema">
    <w:name w:val="TB2-Thema"/>
    <w:basedOn w:val="Normal"/>
    <w:rsid w:val="00DC6171"/>
    <w:pPr>
      <w:spacing w:line="240" w:lineRule="auto"/>
      <w:jc w:val="center"/>
    </w:pPr>
    <w:rPr>
      <w:rFonts w:eastAsia="Times New Roman"/>
      <w:b/>
      <w:bCs/>
      <w:sz w:val="44"/>
      <w:szCs w:val="20"/>
      <w:lang w:eastAsia="de-DE"/>
    </w:rPr>
  </w:style>
  <w:style w:type="paragraph" w:styleId="Caption">
    <w:name w:val="caption"/>
    <w:aliases w:val="_Beschriftung"/>
    <w:basedOn w:val="Normal"/>
    <w:next w:val="Normal"/>
    <w:qFormat/>
    <w:rsid w:val="00121863"/>
    <w:pPr>
      <w:spacing w:before="120" w:after="120" w:line="240" w:lineRule="auto"/>
      <w:jc w:val="center"/>
    </w:pPr>
    <w:rPr>
      <w:rFonts w:eastAsia="Times New Roman"/>
      <w:b/>
      <w:bCs/>
      <w:sz w:val="20"/>
      <w:szCs w:val="20"/>
      <w:lang w:eastAsia="de-DE"/>
    </w:rPr>
  </w:style>
  <w:style w:type="paragraph" w:styleId="TableofFigures">
    <w:name w:val="table of figures"/>
    <w:basedOn w:val="Normal"/>
    <w:next w:val="Normal"/>
    <w:uiPriority w:val="99"/>
    <w:rsid w:val="00F5379F"/>
    <w:pPr>
      <w:spacing w:line="360" w:lineRule="auto"/>
      <w:jc w:val="both"/>
    </w:pPr>
    <w:rPr>
      <w:rFonts w:eastAsia="Times New Roman"/>
      <w:szCs w:val="24"/>
      <w:lang w:eastAsia="de-DE"/>
    </w:rPr>
  </w:style>
  <w:style w:type="paragraph" w:customStyle="1" w:styleId="FormatvorlageAufgezhlt">
    <w:name w:val="Formatvorlage Aufgezählt"/>
    <w:basedOn w:val="Normal"/>
    <w:rsid w:val="00DC6171"/>
    <w:pPr>
      <w:numPr>
        <w:numId w:val="3"/>
      </w:numPr>
      <w:tabs>
        <w:tab w:val="left" w:pos="567"/>
      </w:tabs>
      <w:spacing w:line="360" w:lineRule="auto"/>
      <w:jc w:val="both"/>
    </w:pPr>
    <w:rPr>
      <w:rFonts w:eastAsia="Times New Roman"/>
      <w:sz w:val="24"/>
      <w:szCs w:val="24"/>
      <w:lang w:eastAsia="de-DE"/>
    </w:rPr>
  </w:style>
  <w:style w:type="paragraph" w:customStyle="1" w:styleId="Abbildungen">
    <w:name w:val="Abbildungen"/>
    <w:basedOn w:val="Caption"/>
    <w:rsid w:val="00DC6171"/>
    <w:pPr>
      <w:framePr w:wrap="around" w:vAnchor="text" w:hAnchor="text" w:y="1"/>
    </w:pPr>
  </w:style>
  <w:style w:type="paragraph" w:styleId="Index1">
    <w:name w:val="index 1"/>
    <w:basedOn w:val="Normal"/>
    <w:next w:val="Normal"/>
    <w:autoRedefine/>
    <w:uiPriority w:val="99"/>
    <w:semiHidden/>
    <w:rsid w:val="004E3E5B"/>
    <w:pPr>
      <w:ind w:left="220" w:hanging="220"/>
    </w:pPr>
    <w:rPr>
      <w:sz w:val="20"/>
      <w:szCs w:val="18"/>
    </w:rPr>
  </w:style>
  <w:style w:type="paragraph" w:styleId="Index2">
    <w:name w:val="index 2"/>
    <w:basedOn w:val="Normal"/>
    <w:next w:val="Normal"/>
    <w:autoRedefine/>
    <w:uiPriority w:val="99"/>
    <w:semiHidden/>
    <w:rsid w:val="00DC6171"/>
    <w:pPr>
      <w:ind w:left="440" w:hanging="220"/>
    </w:pPr>
    <w:rPr>
      <w:rFonts w:ascii="Calibri" w:hAnsi="Calibri"/>
      <w:sz w:val="18"/>
      <w:szCs w:val="18"/>
    </w:rPr>
  </w:style>
  <w:style w:type="paragraph" w:styleId="Index3">
    <w:name w:val="index 3"/>
    <w:basedOn w:val="Normal"/>
    <w:next w:val="Normal"/>
    <w:autoRedefine/>
    <w:semiHidden/>
    <w:rsid w:val="00DC6171"/>
    <w:pPr>
      <w:ind w:left="660" w:hanging="220"/>
    </w:pPr>
    <w:rPr>
      <w:rFonts w:ascii="Calibri" w:hAnsi="Calibri"/>
      <w:sz w:val="18"/>
      <w:szCs w:val="18"/>
    </w:rPr>
  </w:style>
  <w:style w:type="paragraph" w:styleId="Index4">
    <w:name w:val="index 4"/>
    <w:basedOn w:val="Normal"/>
    <w:next w:val="Normal"/>
    <w:autoRedefine/>
    <w:semiHidden/>
    <w:rsid w:val="00DC6171"/>
    <w:pPr>
      <w:ind w:left="880" w:hanging="220"/>
    </w:pPr>
    <w:rPr>
      <w:rFonts w:ascii="Calibri" w:hAnsi="Calibri"/>
      <w:sz w:val="18"/>
      <w:szCs w:val="18"/>
    </w:rPr>
  </w:style>
  <w:style w:type="paragraph" w:styleId="Index5">
    <w:name w:val="index 5"/>
    <w:basedOn w:val="Normal"/>
    <w:next w:val="Normal"/>
    <w:autoRedefine/>
    <w:semiHidden/>
    <w:rsid w:val="00DC6171"/>
    <w:pPr>
      <w:ind w:left="1100" w:hanging="220"/>
    </w:pPr>
    <w:rPr>
      <w:rFonts w:ascii="Calibri" w:hAnsi="Calibri"/>
      <w:sz w:val="18"/>
      <w:szCs w:val="18"/>
    </w:rPr>
  </w:style>
  <w:style w:type="paragraph" w:styleId="Index6">
    <w:name w:val="index 6"/>
    <w:basedOn w:val="Normal"/>
    <w:next w:val="Normal"/>
    <w:autoRedefine/>
    <w:semiHidden/>
    <w:rsid w:val="00DC6171"/>
    <w:pPr>
      <w:ind w:left="1320" w:hanging="220"/>
    </w:pPr>
    <w:rPr>
      <w:rFonts w:ascii="Calibri" w:hAnsi="Calibri"/>
      <w:sz w:val="18"/>
      <w:szCs w:val="18"/>
    </w:rPr>
  </w:style>
  <w:style w:type="paragraph" w:styleId="Index7">
    <w:name w:val="index 7"/>
    <w:basedOn w:val="Normal"/>
    <w:next w:val="Normal"/>
    <w:autoRedefine/>
    <w:semiHidden/>
    <w:rsid w:val="00DC6171"/>
    <w:pPr>
      <w:ind w:left="1540" w:hanging="220"/>
    </w:pPr>
    <w:rPr>
      <w:rFonts w:ascii="Calibri" w:hAnsi="Calibri"/>
      <w:sz w:val="18"/>
      <w:szCs w:val="18"/>
    </w:rPr>
  </w:style>
  <w:style w:type="paragraph" w:styleId="Index8">
    <w:name w:val="index 8"/>
    <w:basedOn w:val="Normal"/>
    <w:next w:val="Normal"/>
    <w:autoRedefine/>
    <w:semiHidden/>
    <w:rsid w:val="00DC6171"/>
    <w:pPr>
      <w:ind w:left="1760" w:hanging="220"/>
    </w:pPr>
    <w:rPr>
      <w:rFonts w:ascii="Calibri" w:hAnsi="Calibri"/>
      <w:sz w:val="18"/>
      <w:szCs w:val="18"/>
    </w:rPr>
  </w:style>
  <w:style w:type="paragraph" w:styleId="Index9">
    <w:name w:val="index 9"/>
    <w:basedOn w:val="Normal"/>
    <w:next w:val="Normal"/>
    <w:autoRedefine/>
    <w:semiHidden/>
    <w:rsid w:val="00DC6171"/>
    <w:pPr>
      <w:ind w:left="1980" w:hanging="220"/>
    </w:pPr>
    <w:rPr>
      <w:rFonts w:ascii="Calibri" w:hAnsi="Calibri"/>
      <w:sz w:val="18"/>
      <w:szCs w:val="18"/>
    </w:rPr>
  </w:style>
  <w:style w:type="paragraph" w:styleId="IndexHeading">
    <w:name w:val="index heading"/>
    <w:basedOn w:val="Normal"/>
    <w:next w:val="Index1"/>
    <w:uiPriority w:val="99"/>
    <w:semiHidden/>
    <w:rsid w:val="00DC6171"/>
    <w:pPr>
      <w:spacing w:after="120"/>
      <w:jc w:val="center"/>
    </w:pPr>
    <w:rPr>
      <w:rFonts w:ascii="Calibri" w:hAnsi="Calibri"/>
      <w:b/>
      <w:bCs/>
      <w:sz w:val="26"/>
      <w:szCs w:val="26"/>
    </w:rPr>
  </w:style>
  <w:style w:type="paragraph" w:customStyle="1" w:styleId="TB2-Text">
    <w:name w:val="TB2-Text"/>
    <w:aliases w:val="Links,1.5 Zeilen"/>
    <w:basedOn w:val="Normal"/>
    <w:rsid w:val="00DC6171"/>
    <w:pPr>
      <w:spacing w:line="360" w:lineRule="auto"/>
      <w:jc w:val="both"/>
    </w:pPr>
    <w:rPr>
      <w:rFonts w:eastAsia="Times New Roman"/>
      <w:sz w:val="24"/>
      <w:szCs w:val="20"/>
      <w:lang w:eastAsia="de-DE"/>
    </w:rPr>
  </w:style>
  <w:style w:type="character" w:styleId="PageNumber">
    <w:name w:val="page number"/>
    <w:basedOn w:val="DefaultParagraphFont"/>
    <w:rsid w:val="00DC6171"/>
  </w:style>
  <w:style w:type="table" w:styleId="TableGrid">
    <w:name w:val="Table Grid"/>
    <w:basedOn w:val="TableNormal"/>
    <w:rsid w:val="00DC6171"/>
    <w:pPr>
      <w:spacing w:line="36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SourceCodeZchn"/>
    <w:rsid w:val="00DC6171"/>
    <w:pPr>
      <w:spacing w:line="360" w:lineRule="auto"/>
    </w:pPr>
    <w:rPr>
      <w:rFonts w:ascii="Courier" w:eastAsia="Times New Roman" w:hAnsi="Courier"/>
      <w:sz w:val="20"/>
      <w:szCs w:val="20"/>
      <w:lang w:val="de-AT" w:eastAsia="de-DE"/>
    </w:rPr>
  </w:style>
  <w:style w:type="character" w:customStyle="1" w:styleId="SourceCodeZchn">
    <w:name w:val="Source Code Zchn"/>
    <w:basedOn w:val="DefaultParagraphFont"/>
    <w:link w:val="SourceCode"/>
    <w:rsid w:val="00DC6171"/>
    <w:rPr>
      <w:rFonts w:ascii="Courier" w:eastAsia="Times New Roman" w:hAnsi="Courier" w:cs="Times New Roman"/>
      <w:sz w:val="20"/>
      <w:szCs w:val="20"/>
      <w:lang w:val="de-AT" w:eastAsia="de-DE"/>
    </w:rPr>
  </w:style>
  <w:style w:type="paragraph" w:styleId="HTMLPreformatted">
    <w:name w:val="HTML Preformatted"/>
    <w:basedOn w:val="Normal"/>
    <w:link w:val="HTMLPreformattedChar"/>
    <w:rsid w:val="00DC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Pr>
      <w:rFonts w:ascii="Courier New" w:eastAsia="SimSun" w:hAnsi="Courier New" w:cs="Courier New"/>
      <w:sz w:val="20"/>
      <w:szCs w:val="20"/>
      <w:lang w:val="de-AT" w:eastAsia="zh-CN"/>
    </w:rPr>
  </w:style>
  <w:style w:type="character" w:customStyle="1" w:styleId="HTMLPreformattedChar">
    <w:name w:val="HTML Preformatted Char"/>
    <w:basedOn w:val="DefaultParagraphFont"/>
    <w:link w:val="HTMLPreformatted"/>
    <w:rsid w:val="00DC6171"/>
    <w:rPr>
      <w:rFonts w:ascii="Courier New" w:eastAsia="SimSun" w:hAnsi="Courier New" w:cs="Courier New"/>
      <w:sz w:val="20"/>
      <w:szCs w:val="20"/>
      <w:lang w:val="de-AT" w:eastAsia="zh-CN"/>
    </w:rPr>
  </w:style>
  <w:style w:type="paragraph" w:styleId="TOC3">
    <w:name w:val="toc 3"/>
    <w:basedOn w:val="Normal"/>
    <w:next w:val="Normal"/>
    <w:autoRedefine/>
    <w:uiPriority w:val="39"/>
    <w:qFormat/>
    <w:rsid w:val="008A4435"/>
    <w:pPr>
      <w:tabs>
        <w:tab w:val="left" w:pos="993"/>
        <w:tab w:val="right" w:leader="dot" w:pos="8656"/>
      </w:tabs>
      <w:spacing w:before="0" w:after="0"/>
    </w:pPr>
    <w:rPr>
      <w:szCs w:val="20"/>
    </w:rPr>
  </w:style>
  <w:style w:type="paragraph" w:customStyle="1" w:styleId="FormatvorlageBeschriftungZentriert">
    <w:name w:val="Formatvorlage Beschriftung + Zentriert"/>
    <w:basedOn w:val="Caption"/>
    <w:rsid w:val="00DC6171"/>
    <w:pPr>
      <w:framePr w:wrap="around" w:vAnchor="text" w:hAnchor="text" w:y="1"/>
    </w:pPr>
  </w:style>
  <w:style w:type="paragraph" w:customStyle="1" w:styleId="xStandard">
    <w:name w:val="xStandard"/>
    <w:basedOn w:val="Normal"/>
    <w:link w:val="xStandardZchn"/>
    <w:rsid w:val="00DC6171"/>
    <w:pPr>
      <w:spacing w:line="240" w:lineRule="auto"/>
    </w:pPr>
    <w:rPr>
      <w:rFonts w:eastAsia="Times New Roman"/>
      <w:sz w:val="24"/>
      <w:szCs w:val="24"/>
      <w:lang w:val="de-AT" w:eastAsia="de-DE"/>
    </w:rPr>
  </w:style>
  <w:style w:type="character" w:customStyle="1" w:styleId="xStandardZchn">
    <w:name w:val="xStandard Zchn"/>
    <w:basedOn w:val="DefaultParagraphFont"/>
    <w:link w:val="xStandard"/>
    <w:rsid w:val="00DC6171"/>
    <w:rPr>
      <w:rFonts w:ascii="Arial" w:eastAsia="Times New Roman" w:hAnsi="Arial" w:cs="Times New Roman"/>
      <w:sz w:val="24"/>
      <w:szCs w:val="24"/>
      <w:lang w:val="de-AT" w:eastAsia="de-DE"/>
    </w:rPr>
  </w:style>
  <w:style w:type="character" w:styleId="Emphasis">
    <w:name w:val="Emphasis"/>
    <w:aliases w:val="_Kursiv"/>
    <w:basedOn w:val="DefaultParagraphFont"/>
    <w:uiPriority w:val="20"/>
    <w:qFormat/>
    <w:rsid w:val="00121863"/>
    <w:rPr>
      <w:i/>
      <w:iCs/>
    </w:rPr>
  </w:style>
  <w:style w:type="paragraph" w:customStyle="1" w:styleId="berschrift6ohnePunkt">
    <w:name w:val="Überschrift 6 ohne Punkt"/>
    <w:basedOn w:val="Heading5"/>
    <w:rsid w:val="00DC6171"/>
    <w:pPr>
      <w:keepNext w:val="0"/>
      <w:keepLines w:val="0"/>
      <w:numPr>
        <w:ilvl w:val="0"/>
        <w:numId w:val="0"/>
      </w:numPr>
      <w:spacing w:before="240" w:after="60" w:line="360" w:lineRule="auto"/>
      <w:jc w:val="both"/>
    </w:pPr>
    <w:rPr>
      <w:rFonts w:ascii="Arial" w:hAnsi="Arial"/>
      <w:b/>
      <w:bCs/>
      <w:i/>
      <w:iCs/>
      <w:color w:val="auto"/>
      <w:sz w:val="24"/>
      <w:szCs w:val="26"/>
      <w:lang w:eastAsia="de-DE"/>
    </w:rPr>
  </w:style>
  <w:style w:type="paragraph" w:styleId="TOC4">
    <w:name w:val="toc 4"/>
    <w:basedOn w:val="Normal"/>
    <w:next w:val="Normal"/>
    <w:autoRedefine/>
    <w:uiPriority w:val="39"/>
    <w:rsid w:val="008A4435"/>
    <w:pPr>
      <w:tabs>
        <w:tab w:val="left" w:pos="993"/>
        <w:tab w:val="right" w:leader="dot" w:pos="8656"/>
      </w:tabs>
      <w:spacing w:before="0" w:after="0"/>
    </w:pPr>
    <w:rPr>
      <w:szCs w:val="20"/>
    </w:rPr>
  </w:style>
  <w:style w:type="character" w:customStyle="1" w:styleId="Kursiv">
    <w:name w:val="Kursiv"/>
    <w:basedOn w:val="DefaultParagraphFont"/>
    <w:rsid w:val="00DC6171"/>
    <w:rPr>
      <w:i/>
      <w:iCs/>
    </w:rPr>
  </w:style>
  <w:style w:type="paragraph" w:customStyle="1" w:styleId="FormatvorlageFettNach6pt">
    <w:name w:val="Formatvorlage Fett Nach:  6 pt"/>
    <w:basedOn w:val="Normal"/>
    <w:rsid w:val="00DC6171"/>
    <w:pPr>
      <w:spacing w:after="120" w:line="360" w:lineRule="auto"/>
      <w:jc w:val="both"/>
    </w:pPr>
    <w:rPr>
      <w:rFonts w:eastAsia="Times New Roman"/>
      <w:b/>
      <w:bCs/>
      <w:sz w:val="24"/>
      <w:szCs w:val="24"/>
      <w:lang w:eastAsia="de-DE"/>
    </w:rPr>
  </w:style>
  <w:style w:type="character" w:styleId="Strong">
    <w:name w:val="Strong"/>
    <w:aliases w:val="_Fett"/>
    <w:basedOn w:val="DefaultParagraphFont"/>
    <w:qFormat/>
    <w:rsid w:val="00121863"/>
    <w:rPr>
      <w:b/>
      <w:bCs/>
    </w:rPr>
  </w:style>
  <w:style w:type="paragraph" w:customStyle="1" w:styleId="Anlagenalt">
    <w:name w:val="Anlagen_alt"/>
    <w:basedOn w:val="Normal"/>
    <w:rsid w:val="00DC6171"/>
    <w:pPr>
      <w:keepNext/>
      <w:pageBreakBefore/>
      <w:tabs>
        <w:tab w:val="num" w:pos="360"/>
        <w:tab w:val="num" w:pos="1760"/>
      </w:tabs>
      <w:spacing w:line="360" w:lineRule="auto"/>
      <w:ind w:left="360" w:hanging="360"/>
      <w:jc w:val="both"/>
      <w:outlineLvl w:val="0"/>
    </w:pPr>
    <w:rPr>
      <w:rFonts w:eastAsia="Times New Roman" w:cs="Arial"/>
      <w:b/>
      <w:bCs/>
      <w:kern w:val="36"/>
      <w:sz w:val="32"/>
      <w:szCs w:val="32"/>
      <w:lang w:eastAsia="de-DE"/>
    </w:rPr>
  </w:style>
  <w:style w:type="paragraph" w:customStyle="1" w:styleId="Anlagen">
    <w:name w:val="Anlagen"/>
    <w:basedOn w:val="Caption"/>
    <w:rsid w:val="00DC6171"/>
    <w:rPr>
      <w:sz w:val="32"/>
      <w:lang w:val="en-GB"/>
    </w:rPr>
  </w:style>
  <w:style w:type="paragraph" w:styleId="ListBullet">
    <w:name w:val="List Bullet"/>
    <w:basedOn w:val="Normal"/>
    <w:rsid w:val="00DC6171"/>
    <w:pPr>
      <w:numPr>
        <w:numId w:val="8"/>
      </w:numPr>
      <w:spacing w:line="360" w:lineRule="auto"/>
      <w:jc w:val="both"/>
    </w:pPr>
    <w:rPr>
      <w:rFonts w:eastAsia="Times New Roman"/>
      <w:sz w:val="24"/>
      <w:szCs w:val="24"/>
      <w:lang w:eastAsia="de-DE"/>
    </w:rPr>
  </w:style>
  <w:style w:type="paragraph" w:styleId="TOC5">
    <w:name w:val="toc 5"/>
    <w:basedOn w:val="Normal"/>
    <w:next w:val="Normal"/>
    <w:autoRedefine/>
    <w:uiPriority w:val="39"/>
    <w:rsid w:val="00B326E2"/>
    <w:pPr>
      <w:spacing w:after="0"/>
      <w:ind w:left="880"/>
    </w:pPr>
    <w:rPr>
      <w:szCs w:val="20"/>
    </w:rPr>
  </w:style>
  <w:style w:type="paragraph" w:styleId="TOC6">
    <w:name w:val="toc 6"/>
    <w:basedOn w:val="Normal"/>
    <w:next w:val="Normal"/>
    <w:autoRedefine/>
    <w:uiPriority w:val="39"/>
    <w:rsid w:val="00DC6171"/>
    <w:pPr>
      <w:spacing w:after="0"/>
      <w:ind w:left="1100"/>
    </w:pPr>
    <w:rPr>
      <w:rFonts w:ascii="Calibri" w:hAnsi="Calibri"/>
      <w:sz w:val="20"/>
      <w:szCs w:val="20"/>
    </w:rPr>
  </w:style>
  <w:style w:type="paragraph" w:styleId="TOC7">
    <w:name w:val="toc 7"/>
    <w:basedOn w:val="Normal"/>
    <w:next w:val="Normal"/>
    <w:autoRedefine/>
    <w:uiPriority w:val="39"/>
    <w:rsid w:val="00DC6171"/>
    <w:pPr>
      <w:spacing w:after="0"/>
      <w:ind w:left="1320"/>
    </w:pPr>
    <w:rPr>
      <w:rFonts w:ascii="Calibri" w:hAnsi="Calibri"/>
      <w:sz w:val="20"/>
      <w:szCs w:val="20"/>
    </w:rPr>
  </w:style>
  <w:style w:type="paragraph" w:styleId="TOC8">
    <w:name w:val="toc 8"/>
    <w:basedOn w:val="Normal"/>
    <w:next w:val="Normal"/>
    <w:autoRedefine/>
    <w:uiPriority w:val="39"/>
    <w:rsid w:val="00DC6171"/>
    <w:pPr>
      <w:spacing w:after="0"/>
      <w:ind w:left="1540"/>
    </w:pPr>
    <w:rPr>
      <w:rFonts w:ascii="Calibri" w:hAnsi="Calibri"/>
      <w:sz w:val="20"/>
      <w:szCs w:val="20"/>
    </w:rPr>
  </w:style>
  <w:style w:type="paragraph" w:styleId="TOC9">
    <w:name w:val="toc 9"/>
    <w:basedOn w:val="Normal"/>
    <w:next w:val="Normal"/>
    <w:autoRedefine/>
    <w:uiPriority w:val="39"/>
    <w:rsid w:val="00DC6171"/>
    <w:pPr>
      <w:spacing w:after="0"/>
      <w:ind w:left="1760"/>
    </w:pPr>
    <w:rPr>
      <w:rFonts w:ascii="Calibri" w:hAnsi="Calibri"/>
      <w:sz w:val="20"/>
      <w:szCs w:val="20"/>
    </w:rPr>
  </w:style>
  <w:style w:type="paragraph" w:styleId="Subtitle">
    <w:name w:val="Subtitle"/>
    <w:basedOn w:val="Normal"/>
    <w:next w:val="Normal"/>
    <w:link w:val="SubtitleChar"/>
    <w:uiPriority w:val="11"/>
    <w:qFormat/>
    <w:rsid w:val="00E201BC"/>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201BC"/>
    <w:rPr>
      <w:rFonts w:ascii="Cambria" w:eastAsia="Times New Roman" w:hAnsi="Cambria" w:cs="Times New Roman"/>
      <w:i/>
      <w:iCs/>
      <w:color w:val="4F81BD"/>
      <w:spacing w:val="15"/>
      <w:sz w:val="24"/>
      <w:szCs w:val="24"/>
    </w:rPr>
  </w:style>
  <w:style w:type="character" w:styleId="BookTitle">
    <w:name w:val="Book Title"/>
    <w:basedOn w:val="DefaultParagraphFont"/>
    <w:uiPriority w:val="33"/>
    <w:rsid w:val="00E201BC"/>
    <w:rPr>
      <w:b/>
      <w:bCs/>
      <w:smallCaps/>
      <w:spacing w:val="5"/>
    </w:rPr>
  </w:style>
  <w:style w:type="paragraph" w:customStyle="1" w:styleId="NonProp">
    <w:name w:val="_NonProp"/>
    <w:basedOn w:val="SourceCode"/>
    <w:link w:val="NonPropZchn"/>
    <w:qFormat/>
    <w:rsid w:val="00BB6A1A"/>
    <w:pPr>
      <w:spacing w:before="40" w:after="40" w:line="240" w:lineRule="auto"/>
    </w:pPr>
    <w:rPr>
      <w:rFonts w:ascii="Courier New" w:hAnsi="Courier New" w:cs="Courier New"/>
      <w:sz w:val="22"/>
      <w:lang w:val="en-GB"/>
    </w:rPr>
  </w:style>
  <w:style w:type="character" w:customStyle="1" w:styleId="NonPropZchn">
    <w:name w:val="_NonProp Zchn"/>
    <w:basedOn w:val="SourceCodeZchn"/>
    <w:link w:val="NonProp"/>
    <w:rsid w:val="00BB6A1A"/>
    <w:rPr>
      <w:rFonts w:ascii="Courier New" w:eastAsia="Times New Roman" w:hAnsi="Courier New" w:cs="Courier New"/>
      <w:sz w:val="20"/>
      <w:szCs w:val="20"/>
      <w:lang w:val="en-GB" w:eastAsia="de-DE"/>
    </w:rPr>
  </w:style>
  <w:style w:type="paragraph" w:customStyle="1" w:styleId="VerzeichnSeiten">
    <w:name w:val="_VerzeichnSeiten"/>
    <w:basedOn w:val="TOC1"/>
    <w:link w:val="VerzeichnSeitenZchn"/>
    <w:qFormat/>
    <w:rsid w:val="00B70534"/>
    <w:pPr>
      <w:spacing w:line="240" w:lineRule="auto"/>
    </w:pPr>
    <w:rPr>
      <w:noProof/>
    </w:rPr>
  </w:style>
  <w:style w:type="paragraph" w:customStyle="1" w:styleId="berSchr2">
    <w:name w:val="_ÜberSchr2"/>
    <w:basedOn w:val="Heading2"/>
    <w:link w:val="berSchr2Zchn"/>
    <w:qFormat/>
    <w:rsid w:val="00B144D3"/>
    <w:pPr>
      <w:spacing w:before="600" w:after="0" w:line="240" w:lineRule="auto"/>
      <w:ind w:left="578" w:hanging="578"/>
    </w:pPr>
  </w:style>
  <w:style w:type="paragraph" w:customStyle="1" w:styleId="berSchr1">
    <w:name w:val="_ÜberSchr1"/>
    <w:basedOn w:val="Heading1"/>
    <w:link w:val="berSchr1Zchn"/>
    <w:qFormat/>
    <w:rsid w:val="00F20763"/>
    <w:pPr>
      <w:ind w:left="0" w:firstLine="144"/>
    </w:pPr>
  </w:style>
  <w:style w:type="character" w:customStyle="1" w:styleId="berSchr2Zchn">
    <w:name w:val="_ÜberSchr2 Zchn"/>
    <w:basedOn w:val="Heading2Char"/>
    <w:link w:val="berSchr2"/>
    <w:rsid w:val="00B144D3"/>
    <w:rPr>
      <w:rFonts w:ascii="Arial" w:eastAsia="Times New Roman" w:hAnsi="Arial"/>
      <w:b/>
      <w:bCs/>
      <w:sz w:val="30"/>
      <w:szCs w:val="26"/>
      <w:lang w:eastAsia="en-US"/>
    </w:rPr>
  </w:style>
  <w:style w:type="character" w:customStyle="1" w:styleId="TOC1Char">
    <w:name w:val="TOC 1 Char"/>
    <w:basedOn w:val="DefaultParagraphFont"/>
    <w:link w:val="TOC1"/>
    <w:uiPriority w:val="39"/>
    <w:rsid w:val="00495532"/>
    <w:rPr>
      <w:rFonts w:ascii="Arial" w:hAnsi="Arial"/>
      <w:b/>
      <w:bCs/>
      <w:sz w:val="22"/>
      <w:lang w:eastAsia="en-US"/>
    </w:rPr>
  </w:style>
  <w:style w:type="character" w:customStyle="1" w:styleId="berSchr1Zchn">
    <w:name w:val="_ÜberSchr1 Zchn"/>
    <w:basedOn w:val="Heading1Char"/>
    <w:link w:val="berSchr1"/>
    <w:rsid w:val="00F20763"/>
    <w:rPr>
      <w:rFonts w:ascii="Arial" w:eastAsia="Times New Roman" w:hAnsi="Arial"/>
      <w:b/>
      <w:bCs/>
      <w:sz w:val="36"/>
      <w:szCs w:val="28"/>
      <w:lang w:eastAsia="en-US"/>
    </w:rPr>
  </w:style>
  <w:style w:type="character" w:customStyle="1" w:styleId="VerzeichnSeitenZchn">
    <w:name w:val="_VerzeichnSeiten Zchn"/>
    <w:basedOn w:val="TOC1Char"/>
    <w:link w:val="VerzeichnSeiten"/>
    <w:rsid w:val="00B70534"/>
    <w:rPr>
      <w:rFonts w:ascii="Arial" w:hAnsi="Arial"/>
      <w:b/>
      <w:bCs/>
      <w:noProof/>
      <w:sz w:val="22"/>
      <w:lang w:eastAsia="en-US"/>
    </w:rPr>
  </w:style>
  <w:style w:type="paragraph" w:customStyle="1" w:styleId="Verzeichnisse">
    <w:name w:val="_Verzeichnisse"/>
    <w:basedOn w:val="Normal"/>
    <w:link w:val="VerzeichnisseZchn"/>
    <w:qFormat/>
    <w:rsid w:val="00B70534"/>
    <w:pPr>
      <w:spacing w:after="120" w:line="240" w:lineRule="auto"/>
    </w:pPr>
    <w:rPr>
      <w:rFonts w:ascii="Arial,Bold" w:hAnsi="Arial,Bold" w:cs="Arial,Bold"/>
      <w:bCs/>
    </w:rPr>
  </w:style>
  <w:style w:type="character" w:customStyle="1" w:styleId="VerzeichnisseZchn">
    <w:name w:val="_Verzeichnisse Zchn"/>
    <w:basedOn w:val="DefaultParagraphFont"/>
    <w:link w:val="Verzeichnisse"/>
    <w:rsid w:val="00B70534"/>
    <w:rPr>
      <w:rFonts w:ascii="Arial,Bold" w:hAnsi="Arial,Bold" w:cs="Arial,Bold"/>
      <w:bCs/>
    </w:rPr>
  </w:style>
  <w:style w:type="paragraph" w:styleId="DocumentMap">
    <w:name w:val="Document Map"/>
    <w:basedOn w:val="Normal"/>
    <w:link w:val="DocumentMapChar"/>
    <w:uiPriority w:val="99"/>
    <w:semiHidden/>
    <w:unhideWhenUsed/>
    <w:rsid w:val="00E811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11BF"/>
    <w:rPr>
      <w:rFonts w:ascii="Tahoma" w:hAnsi="Tahoma" w:cs="Tahoma"/>
      <w:sz w:val="16"/>
      <w:szCs w:val="16"/>
    </w:rPr>
  </w:style>
  <w:style w:type="paragraph" w:styleId="Title">
    <w:name w:val="Title"/>
    <w:basedOn w:val="Normal"/>
    <w:next w:val="Normal"/>
    <w:link w:val="TitleChar"/>
    <w:uiPriority w:val="10"/>
    <w:qFormat/>
    <w:rsid w:val="000B0BFF"/>
    <w:pPr>
      <w:spacing w:before="0" w:after="0" w:line="240" w:lineRule="auto"/>
      <w:contextualSpacing/>
    </w:pPr>
    <w:rPr>
      <w:rFonts w:asciiTheme="majorHAnsi" w:eastAsiaTheme="majorEastAsia" w:hAnsiTheme="majorHAnsi" w:cstheme="majorBidi"/>
      <w:spacing w:val="-10"/>
      <w:kern w:val="28"/>
      <w:sz w:val="56"/>
      <w:szCs w:val="56"/>
      <w:lang w:val="de-AT" w:eastAsia="ja-JP"/>
    </w:rPr>
  </w:style>
  <w:style w:type="character" w:customStyle="1" w:styleId="TitleChar">
    <w:name w:val="Title Char"/>
    <w:basedOn w:val="DefaultParagraphFont"/>
    <w:link w:val="Title"/>
    <w:uiPriority w:val="10"/>
    <w:rsid w:val="000B0BFF"/>
    <w:rPr>
      <w:rFonts w:asciiTheme="majorHAnsi" w:eastAsiaTheme="majorEastAsia" w:hAnsiTheme="majorHAnsi" w:cstheme="majorBidi"/>
      <w:spacing w:val="-10"/>
      <w:kern w:val="28"/>
      <w:sz w:val="56"/>
      <w:szCs w:val="56"/>
      <w:lang w:val="de-AT" w:eastAsia="ja-JP"/>
    </w:rPr>
  </w:style>
  <w:style w:type="character" w:styleId="SubtleEmphasis">
    <w:name w:val="Subtle Emphasis"/>
    <w:basedOn w:val="DefaultParagraphFont"/>
    <w:uiPriority w:val="19"/>
    <w:qFormat/>
    <w:rsid w:val="000B0BFF"/>
    <w:rPr>
      <w:i/>
      <w:iCs/>
      <w:color w:val="404040" w:themeColor="text1" w:themeTint="BF"/>
    </w:rPr>
  </w:style>
  <w:style w:type="character" w:styleId="FollowedHyperlink">
    <w:name w:val="FollowedHyperlink"/>
    <w:basedOn w:val="DefaultParagraphFont"/>
    <w:uiPriority w:val="99"/>
    <w:semiHidden/>
    <w:unhideWhenUsed/>
    <w:rsid w:val="000B0BFF"/>
    <w:rPr>
      <w:color w:val="800080" w:themeColor="followedHyperlink"/>
      <w:u w:val="single"/>
    </w:rPr>
  </w:style>
  <w:style w:type="paragraph" w:styleId="ListParagraph">
    <w:name w:val="List Paragraph"/>
    <w:basedOn w:val="Normal"/>
    <w:uiPriority w:val="34"/>
    <w:qFormat/>
    <w:rsid w:val="000B0BFF"/>
    <w:pPr>
      <w:spacing w:before="0" w:after="160" w:line="259" w:lineRule="auto"/>
      <w:ind w:left="720"/>
      <w:contextualSpacing/>
    </w:pPr>
    <w:rPr>
      <w:rFonts w:asciiTheme="minorHAnsi" w:eastAsiaTheme="minorEastAsia" w:hAnsiTheme="minorHAnsi" w:cstheme="minorBidi"/>
      <w:lang w:val="de-AT" w:eastAsia="ja-JP"/>
    </w:rPr>
  </w:style>
  <w:style w:type="paragraph" w:styleId="Bibliography">
    <w:name w:val="Bibliography"/>
    <w:basedOn w:val="Normal"/>
    <w:next w:val="Normal"/>
    <w:uiPriority w:val="37"/>
    <w:unhideWhenUsed/>
    <w:rsid w:val="00E41DC2"/>
  </w:style>
  <w:style w:type="character" w:styleId="PlaceholderText">
    <w:name w:val="Placeholder Text"/>
    <w:basedOn w:val="DefaultParagraphFont"/>
    <w:uiPriority w:val="99"/>
    <w:semiHidden/>
    <w:rsid w:val="004034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5892">
      <w:bodyDiv w:val="1"/>
      <w:marLeft w:val="0"/>
      <w:marRight w:val="0"/>
      <w:marTop w:val="0"/>
      <w:marBottom w:val="0"/>
      <w:divBdr>
        <w:top w:val="none" w:sz="0" w:space="0" w:color="auto"/>
        <w:left w:val="none" w:sz="0" w:space="0" w:color="auto"/>
        <w:bottom w:val="none" w:sz="0" w:space="0" w:color="auto"/>
        <w:right w:val="none" w:sz="0" w:space="0" w:color="auto"/>
      </w:divBdr>
    </w:div>
    <w:div w:id="17437385">
      <w:bodyDiv w:val="1"/>
      <w:marLeft w:val="0"/>
      <w:marRight w:val="0"/>
      <w:marTop w:val="0"/>
      <w:marBottom w:val="0"/>
      <w:divBdr>
        <w:top w:val="none" w:sz="0" w:space="0" w:color="auto"/>
        <w:left w:val="none" w:sz="0" w:space="0" w:color="auto"/>
        <w:bottom w:val="none" w:sz="0" w:space="0" w:color="auto"/>
        <w:right w:val="none" w:sz="0" w:space="0" w:color="auto"/>
      </w:divBdr>
    </w:div>
    <w:div w:id="40132711">
      <w:bodyDiv w:val="1"/>
      <w:marLeft w:val="0"/>
      <w:marRight w:val="0"/>
      <w:marTop w:val="0"/>
      <w:marBottom w:val="0"/>
      <w:divBdr>
        <w:top w:val="none" w:sz="0" w:space="0" w:color="auto"/>
        <w:left w:val="none" w:sz="0" w:space="0" w:color="auto"/>
        <w:bottom w:val="none" w:sz="0" w:space="0" w:color="auto"/>
        <w:right w:val="none" w:sz="0" w:space="0" w:color="auto"/>
      </w:divBdr>
    </w:div>
    <w:div w:id="41367131">
      <w:bodyDiv w:val="1"/>
      <w:marLeft w:val="0"/>
      <w:marRight w:val="0"/>
      <w:marTop w:val="0"/>
      <w:marBottom w:val="0"/>
      <w:divBdr>
        <w:top w:val="none" w:sz="0" w:space="0" w:color="auto"/>
        <w:left w:val="none" w:sz="0" w:space="0" w:color="auto"/>
        <w:bottom w:val="none" w:sz="0" w:space="0" w:color="auto"/>
        <w:right w:val="none" w:sz="0" w:space="0" w:color="auto"/>
      </w:divBdr>
    </w:div>
    <w:div w:id="57410183">
      <w:bodyDiv w:val="1"/>
      <w:marLeft w:val="0"/>
      <w:marRight w:val="0"/>
      <w:marTop w:val="0"/>
      <w:marBottom w:val="0"/>
      <w:divBdr>
        <w:top w:val="none" w:sz="0" w:space="0" w:color="auto"/>
        <w:left w:val="none" w:sz="0" w:space="0" w:color="auto"/>
        <w:bottom w:val="none" w:sz="0" w:space="0" w:color="auto"/>
        <w:right w:val="none" w:sz="0" w:space="0" w:color="auto"/>
      </w:divBdr>
    </w:div>
    <w:div w:id="71899017">
      <w:bodyDiv w:val="1"/>
      <w:marLeft w:val="0"/>
      <w:marRight w:val="0"/>
      <w:marTop w:val="0"/>
      <w:marBottom w:val="0"/>
      <w:divBdr>
        <w:top w:val="none" w:sz="0" w:space="0" w:color="auto"/>
        <w:left w:val="none" w:sz="0" w:space="0" w:color="auto"/>
        <w:bottom w:val="none" w:sz="0" w:space="0" w:color="auto"/>
        <w:right w:val="none" w:sz="0" w:space="0" w:color="auto"/>
      </w:divBdr>
    </w:div>
    <w:div w:id="78910583">
      <w:bodyDiv w:val="1"/>
      <w:marLeft w:val="0"/>
      <w:marRight w:val="0"/>
      <w:marTop w:val="0"/>
      <w:marBottom w:val="0"/>
      <w:divBdr>
        <w:top w:val="none" w:sz="0" w:space="0" w:color="auto"/>
        <w:left w:val="none" w:sz="0" w:space="0" w:color="auto"/>
        <w:bottom w:val="none" w:sz="0" w:space="0" w:color="auto"/>
        <w:right w:val="none" w:sz="0" w:space="0" w:color="auto"/>
      </w:divBdr>
    </w:div>
    <w:div w:id="83839729">
      <w:bodyDiv w:val="1"/>
      <w:marLeft w:val="0"/>
      <w:marRight w:val="0"/>
      <w:marTop w:val="0"/>
      <w:marBottom w:val="0"/>
      <w:divBdr>
        <w:top w:val="none" w:sz="0" w:space="0" w:color="auto"/>
        <w:left w:val="none" w:sz="0" w:space="0" w:color="auto"/>
        <w:bottom w:val="none" w:sz="0" w:space="0" w:color="auto"/>
        <w:right w:val="none" w:sz="0" w:space="0" w:color="auto"/>
      </w:divBdr>
    </w:div>
    <w:div w:id="88158245">
      <w:bodyDiv w:val="1"/>
      <w:marLeft w:val="0"/>
      <w:marRight w:val="0"/>
      <w:marTop w:val="0"/>
      <w:marBottom w:val="0"/>
      <w:divBdr>
        <w:top w:val="none" w:sz="0" w:space="0" w:color="auto"/>
        <w:left w:val="none" w:sz="0" w:space="0" w:color="auto"/>
        <w:bottom w:val="none" w:sz="0" w:space="0" w:color="auto"/>
        <w:right w:val="none" w:sz="0" w:space="0" w:color="auto"/>
      </w:divBdr>
    </w:div>
    <w:div w:id="94834210">
      <w:bodyDiv w:val="1"/>
      <w:marLeft w:val="0"/>
      <w:marRight w:val="0"/>
      <w:marTop w:val="0"/>
      <w:marBottom w:val="0"/>
      <w:divBdr>
        <w:top w:val="none" w:sz="0" w:space="0" w:color="auto"/>
        <w:left w:val="none" w:sz="0" w:space="0" w:color="auto"/>
        <w:bottom w:val="none" w:sz="0" w:space="0" w:color="auto"/>
        <w:right w:val="none" w:sz="0" w:space="0" w:color="auto"/>
      </w:divBdr>
    </w:div>
    <w:div w:id="101993921">
      <w:bodyDiv w:val="1"/>
      <w:marLeft w:val="0"/>
      <w:marRight w:val="0"/>
      <w:marTop w:val="0"/>
      <w:marBottom w:val="0"/>
      <w:divBdr>
        <w:top w:val="none" w:sz="0" w:space="0" w:color="auto"/>
        <w:left w:val="none" w:sz="0" w:space="0" w:color="auto"/>
        <w:bottom w:val="none" w:sz="0" w:space="0" w:color="auto"/>
        <w:right w:val="none" w:sz="0" w:space="0" w:color="auto"/>
      </w:divBdr>
    </w:div>
    <w:div w:id="103237439">
      <w:bodyDiv w:val="1"/>
      <w:marLeft w:val="0"/>
      <w:marRight w:val="0"/>
      <w:marTop w:val="0"/>
      <w:marBottom w:val="0"/>
      <w:divBdr>
        <w:top w:val="none" w:sz="0" w:space="0" w:color="auto"/>
        <w:left w:val="none" w:sz="0" w:space="0" w:color="auto"/>
        <w:bottom w:val="none" w:sz="0" w:space="0" w:color="auto"/>
        <w:right w:val="none" w:sz="0" w:space="0" w:color="auto"/>
      </w:divBdr>
    </w:div>
    <w:div w:id="116147798">
      <w:bodyDiv w:val="1"/>
      <w:marLeft w:val="0"/>
      <w:marRight w:val="0"/>
      <w:marTop w:val="0"/>
      <w:marBottom w:val="0"/>
      <w:divBdr>
        <w:top w:val="none" w:sz="0" w:space="0" w:color="auto"/>
        <w:left w:val="none" w:sz="0" w:space="0" w:color="auto"/>
        <w:bottom w:val="none" w:sz="0" w:space="0" w:color="auto"/>
        <w:right w:val="none" w:sz="0" w:space="0" w:color="auto"/>
      </w:divBdr>
    </w:div>
    <w:div w:id="125129626">
      <w:bodyDiv w:val="1"/>
      <w:marLeft w:val="0"/>
      <w:marRight w:val="0"/>
      <w:marTop w:val="0"/>
      <w:marBottom w:val="0"/>
      <w:divBdr>
        <w:top w:val="none" w:sz="0" w:space="0" w:color="auto"/>
        <w:left w:val="none" w:sz="0" w:space="0" w:color="auto"/>
        <w:bottom w:val="none" w:sz="0" w:space="0" w:color="auto"/>
        <w:right w:val="none" w:sz="0" w:space="0" w:color="auto"/>
      </w:divBdr>
    </w:div>
    <w:div w:id="129906135">
      <w:bodyDiv w:val="1"/>
      <w:marLeft w:val="0"/>
      <w:marRight w:val="0"/>
      <w:marTop w:val="0"/>
      <w:marBottom w:val="0"/>
      <w:divBdr>
        <w:top w:val="none" w:sz="0" w:space="0" w:color="auto"/>
        <w:left w:val="none" w:sz="0" w:space="0" w:color="auto"/>
        <w:bottom w:val="none" w:sz="0" w:space="0" w:color="auto"/>
        <w:right w:val="none" w:sz="0" w:space="0" w:color="auto"/>
      </w:divBdr>
    </w:div>
    <w:div w:id="132602588">
      <w:bodyDiv w:val="1"/>
      <w:marLeft w:val="0"/>
      <w:marRight w:val="0"/>
      <w:marTop w:val="0"/>
      <w:marBottom w:val="0"/>
      <w:divBdr>
        <w:top w:val="none" w:sz="0" w:space="0" w:color="auto"/>
        <w:left w:val="none" w:sz="0" w:space="0" w:color="auto"/>
        <w:bottom w:val="none" w:sz="0" w:space="0" w:color="auto"/>
        <w:right w:val="none" w:sz="0" w:space="0" w:color="auto"/>
      </w:divBdr>
    </w:div>
    <w:div w:id="150604285">
      <w:bodyDiv w:val="1"/>
      <w:marLeft w:val="0"/>
      <w:marRight w:val="0"/>
      <w:marTop w:val="0"/>
      <w:marBottom w:val="0"/>
      <w:divBdr>
        <w:top w:val="none" w:sz="0" w:space="0" w:color="auto"/>
        <w:left w:val="none" w:sz="0" w:space="0" w:color="auto"/>
        <w:bottom w:val="none" w:sz="0" w:space="0" w:color="auto"/>
        <w:right w:val="none" w:sz="0" w:space="0" w:color="auto"/>
      </w:divBdr>
    </w:div>
    <w:div w:id="159395285">
      <w:bodyDiv w:val="1"/>
      <w:marLeft w:val="0"/>
      <w:marRight w:val="0"/>
      <w:marTop w:val="0"/>
      <w:marBottom w:val="0"/>
      <w:divBdr>
        <w:top w:val="none" w:sz="0" w:space="0" w:color="auto"/>
        <w:left w:val="none" w:sz="0" w:space="0" w:color="auto"/>
        <w:bottom w:val="none" w:sz="0" w:space="0" w:color="auto"/>
        <w:right w:val="none" w:sz="0" w:space="0" w:color="auto"/>
      </w:divBdr>
    </w:div>
    <w:div w:id="174851307">
      <w:bodyDiv w:val="1"/>
      <w:marLeft w:val="0"/>
      <w:marRight w:val="0"/>
      <w:marTop w:val="0"/>
      <w:marBottom w:val="0"/>
      <w:divBdr>
        <w:top w:val="none" w:sz="0" w:space="0" w:color="auto"/>
        <w:left w:val="none" w:sz="0" w:space="0" w:color="auto"/>
        <w:bottom w:val="none" w:sz="0" w:space="0" w:color="auto"/>
        <w:right w:val="none" w:sz="0" w:space="0" w:color="auto"/>
      </w:divBdr>
    </w:div>
    <w:div w:id="182480952">
      <w:bodyDiv w:val="1"/>
      <w:marLeft w:val="0"/>
      <w:marRight w:val="0"/>
      <w:marTop w:val="0"/>
      <w:marBottom w:val="0"/>
      <w:divBdr>
        <w:top w:val="none" w:sz="0" w:space="0" w:color="auto"/>
        <w:left w:val="none" w:sz="0" w:space="0" w:color="auto"/>
        <w:bottom w:val="none" w:sz="0" w:space="0" w:color="auto"/>
        <w:right w:val="none" w:sz="0" w:space="0" w:color="auto"/>
      </w:divBdr>
    </w:div>
    <w:div w:id="195775519">
      <w:bodyDiv w:val="1"/>
      <w:marLeft w:val="0"/>
      <w:marRight w:val="0"/>
      <w:marTop w:val="0"/>
      <w:marBottom w:val="0"/>
      <w:divBdr>
        <w:top w:val="none" w:sz="0" w:space="0" w:color="auto"/>
        <w:left w:val="none" w:sz="0" w:space="0" w:color="auto"/>
        <w:bottom w:val="none" w:sz="0" w:space="0" w:color="auto"/>
        <w:right w:val="none" w:sz="0" w:space="0" w:color="auto"/>
      </w:divBdr>
    </w:div>
    <w:div w:id="200242739">
      <w:bodyDiv w:val="1"/>
      <w:marLeft w:val="0"/>
      <w:marRight w:val="0"/>
      <w:marTop w:val="0"/>
      <w:marBottom w:val="0"/>
      <w:divBdr>
        <w:top w:val="none" w:sz="0" w:space="0" w:color="auto"/>
        <w:left w:val="none" w:sz="0" w:space="0" w:color="auto"/>
        <w:bottom w:val="none" w:sz="0" w:space="0" w:color="auto"/>
        <w:right w:val="none" w:sz="0" w:space="0" w:color="auto"/>
      </w:divBdr>
    </w:div>
    <w:div w:id="200821646">
      <w:bodyDiv w:val="1"/>
      <w:marLeft w:val="0"/>
      <w:marRight w:val="0"/>
      <w:marTop w:val="0"/>
      <w:marBottom w:val="0"/>
      <w:divBdr>
        <w:top w:val="none" w:sz="0" w:space="0" w:color="auto"/>
        <w:left w:val="none" w:sz="0" w:space="0" w:color="auto"/>
        <w:bottom w:val="none" w:sz="0" w:space="0" w:color="auto"/>
        <w:right w:val="none" w:sz="0" w:space="0" w:color="auto"/>
      </w:divBdr>
    </w:div>
    <w:div w:id="215746592">
      <w:bodyDiv w:val="1"/>
      <w:marLeft w:val="0"/>
      <w:marRight w:val="0"/>
      <w:marTop w:val="0"/>
      <w:marBottom w:val="0"/>
      <w:divBdr>
        <w:top w:val="none" w:sz="0" w:space="0" w:color="auto"/>
        <w:left w:val="none" w:sz="0" w:space="0" w:color="auto"/>
        <w:bottom w:val="none" w:sz="0" w:space="0" w:color="auto"/>
        <w:right w:val="none" w:sz="0" w:space="0" w:color="auto"/>
      </w:divBdr>
    </w:div>
    <w:div w:id="227884731">
      <w:bodyDiv w:val="1"/>
      <w:marLeft w:val="0"/>
      <w:marRight w:val="0"/>
      <w:marTop w:val="0"/>
      <w:marBottom w:val="0"/>
      <w:divBdr>
        <w:top w:val="none" w:sz="0" w:space="0" w:color="auto"/>
        <w:left w:val="none" w:sz="0" w:space="0" w:color="auto"/>
        <w:bottom w:val="none" w:sz="0" w:space="0" w:color="auto"/>
        <w:right w:val="none" w:sz="0" w:space="0" w:color="auto"/>
      </w:divBdr>
    </w:div>
    <w:div w:id="231162485">
      <w:bodyDiv w:val="1"/>
      <w:marLeft w:val="0"/>
      <w:marRight w:val="0"/>
      <w:marTop w:val="0"/>
      <w:marBottom w:val="0"/>
      <w:divBdr>
        <w:top w:val="none" w:sz="0" w:space="0" w:color="auto"/>
        <w:left w:val="none" w:sz="0" w:space="0" w:color="auto"/>
        <w:bottom w:val="none" w:sz="0" w:space="0" w:color="auto"/>
        <w:right w:val="none" w:sz="0" w:space="0" w:color="auto"/>
      </w:divBdr>
    </w:div>
    <w:div w:id="237176046">
      <w:bodyDiv w:val="1"/>
      <w:marLeft w:val="0"/>
      <w:marRight w:val="0"/>
      <w:marTop w:val="0"/>
      <w:marBottom w:val="0"/>
      <w:divBdr>
        <w:top w:val="none" w:sz="0" w:space="0" w:color="auto"/>
        <w:left w:val="none" w:sz="0" w:space="0" w:color="auto"/>
        <w:bottom w:val="none" w:sz="0" w:space="0" w:color="auto"/>
        <w:right w:val="none" w:sz="0" w:space="0" w:color="auto"/>
      </w:divBdr>
    </w:div>
    <w:div w:id="237982323">
      <w:bodyDiv w:val="1"/>
      <w:marLeft w:val="0"/>
      <w:marRight w:val="0"/>
      <w:marTop w:val="0"/>
      <w:marBottom w:val="0"/>
      <w:divBdr>
        <w:top w:val="none" w:sz="0" w:space="0" w:color="auto"/>
        <w:left w:val="none" w:sz="0" w:space="0" w:color="auto"/>
        <w:bottom w:val="none" w:sz="0" w:space="0" w:color="auto"/>
        <w:right w:val="none" w:sz="0" w:space="0" w:color="auto"/>
      </w:divBdr>
    </w:div>
    <w:div w:id="238517067">
      <w:bodyDiv w:val="1"/>
      <w:marLeft w:val="0"/>
      <w:marRight w:val="0"/>
      <w:marTop w:val="0"/>
      <w:marBottom w:val="0"/>
      <w:divBdr>
        <w:top w:val="none" w:sz="0" w:space="0" w:color="auto"/>
        <w:left w:val="none" w:sz="0" w:space="0" w:color="auto"/>
        <w:bottom w:val="none" w:sz="0" w:space="0" w:color="auto"/>
        <w:right w:val="none" w:sz="0" w:space="0" w:color="auto"/>
      </w:divBdr>
    </w:div>
    <w:div w:id="267130259">
      <w:bodyDiv w:val="1"/>
      <w:marLeft w:val="0"/>
      <w:marRight w:val="0"/>
      <w:marTop w:val="0"/>
      <w:marBottom w:val="0"/>
      <w:divBdr>
        <w:top w:val="none" w:sz="0" w:space="0" w:color="auto"/>
        <w:left w:val="none" w:sz="0" w:space="0" w:color="auto"/>
        <w:bottom w:val="none" w:sz="0" w:space="0" w:color="auto"/>
        <w:right w:val="none" w:sz="0" w:space="0" w:color="auto"/>
      </w:divBdr>
    </w:div>
    <w:div w:id="274796667">
      <w:bodyDiv w:val="1"/>
      <w:marLeft w:val="0"/>
      <w:marRight w:val="0"/>
      <w:marTop w:val="0"/>
      <w:marBottom w:val="0"/>
      <w:divBdr>
        <w:top w:val="none" w:sz="0" w:space="0" w:color="auto"/>
        <w:left w:val="none" w:sz="0" w:space="0" w:color="auto"/>
        <w:bottom w:val="none" w:sz="0" w:space="0" w:color="auto"/>
        <w:right w:val="none" w:sz="0" w:space="0" w:color="auto"/>
      </w:divBdr>
    </w:div>
    <w:div w:id="278924230">
      <w:bodyDiv w:val="1"/>
      <w:marLeft w:val="0"/>
      <w:marRight w:val="0"/>
      <w:marTop w:val="0"/>
      <w:marBottom w:val="0"/>
      <w:divBdr>
        <w:top w:val="none" w:sz="0" w:space="0" w:color="auto"/>
        <w:left w:val="none" w:sz="0" w:space="0" w:color="auto"/>
        <w:bottom w:val="none" w:sz="0" w:space="0" w:color="auto"/>
        <w:right w:val="none" w:sz="0" w:space="0" w:color="auto"/>
      </w:divBdr>
    </w:div>
    <w:div w:id="284965412">
      <w:bodyDiv w:val="1"/>
      <w:marLeft w:val="0"/>
      <w:marRight w:val="0"/>
      <w:marTop w:val="0"/>
      <w:marBottom w:val="0"/>
      <w:divBdr>
        <w:top w:val="none" w:sz="0" w:space="0" w:color="auto"/>
        <w:left w:val="none" w:sz="0" w:space="0" w:color="auto"/>
        <w:bottom w:val="none" w:sz="0" w:space="0" w:color="auto"/>
        <w:right w:val="none" w:sz="0" w:space="0" w:color="auto"/>
      </w:divBdr>
    </w:div>
    <w:div w:id="297224999">
      <w:bodyDiv w:val="1"/>
      <w:marLeft w:val="0"/>
      <w:marRight w:val="0"/>
      <w:marTop w:val="0"/>
      <w:marBottom w:val="0"/>
      <w:divBdr>
        <w:top w:val="none" w:sz="0" w:space="0" w:color="auto"/>
        <w:left w:val="none" w:sz="0" w:space="0" w:color="auto"/>
        <w:bottom w:val="none" w:sz="0" w:space="0" w:color="auto"/>
        <w:right w:val="none" w:sz="0" w:space="0" w:color="auto"/>
      </w:divBdr>
    </w:div>
    <w:div w:id="302194242">
      <w:bodyDiv w:val="1"/>
      <w:marLeft w:val="0"/>
      <w:marRight w:val="0"/>
      <w:marTop w:val="0"/>
      <w:marBottom w:val="0"/>
      <w:divBdr>
        <w:top w:val="none" w:sz="0" w:space="0" w:color="auto"/>
        <w:left w:val="none" w:sz="0" w:space="0" w:color="auto"/>
        <w:bottom w:val="none" w:sz="0" w:space="0" w:color="auto"/>
        <w:right w:val="none" w:sz="0" w:space="0" w:color="auto"/>
      </w:divBdr>
    </w:div>
    <w:div w:id="305673104">
      <w:bodyDiv w:val="1"/>
      <w:marLeft w:val="0"/>
      <w:marRight w:val="0"/>
      <w:marTop w:val="0"/>
      <w:marBottom w:val="0"/>
      <w:divBdr>
        <w:top w:val="none" w:sz="0" w:space="0" w:color="auto"/>
        <w:left w:val="none" w:sz="0" w:space="0" w:color="auto"/>
        <w:bottom w:val="none" w:sz="0" w:space="0" w:color="auto"/>
        <w:right w:val="none" w:sz="0" w:space="0" w:color="auto"/>
      </w:divBdr>
    </w:div>
    <w:div w:id="315454114">
      <w:bodyDiv w:val="1"/>
      <w:marLeft w:val="0"/>
      <w:marRight w:val="0"/>
      <w:marTop w:val="0"/>
      <w:marBottom w:val="0"/>
      <w:divBdr>
        <w:top w:val="none" w:sz="0" w:space="0" w:color="auto"/>
        <w:left w:val="none" w:sz="0" w:space="0" w:color="auto"/>
        <w:bottom w:val="none" w:sz="0" w:space="0" w:color="auto"/>
        <w:right w:val="none" w:sz="0" w:space="0" w:color="auto"/>
      </w:divBdr>
    </w:div>
    <w:div w:id="323316728">
      <w:bodyDiv w:val="1"/>
      <w:marLeft w:val="0"/>
      <w:marRight w:val="0"/>
      <w:marTop w:val="0"/>
      <w:marBottom w:val="0"/>
      <w:divBdr>
        <w:top w:val="none" w:sz="0" w:space="0" w:color="auto"/>
        <w:left w:val="none" w:sz="0" w:space="0" w:color="auto"/>
        <w:bottom w:val="none" w:sz="0" w:space="0" w:color="auto"/>
        <w:right w:val="none" w:sz="0" w:space="0" w:color="auto"/>
      </w:divBdr>
    </w:div>
    <w:div w:id="331224919">
      <w:bodyDiv w:val="1"/>
      <w:marLeft w:val="0"/>
      <w:marRight w:val="0"/>
      <w:marTop w:val="0"/>
      <w:marBottom w:val="0"/>
      <w:divBdr>
        <w:top w:val="none" w:sz="0" w:space="0" w:color="auto"/>
        <w:left w:val="none" w:sz="0" w:space="0" w:color="auto"/>
        <w:bottom w:val="none" w:sz="0" w:space="0" w:color="auto"/>
        <w:right w:val="none" w:sz="0" w:space="0" w:color="auto"/>
      </w:divBdr>
    </w:div>
    <w:div w:id="336886766">
      <w:bodyDiv w:val="1"/>
      <w:marLeft w:val="0"/>
      <w:marRight w:val="0"/>
      <w:marTop w:val="0"/>
      <w:marBottom w:val="0"/>
      <w:divBdr>
        <w:top w:val="none" w:sz="0" w:space="0" w:color="auto"/>
        <w:left w:val="none" w:sz="0" w:space="0" w:color="auto"/>
        <w:bottom w:val="none" w:sz="0" w:space="0" w:color="auto"/>
        <w:right w:val="none" w:sz="0" w:space="0" w:color="auto"/>
      </w:divBdr>
    </w:div>
    <w:div w:id="342441140">
      <w:bodyDiv w:val="1"/>
      <w:marLeft w:val="0"/>
      <w:marRight w:val="0"/>
      <w:marTop w:val="0"/>
      <w:marBottom w:val="0"/>
      <w:divBdr>
        <w:top w:val="none" w:sz="0" w:space="0" w:color="auto"/>
        <w:left w:val="none" w:sz="0" w:space="0" w:color="auto"/>
        <w:bottom w:val="none" w:sz="0" w:space="0" w:color="auto"/>
        <w:right w:val="none" w:sz="0" w:space="0" w:color="auto"/>
      </w:divBdr>
    </w:div>
    <w:div w:id="358973413">
      <w:bodyDiv w:val="1"/>
      <w:marLeft w:val="0"/>
      <w:marRight w:val="0"/>
      <w:marTop w:val="0"/>
      <w:marBottom w:val="0"/>
      <w:divBdr>
        <w:top w:val="none" w:sz="0" w:space="0" w:color="auto"/>
        <w:left w:val="none" w:sz="0" w:space="0" w:color="auto"/>
        <w:bottom w:val="none" w:sz="0" w:space="0" w:color="auto"/>
        <w:right w:val="none" w:sz="0" w:space="0" w:color="auto"/>
      </w:divBdr>
    </w:div>
    <w:div w:id="387725825">
      <w:bodyDiv w:val="1"/>
      <w:marLeft w:val="0"/>
      <w:marRight w:val="0"/>
      <w:marTop w:val="0"/>
      <w:marBottom w:val="0"/>
      <w:divBdr>
        <w:top w:val="none" w:sz="0" w:space="0" w:color="auto"/>
        <w:left w:val="none" w:sz="0" w:space="0" w:color="auto"/>
        <w:bottom w:val="none" w:sz="0" w:space="0" w:color="auto"/>
        <w:right w:val="none" w:sz="0" w:space="0" w:color="auto"/>
      </w:divBdr>
    </w:div>
    <w:div w:id="401101449">
      <w:bodyDiv w:val="1"/>
      <w:marLeft w:val="0"/>
      <w:marRight w:val="0"/>
      <w:marTop w:val="0"/>
      <w:marBottom w:val="0"/>
      <w:divBdr>
        <w:top w:val="none" w:sz="0" w:space="0" w:color="auto"/>
        <w:left w:val="none" w:sz="0" w:space="0" w:color="auto"/>
        <w:bottom w:val="none" w:sz="0" w:space="0" w:color="auto"/>
        <w:right w:val="none" w:sz="0" w:space="0" w:color="auto"/>
      </w:divBdr>
    </w:div>
    <w:div w:id="412118753">
      <w:bodyDiv w:val="1"/>
      <w:marLeft w:val="0"/>
      <w:marRight w:val="0"/>
      <w:marTop w:val="0"/>
      <w:marBottom w:val="0"/>
      <w:divBdr>
        <w:top w:val="none" w:sz="0" w:space="0" w:color="auto"/>
        <w:left w:val="none" w:sz="0" w:space="0" w:color="auto"/>
        <w:bottom w:val="none" w:sz="0" w:space="0" w:color="auto"/>
        <w:right w:val="none" w:sz="0" w:space="0" w:color="auto"/>
      </w:divBdr>
    </w:div>
    <w:div w:id="426924561">
      <w:bodyDiv w:val="1"/>
      <w:marLeft w:val="0"/>
      <w:marRight w:val="0"/>
      <w:marTop w:val="0"/>
      <w:marBottom w:val="0"/>
      <w:divBdr>
        <w:top w:val="none" w:sz="0" w:space="0" w:color="auto"/>
        <w:left w:val="none" w:sz="0" w:space="0" w:color="auto"/>
        <w:bottom w:val="none" w:sz="0" w:space="0" w:color="auto"/>
        <w:right w:val="none" w:sz="0" w:space="0" w:color="auto"/>
      </w:divBdr>
    </w:div>
    <w:div w:id="427626230">
      <w:bodyDiv w:val="1"/>
      <w:marLeft w:val="0"/>
      <w:marRight w:val="0"/>
      <w:marTop w:val="0"/>
      <w:marBottom w:val="0"/>
      <w:divBdr>
        <w:top w:val="none" w:sz="0" w:space="0" w:color="auto"/>
        <w:left w:val="none" w:sz="0" w:space="0" w:color="auto"/>
        <w:bottom w:val="none" w:sz="0" w:space="0" w:color="auto"/>
        <w:right w:val="none" w:sz="0" w:space="0" w:color="auto"/>
      </w:divBdr>
    </w:div>
    <w:div w:id="433601502">
      <w:bodyDiv w:val="1"/>
      <w:marLeft w:val="0"/>
      <w:marRight w:val="0"/>
      <w:marTop w:val="0"/>
      <w:marBottom w:val="0"/>
      <w:divBdr>
        <w:top w:val="none" w:sz="0" w:space="0" w:color="auto"/>
        <w:left w:val="none" w:sz="0" w:space="0" w:color="auto"/>
        <w:bottom w:val="none" w:sz="0" w:space="0" w:color="auto"/>
        <w:right w:val="none" w:sz="0" w:space="0" w:color="auto"/>
      </w:divBdr>
    </w:div>
    <w:div w:id="440803574">
      <w:bodyDiv w:val="1"/>
      <w:marLeft w:val="0"/>
      <w:marRight w:val="0"/>
      <w:marTop w:val="0"/>
      <w:marBottom w:val="0"/>
      <w:divBdr>
        <w:top w:val="none" w:sz="0" w:space="0" w:color="auto"/>
        <w:left w:val="none" w:sz="0" w:space="0" w:color="auto"/>
        <w:bottom w:val="none" w:sz="0" w:space="0" w:color="auto"/>
        <w:right w:val="none" w:sz="0" w:space="0" w:color="auto"/>
      </w:divBdr>
    </w:div>
    <w:div w:id="466897135">
      <w:bodyDiv w:val="1"/>
      <w:marLeft w:val="0"/>
      <w:marRight w:val="0"/>
      <w:marTop w:val="0"/>
      <w:marBottom w:val="0"/>
      <w:divBdr>
        <w:top w:val="none" w:sz="0" w:space="0" w:color="auto"/>
        <w:left w:val="none" w:sz="0" w:space="0" w:color="auto"/>
        <w:bottom w:val="none" w:sz="0" w:space="0" w:color="auto"/>
        <w:right w:val="none" w:sz="0" w:space="0" w:color="auto"/>
      </w:divBdr>
    </w:div>
    <w:div w:id="466900078">
      <w:bodyDiv w:val="1"/>
      <w:marLeft w:val="0"/>
      <w:marRight w:val="0"/>
      <w:marTop w:val="0"/>
      <w:marBottom w:val="0"/>
      <w:divBdr>
        <w:top w:val="none" w:sz="0" w:space="0" w:color="auto"/>
        <w:left w:val="none" w:sz="0" w:space="0" w:color="auto"/>
        <w:bottom w:val="none" w:sz="0" w:space="0" w:color="auto"/>
        <w:right w:val="none" w:sz="0" w:space="0" w:color="auto"/>
      </w:divBdr>
    </w:div>
    <w:div w:id="470365214">
      <w:bodyDiv w:val="1"/>
      <w:marLeft w:val="0"/>
      <w:marRight w:val="0"/>
      <w:marTop w:val="0"/>
      <w:marBottom w:val="0"/>
      <w:divBdr>
        <w:top w:val="none" w:sz="0" w:space="0" w:color="auto"/>
        <w:left w:val="none" w:sz="0" w:space="0" w:color="auto"/>
        <w:bottom w:val="none" w:sz="0" w:space="0" w:color="auto"/>
        <w:right w:val="none" w:sz="0" w:space="0" w:color="auto"/>
      </w:divBdr>
    </w:div>
    <w:div w:id="495726437">
      <w:bodyDiv w:val="1"/>
      <w:marLeft w:val="0"/>
      <w:marRight w:val="0"/>
      <w:marTop w:val="0"/>
      <w:marBottom w:val="0"/>
      <w:divBdr>
        <w:top w:val="none" w:sz="0" w:space="0" w:color="auto"/>
        <w:left w:val="none" w:sz="0" w:space="0" w:color="auto"/>
        <w:bottom w:val="none" w:sz="0" w:space="0" w:color="auto"/>
        <w:right w:val="none" w:sz="0" w:space="0" w:color="auto"/>
      </w:divBdr>
    </w:div>
    <w:div w:id="499199557">
      <w:bodyDiv w:val="1"/>
      <w:marLeft w:val="0"/>
      <w:marRight w:val="0"/>
      <w:marTop w:val="0"/>
      <w:marBottom w:val="0"/>
      <w:divBdr>
        <w:top w:val="none" w:sz="0" w:space="0" w:color="auto"/>
        <w:left w:val="none" w:sz="0" w:space="0" w:color="auto"/>
        <w:bottom w:val="none" w:sz="0" w:space="0" w:color="auto"/>
        <w:right w:val="none" w:sz="0" w:space="0" w:color="auto"/>
      </w:divBdr>
    </w:div>
    <w:div w:id="503396475">
      <w:bodyDiv w:val="1"/>
      <w:marLeft w:val="0"/>
      <w:marRight w:val="0"/>
      <w:marTop w:val="0"/>
      <w:marBottom w:val="0"/>
      <w:divBdr>
        <w:top w:val="none" w:sz="0" w:space="0" w:color="auto"/>
        <w:left w:val="none" w:sz="0" w:space="0" w:color="auto"/>
        <w:bottom w:val="none" w:sz="0" w:space="0" w:color="auto"/>
        <w:right w:val="none" w:sz="0" w:space="0" w:color="auto"/>
      </w:divBdr>
    </w:div>
    <w:div w:id="535199014">
      <w:bodyDiv w:val="1"/>
      <w:marLeft w:val="0"/>
      <w:marRight w:val="0"/>
      <w:marTop w:val="0"/>
      <w:marBottom w:val="0"/>
      <w:divBdr>
        <w:top w:val="none" w:sz="0" w:space="0" w:color="auto"/>
        <w:left w:val="none" w:sz="0" w:space="0" w:color="auto"/>
        <w:bottom w:val="none" w:sz="0" w:space="0" w:color="auto"/>
        <w:right w:val="none" w:sz="0" w:space="0" w:color="auto"/>
      </w:divBdr>
    </w:div>
    <w:div w:id="554508163">
      <w:bodyDiv w:val="1"/>
      <w:marLeft w:val="0"/>
      <w:marRight w:val="0"/>
      <w:marTop w:val="0"/>
      <w:marBottom w:val="0"/>
      <w:divBdr>
        <w:top w:val="none" w:sz="0" w:space="0" w:color="auto"/>
        <w:left w:val="none" w:sz="0" w:space="0" w:color="auto"/>
        <w:bottom w:val="none" w:sz="0" w:space="0" w:color="auto"/>
        <w:right w:val="none" w:sz="0" w:space="0" w:color="auto"/>
      </w:divBdr>
    </w:div>
    <w:div w:id="556355431">
      <w:bodyDiv w:val="1"/>
      <w:marLeft w:val="0"/>
      <w:marRight w:val="0"/>
      <w:marTop w:val="0"/>
      <w:marBottom w:val="0"/>
      <w:divBdr>
        <w:top w:val="none" w:sz="0" w:space="0" w:color="auto"/>
        <w:left w:val="none" w:sz="0" w:space="0" w:color="auto"/>
        <w:bottom w:val="none" w:sz="0" w:space="0" w:color="auto"/>
        <w:right w:val="none" w:sz="0" w:space="0" w:color="auto"/>
      </w:divBdr>
    </w:div>
    <w:div w:id="557981348">
      <w:bodyDiv w:val="1"/>
      <w:marLeft w:val="0"/>
      <w:marRight w:val="0"/>
      <w:marTop w:val="0"/>
      <w:marBottom w:val="0"/>
      <w:divBdr>
        <w:top w:val="none" w:sz="0" w:space="0" w:color="auto"/>
        <w:left w:val="none" w:sz="0" w:space="0" w:color="auto"/>
        <w:bottom w:val="none" w:sz="0" w:space="0" w:color="auto"/>
        <w:right w:val="none" w:sz="0" w:space="0" w:color="auto"/>
      </w:divBdr>
    </w:div>
    <w:div w:id="574049965">
      <w:bodyDiv w:val="1"/>
      <w:marLeft w:val="0"/>
      <w:marRight w:val="0"/>
      <w:marTop w:val="0"/>
      <w:marBottom w:val="0"/>
      <w:divBdr>
        <w:top w:val="none" w:sz="0" w:space="0" w:color="auto"/>
        <w:left w:val="none" w:sz="0" w:space="0" w:color="auto"/>
        <w:bottom w:val="none" w:sz="0" w:space="0" w:color="auto"/>
        <w:right w:val="none" w:sz="0" w:space="0" w:color="auto"/>
      </w:divBdr>
    </w:div>
    <w:div w:id="579874319">
      <w:bodyDiv w:val="1"/>
      <w:marLeft w:val="0"/>
      <w:marRight w:val="0"/>
      <w:marTop w:val="0"/>
      <w:marBottom w:val="0"/>
      <w:divBdr>
        <w:top w:val="none" w:sz="0" w:space="0" w:color="auto"/>
        <w:left w:val="none" w:sz="0" w:space="0" w:color="auto"/>
        <w:bottom w:val="none" w:sz="0" w:space="0" w:color="auto"/>
        <w:right w:val="none" w:sz="0" w:space="0" w:color="auto"/>
      </w:divBdr>
    </w:div>
    <w:div w:id="583033533">
      <w:bodyDiv w:val="1"/>
      <w:marLeft w:val="0"/>
      <w:marRight w:val="0"/>
      <w:marTop w:val="0"/>
      <w:marBottom w:val="0"/>
      <w:divBdr>
        <w:top w:val="none" w:sz="0" w:space="0" w:color="auto"/>
        <w:left w:val="none" w:sz="0" w:space="0" w:color="auto"/>
        <w:bottom w:val="none" w:sz="0" w:space="0" w:color="auto"/>
        <w:right w:val="none" w:sz="0" w:space="0" w:color="auto"/>
      </w:divBdr>
    </w:div>
    <w:div w:id="588271623">
      <w:bodyDiv w:val="1"/>
      <w:marLeft w:val="0"/>
      <w:marRight w:val="0"/>
      <w:marTop w:val="0"/>
      <w:marBottom w:val="0"/>
      <w:divBdr>
        <w:top w:val="none" w:sz="0" w:space="0" w:color="auto"/>
        <w:left w:val="none" w:sz="0" w:space="0" w:color="auto"/>
        <w:bottom w:val="none" w:sz="0" w:space="0" w:color="auto"/>
        <w:right w:val="none" w:sz="0" w:space="0" w:color="auto"/>
      </w:divBdr>
    </w:div>
    <w:div w:id="590238337">
      <w:bodyDiv w:val="1"/>
      <w:marLeft w:val="0"/>
      <w:marRight w:val="0"/>
      <w:marTop w:val="0"/>
      <w:marBottom w:val="0"/>
      <w:divBdr>
        <w:top w:val="none" w:sz="0" w:space="0" w:color="auto"/>
        <w:left w:val="none" w:sz="0" w:space="0" w:color="auto"/>
        <w:bottom w:val="none" w:sz="0" w:space="0" w:color="auto"/>
        <w:right w:val="none" w:sz="0" w:space="0" w:color="auto"/>
      </w:divBdr>
    </w:div>
    <w:div w:id="606037256">
      <w:bodyDiv w:val="1"/>
      <w:marLeft w:val="0"/>
      <w:marRight w:val="0"/>
      <w:marTop w:val="0"/>
      <w:marBottom w:val="0"/>
      <w:divBdr>
        <w:top w:val="none" w:sz="0" w:space="0" w:color="auto"/>
        <w:left w:val="none" w:sz="0" w:space="0" w:color="auto"/>
        <w:bottom w:val="none" w:sz="0" w:space="0" w:color="auto"/>
        <w:right w:val="none" w:sz="0" w:space="0" w:color="auto"/>
      </w:divBdr>
    </w:div>
    <w:div w:id="631666882">
      <w:bodyDiv w:val="1"/>
      <w:marLeft w:val="0"/>
      <w:marRight w:val="0"/>
      <w:marTop w:val="0"/>
      <w:marBottom w:val="0"/>
      <w:divBdr>
        <w:top w:val="none" w:sz="0" w:space="0" w:color="auto"/>
        <w:left w:val="none" w:sz="0" w:space="0" w:color="auto"/>
        <w:bottom w:val="none" w:sz="0" w:space="0" w:color="auto"/>
        <w:right w:val="none" w:sz="0" w:space="0" w:color="auto"/>
      </w:divBdr>
    </w:div>
    <w:div w:id="635917772">
      <w:bodyDiv w:val="1"/>
      <w:marLeft w:val="0"/>
      <w:marRight w:val="0"/>
      <w:marTop w:val="0"/>
      <w:marBottom w:val="0"/>
      <w:divBdr>
        <w:top w:val="none" w:sz="0" w:space="0" w:color="auto"/>
        <w:left w:val="none" w:sz="0" w:space="0" w:color="auto"/>
        <w:bottom w:val="none" w:sz="0" w:space="0" w:color="auto"/>
        <w:right w:val="none" w:sz="0" w:space="0" w:color="auto"/>
      </w:divBdr>
    </w:div>
    <w:div w:id="644088847">
      <w:bodyDiv w:val="1"/>
      <w:marLeft w:val="0"/>
      <w:marRight w:val="0"/>
      <w:marTop w:val="0"/>
      <w:marBottom w:val="0"/>
      <w:divBdr>
        <w:top w:val="none" w:sz="0" w:space="0" w:color="auto"/>
        <w:left w:val="none" w:sz="0" w:space="0" w:color="auto"/>
        <w:bottom w:val="none" w:sz="0" w:space="0" w:color="auto"/>
        <w:right w:val="none" w:sz="0" w:space="0" w:color="auto"/>
      </w:divBdr>
    </w:div>
    <w:div w:id="647125050">
      <w:bodyDiv w:val="1"/>
      <w:marLeft w:val="0"/>
      <w:marRight w:val="0"/>
      <w:marTop w:val="0"/>
      <w:marBottom w:val="0"/>
      <w:divBdr>
        <w:top w:val="none" w:sz="0" w:space="0" w:color="auto"/>
        <w:left w:val="none" w:sz="0" w:space="0" w:color="auto"/>
        <w:bottom w:val="none" w:sz="0" w:space="0" w:color="auto"/>
        <w:right w:val="none" w:sz="0" w:space="0" w:color="auto"/>
      </w:divBdr>
    </w:div>
    <w:div w:id="650670413">
      <w:bodyDiv w:val="1"/>
      <w:marLeft w:val="0"/>
      <w:marRight w:val="0"/>
      <w:marTop w:val="0"/>
      <w:marBottom w:val="0"/>
      <w:divBdr>
        <w:top w:val="none" w:sz="0" w:space="0" w:color="auto"/>
        <w:left w:val="none" w:sz="0" w:space="0" w:color="auto"/>
        <w:bottom w:val="none" w:sz="0" w:space="0" w:color="auto"/>
        <w:right w:val="none" w:sz="0" w:space="0" w:color="auto"/>
      </w:divBdr>
    </w:div>
    <w:div w:id="653725918">
      <w:bodyDiv w:val="1"/>
      <w:marLeft w:val="0"/>
      <w:marRight w:val="0"/>
      <w:marTop w:val="0"/>
      <w:marBottom w:val="0"/>
      <w:divBdr>
        <w:top w:val="none" w:sz="0" w:space="0" w:color="auto"/>
        <w:left w:val="none" w:sz="0" w:space="0" w:color="auto"/>
        <w:bottom w:val="none" w:sz="0" w:space="0" w:color="auto"/>
        <w:right w:val="none" w:sz="0" w:space="0" w:color="auto"/>
      </w:divBdr>
    </w:div>
    <w:div w:id="656224858">
      <w:bodyDiv w:val="1"/>
      <w:marLeft w:val="0"/>
      <w:marRight w:val="0"/>
      <w:marTop w:val="0"/>
      <w:marBottom w:val="0"/>
      <w:divBdr>
        <w:top w:val="none" w:sz="0" w:space="0" w:color="auto"/>
        <w:left w:val="none" w:sz="0" w:space="0" w:color="auto"/>
        <w:bottom w:val="none" w:sz="0" w:space="0" w:color="auto"/>
        <w:right w:val="none" w:sz="0" w:space="0" w:color="auto"/>
      </w:divBdr>
    </w:div>
    <w:div w:id="675764793">
      <w:bodyDiv w:val="1"/>
      <w:marLeft w:val="0"/>
      <w:marRight w:val="0"/>
      <w:marTop w:val="0"/>
      <w:marBottom w:val="0"/>
      <w:divBdr>
        <w:top w:val="none" w:sz="0" w:space="0" w:color="auto"/>
        <w:left w:val="none" w:sz="0" w:space="0" w:color="auto"/>
        <w:bottom w:val="none" w:sz="0" w:space="0" w:color="auto"/>
        <w:right w:val="none" w:sz="0" w:space="0" w:color="auto"/>
      </w:divBdr>
    </w:div>
    <w:div w:id="685405392">
      <w:bodyDiv w:val="1"/>
      <w:marLeft w:val="0"/>
      <w:marRight w:val="0"/>
      <w:marTop w:val="0"/>
      <w:marBottom w:val="0"/>
      <w:divBdr>
        <w:top w:val="none" w:sz="0" w:space="0" w:color="auto"/>
        <w:left w:val="none" w:sz="0" w:space="0" w:color="auto"/>
        <w:bottom w:val="none" w:sz="0" w:space="0" w:color="auto"/>
        <w:right w:val="none" w:sz="0" w:space="0" w:color="auto"/>
      </w:divBdr>
    </w:div>
    <w:div w:id="690187636">
      <w:bodyDiv w:val="1"/>
      <w:marLeft w:val="0"/>
      <w:marRight w:val="0"/>
      <w:marTop w:val="0"/>
      <w:marBottom w:val="0"/>
      <w:divBdr>
        <w:top w:val="none" w:sz="0" w:space="0" w:color="auto"/>
        <w:left w:val="none" w:sz="0" w:space="0" w:color="auto"/>
        <w:bottom w:val="none" w:sz="0" w:space="0" w:color="auto"/>
        <w:right w:val="none" w:sz="0" w:space="0" w:color="auto"/>
      </w:divBdr>
    </w:div>
    <w:div w:id="691495198">
      <w:bodyDiv w:val="1"/>
      <w:marLeft w:val="0"/>
      <w:marRight w:val="0"/>
      <w:marTop w:val="0"/>
      <w:marBottom w:val="0"/>
      <w:divBdr>
        <w:top w:val="none" w:sz="0" w:space="0" w:color="auto"/>
        <w:left w:val="none" w:sz="0" w:space="0" w:color="auto"/>
        <w:bottom w:val="none" w:sz="0" w:space="0" w:color="auto"/>
        <w:right w:val="none" w:sz="0" w:space="0" w:color="auto"/>
      </w:divBdr>
    </w:div>
    <w:div w:id="695161701">
      <w:bodyDiv w:val="1"/>
      <w:marLeft w:val="0"/>
      <w:marRight w:val="0"/>
      <w:marTop w:val="0"/>
      <w:marBottom w:val="0"/>
      <w:divBdr>
        <w:top w:val="none" w:sz="0" w:space="0" w:color="auto"/>
        <w:left w:val="none" w:sz="0" w:space="0" w:color="auto"/>
        <w:bottom w:val="none" w:sz="0" w:space="0" w:color="auto"/>
        <w:right w:val="none" w:sz="0" w:space="0" w:color="auto"/>
      </w:divBdr>
    </w:div>
    <w:div w:id="696390220">
      <w:bodyDiv w:val="1"/>
      <w:marLeft w:val="0"/>
      <w:marRight w:val="0"/>
      <w:marTop w:val="0"/>
      <w:marBottom w:val="0"/>
      <w:divBdr>
        <w:top w:val="none" w:sz="0" w:space="0" w:color="auto"/>
        <w:left w:val="none" w:sz="0" w:space="0" w:color="auto"/>
        <w:bottom w:val="none" w:sz="0" w:space="0" w:color="auto"/>
        <w:right w:val="none" w:sz="0" w:space="0" w:color="auto"/>
      </w:divBdr>
    </w:div>
    <w:div w:id="712074825">
      <w:bodyDiv w:val="1"/>
      <w:marLeft w:val="0"/>
      <w:marRight w:val="0"/>
      <w:marTop w:val="0"/>
      <w:marBottom w:val="0"/>
      <w:divBdr>
        <w:top w:val="none" w:sz="0" w:space="0" w:color="auto"/>
        <w:left w:val="none" w:sz="0" w:space="0" w:color="auto"/>
        <w:bottom w:val="none" w:sz="0" w:space="0" w:color="auto"/>
        <w:right w:val="none" w:sz="0" w:space="0" w:color="auto"/>
      </w:divBdr>
    </w:div>
    <w:div w:id="714625386">
      <w:bodyDiv w:val="1"/>
      <w:marLeft w:val="0"/>
      <w:marRight w:val="0"/>
      <w:marTop w:val="0"/>
      <w:marBottom w:val="0"/>
      <w:divBdr>
        <w:top w:val="none" w:sz="0" w:space="0" w:color="auto"/>
        <w:left w:val="none" w:sz="0" w:space="0" w:color="auto"/>
        <w:bottom w:val="none" w:sz="0" w:space="0" w:color="auto"/>
        <w:right w:val="none" w:sz="0" w:space="0" w:color="auto"/>
      </w:divBdr>
    </w:div>
    <w:div w:id="719785123">
      <w:bodyDiv w:val="1"/>
      <w:marLeft w:val="0"/>
      <w:marRight w:val="0"/>
      <w:marTop w:val="0"/>
      <w:marBottom w:val="0"/>
      <w:divBdr>
        <w:top w:val="none" w:sz="0" w:space="0" w:color="auto"/>
        <w:left w:val="none" w:sz="0" w:space="0" w:color="auto"/>
        <w:bottom w:val="none" w:sz="0" w:space="0" w:color="auto"/>
        <w:right w:val="none" w:sz="0" w:space="0" w:color="auto"/>
      </w:divBdr>
    </w:div>
    <w:div w:id="721753403">
      <w:bodyDiv w:val="1"/>
      <w:marLeft w:val="0"/>
      <w:marRight w:val="0"/>
      <w:marTop w:val="0"/>
      <w:marBottom w:val="0"/>
      <w:divBdr>
        <w:top w:val="none" w:sz="0" w:space="0" w:color="auto"/>
        <w:left w:val="none" w:sz="0" w:space="0" w:color="auto"/>
        <w:bottom w:val="none" w:sz="0" w:space="0" w:color="auto"/>
        <w:right w:val="none" w:sz="0" w:space="0" w:color="auto"/>
      </w:divBdr>
    </w:div>
    <w:div w:id="727341786">
      <w:bodyDiv w:val="1"/>
      <w:marLeft w:val="0"/>
      <w:marRight w:val="0"/>
      <w:marTop w:val="0"/>
      <w:marBottom w:val="0"/>
      <w:divBdr>
        <w:top w:val="none" w:sz="0" w:space="0" w:color="auto"/>
        <w:left w:val="none" w:sz="0" w:space="0" w:color="auto"/>
        <w:bottom w:val="none" w:sz="0" w:space="0" w:color="auto"/>
        <w:right w:val="none" w:sz="0" w:space="0" w:color="auto"/>
      </w:divBdr>
    </w:div>
    <w:div w:id="742289938">
      <w:bodyDiv w:val="1"/>
      <w:marLeft w:val="0"/>
      <w:marRight w:val="0"/>
      <w:marTop w:val="0"/>
      <w:marBottom w:val="0"/>
      <w:divBdr>
        <w:top w:val="none" w:sz="0" w:space="0" w:color="auto"/>
        <w:left w:val="none" w:sz="0" w:space="0" w:color="auto"/>
        <w:bottom w:val="none" w:sz="0" w:space="0" w:color="auto"/>
        <w:right w:val="none" w:sz="0" w:space="0" w:color="auto"/>
      </w:divBdr>
    </w:div>
    <w:div w:id="750856953">
      <w:bodyDiv w:val="1"/>
      <w:marLeft w:val="0"/>
      <w:marRight w:val="0"/>
      <w:marTop w:val="0"/>
      <w:marBottom w:val="0"/>
      <w:divBdr>
        <w:top w:val="none" w:sz="0" w:space="0" w:color="auto"/>
        <w:left w:val="none" w:sz="0" w:space="0" w:color="auto"/>
        <w:bottom w:val="none" w:sz="0" w:space="0" w:color="auto"/>
        <w:right w:val="none" w:sz="0" w:space="0" w:color="auto"/>
      </w:divBdr>
    </w:div>
    <w:div w:id="755636596">
      <w:bodyDiv w:val="1"/>
      <w:marLeft w:val="0"/>
      <w:marRight w:val="0"/>
      <w:marTop w:val="0"/>
      <w:marBottom w:val="0"/>
      <w:divBdr>
        <w:top w:val="none" w:sz="0" w:space="0" w:color="auto"/>
        <w:left w:val="none" w:sz="0" w:space="0" w:color="auto"/>
        <w:bottom w:val="none" w:sz="0" w:space="0" w:color="auto"/>
        <w:right w:val="none" w:sz="0" w:space="0" w:color="auto"/>
      </w:divBdr>
    </w:div>
    <w:div w:id="757025048">
      <w:bodyDiv w:val="1"/>
      <w:marLeft w:val="0"/>
      <w:marRight w:val="0"/>
      <w:marTop w:val="0"/>
      <w:marBottom w:val="0"/>
      <w:divBdr>
        <w:top w:val="none" w:sz="0" w:space="0" w:color="auto"/>
        <w:left w:val="none" w:sz="0" w:space="0" w:color="auto"/>
        <w:bottom w:val="none" w:sz="0" w:space="0" w:color="auto"/>
        <w:right w:val="none" w:sz="0" w:space="0" w:color="auto"/>
      </w:divBdr>
    </w:div>
    <w:div w:id="763696735">
      <w:bodyDiv w:val="1"/>
      <w:marLeft w:val="0"/>
      <w:marRight w:val="0"/>
      <w:marTop w:val="0"/>
      <w:marBottom w:val="0"/>
      <w:divBdr>
        <w:top w:val="none" w:sz="0" w:space="0" w:color="auto"/>
        <w:left w:val="none" w:sz="0" w:space="0" w:color="auto"/>
        <w:bottom w:val="none" w:sz="0" w:space="0" w:color="auto"/>
        <w:right w:val="none" w:sz="0" w:space="0" w:color="auto"/>
      </w:divBdr>
    </w:div>
    <w:div w:id="795216758">
      <w:bodyDiv w:val="1"/>
      <w:marLeft w:val="0"/>
      <w:marRight w:val="0"/>
      <w:marTop w:val="0"/>
      <w:marBottom w:val="0"/>
      <w:divBdr>
        <w:top w:val="none" w:sz="0" w:space="0" w:color="auto"/>
        <w:left w:val="none" w:sz="0" w:space="0" w:color="auto"/>
        <w:bottom w:val="none" w:sz="0" w:space="0" w:color="auto"/>
        <w:right w:val="none" w:sz="0" w:space="0" w:color="auto"/>
      </w:divBdr>
    </w:div>
    <w:div w:id="795567038">
      <w:bodyDiv w:val="1"/>
      <w:marLeft w:val="0"/>
      <w:marRight w:val="0"/>
      <w:marTop w:val="0"/>
      <w:marBottom w:val="0"/>
      <w:divBdr>
        <w:top w:val="none" w:sz="0" w:space="0" w:color="auto"/>
        <w:left w:val="none" w:sz="0" w:space="0" w:color="auto"/>
        <w:bottom w:val="none" w:sz="0" w:space="0" w:color="auto"/>
        <w:right w:val="none" w:sz="0" w:space="0" w:color="auto"/>
      </w:divBdr>
    </w:div>
    <w:div w:id="804398059">
      <w:bodyDiv w:val="1"/>
      <w:marLeft w:val="0"/>
      <w:marRight w:val="0"/>
      <w:marTop w:val="0"/>
      <w:marBottom w:val="0"/>
      <w:divBdr>
        <w:top w:val="none" w:sz="0" w:space="0" w:color="auto"/>
        <w:left w:val="none" w:sz="0" w:space="0" w:color="auto"/>
        <w:bottom w:val="none" w:sz="0" w:space="0" w:color="auto"/>
        <w:right w:val="none" w:sz="0" w:space="0" w:color="auto"/>
      </w:divBdr>
    </w:div>
    <w:div w:id="809245033">
      <w:bodyDiv w:val="1"/>
      <w:marLeft w:val="0"/>
      <w:marRight w:val="0"/>
      <w:marTop w:val="0"/>
      <w:marBottom w:val="0"/>
      <w:divBdr>
        <w:top w:val="none" w:sz="0" w:space="0" w:color="auto"/>
        <w:left w:val="none" w:sz="0" w:space="0" w:color="auto"/>
        <w:bottom w:val="none" w:sz="0" w:space="0" w:color="auto"/>
        <w:right w:val="none" w:sz="0" w:space="0" w:color="auto"/>
      </w:divBdr>
    </w:div>
    <w:div w:id="812598134">
      <w:bodyDiv w:val="1"/>
      <w:marLeft w:val="0"/>
      <w:marRight w:val="0"/>
      <w:marTop w:val="0"/>
      <w:marBottom w:val="0"/>
      <w:divBdr>
        <w:top w:val="none" w:sz="0" w:space="0" w:color="auto"/>
        <w:left w:val="none" w:sz="0" w:space="0" w:color="auto"/>
        <w:bottom w:val="none" w:sz="0" w:space="0" w:color="auto"/>
        <w:right w:val="none" w:sz="0" w:space="0" w:color="auto"/>
      </w:divBdr>
    </w:div>
    <w:div w:id="827214303">
      <w:bodyDiv w:val="1"/>
      <w:marLeft w:val="0"/>
      <w:marRight w:val="0"/>
      <w:marTop w:val="0"/>
      <w:marBottom w:val="0"/>
      <w:divBdr>
        <w:top w:val="none" w:sz="0" w:space="0" w:color="auto"/>
        <w:left w:val="none" w:sz="0" w:space="0" w:color="auto"/>
        <w:bottom w:val="none" w:sz="0" w:space="0" w:color="auto"/>
        <w:right w:val="none" w:sz="0" w:space="0" w:color="auto"/>
      </w:divBdr>
    </w:div>
    <w:div w:id="831143081">
      <w:bodyDiv w:val="1"/>
      <w:marLeft w:val="0"/>
      <w:marRight w:val="0"/>
      <w:marTop w:val="0"/>
      <w:marBottom w:val="0"/>
      <w:divBdr>
        <w:top w:val="none" w:sz="0" w:space="0" w:color="auto"/>
        <w:left w:val="none" w:sz="0" w:space="0" w:color="auto"/>
        <w:bottom w:val="none" w:sz="0" w:space="0" w:color="auto"/>
        <w:right w:val="none" w:sz="0" w:space="0" w:color="auto"/>
      </w:divBdr>
    </w:div>
    <w:div w:id="845025328">
      <w:bodyDiv w:val="1"/>
      <w:marLeft w:val="0"/>
      <w:marRight w:val="0"/>
      <w:marTop w:val="0"/>
      <w:marBottom w:val="0"/>
      <w:divBdr>
        <w:top w:val="none" w:sz="0" w:space="0" w:color="auto"/>
        <w:left w:val="none" w:sz="0" w:space="0" w:color="auto"/>
        <w:bottom w:val="none" w:sz="0" w:space="0" w:color="auto"/>
        <w:right w:val="none" w:sz="0" w:space="0" w:color="auto"/>
      </w:divBdr>
    </w:div>
    <w:div w:id="868369645">
      <w:bodyDiv w:val="1"/>
      <w:marLeft w:val="0"/>
      <w:marRight w:val="0"/>
      <w:marTop w:val="0"/>
      <w:marBottom w:val="0"/>
      <w:divBdr>
        <w:top w:val="none" w:sz="0" w:space="0" w:color="auto"/>
        <w:left w:val="none" w:sz="0" w:space="0" w:color="auto"/>
        <w:bottom w:val="none" w:sz="0" w:space="0" w:color="auto"/>
        <w:right w:val="none" w:sz="0" w:space="0" w:color="auto"/>
      </w:divBdr>
    </w:div>
    <w:div w:id="869802339">
      <w:bodyDiv w:val="1"/>
      <w:marLeft w:val="0"/>
      <w:marRight w:val="0"/>
      <w:marTop w:val="0"/>
      <w:marBottom w:val="0"/>
      <w:divBdr>
        <w:top w:val="none" w:sz="0" w:space="0" w:color="auto"/>
        <w:left w:val="none" w:sz="0" w:space="0" w:color="auto"/>
        <w:bottom w:val="none" w:sz="0" w:space="0" w:color="auto"/>
        <w:right w:val="none" w:sz="0" w:space="0" w:color="auto"/>
      </w:divBdr>
    </w:div>
    <w:div w:id="881945890">
      <w:bodyDiv w:val="1"/>
      <w:marLeft w:val="0"/>
      <w:marRight w:val="0"/>
      <w:marTop w:val="0"/>
      <w:marBottom w:val="0"/>
      <w:divBdr>
        <w:top w:val="none" w:sz="0" w:space="0" w:color="auto"/>
        <w:left w:val="none" w:sz="0" w:space="0" w:color="auto"/>
        <w:bottom w:val="none" w:sz="0" w:space="0" w:color="auto"/>
        <w:right w:val="none" w:sz="0" w:space="0" w:color="auto"/>
      </w:divBdr>
    </w:div>
    <w:div w:id="883520048">
      <w:bodyDiv w:val="1"/>
      <w:marLeft w:val="0"/>
      <w:marRight w:val="0"/>
      <w:marTop w:val="0"/>
      <w:marBottom w:val="0"/>
      <w:divBdr>
        <w:top w:val="none" w:sz="0" w:space="0" w:color="auto"/>
        <w:left w:val="none" w:sz="0" w:space="0" w:color="auto"/>
        <w:bottom w:val="none" w:sz="0" w:space="0" w:color="auto"/>
        <w:right w:val="none" w:sz="0" w:space="0" w:color="auto"/>
      </w:divBdr>
    </w:div>
    <w:div w:id="885726116">
      <w:bodyDiv w:val="1"/>
      <w:marLeft w:val="0"/>
      <w:marRight w:val="0"/>
      <w:marTop w:val="0"/>
      <w:marBottom w:val="0"/>
      <w:divBdr>
        <w:top w:val="none" w:sz="0" w:space="0" w:color="auto"/>
        <w:left w:val="none" w:sz="0" w:space="0" w:color="auto"/>
        <w:bottom w:val="none" w:sz="0" w:space="0" w:color="auto"/>
        <w:right w:val="none" w:sz="0" w:space="0" w:color="auto"/>
      </w:divBdr>
    </w:div>
    <w:div w:id="896284737">
      <w:bodyDiv w:val="1"/>
      <w:marLeft w:val="0"/>
      <w:marRight w:val="0"/>
      <w:marTop w:val="0"/>
      <w:marBottom w:val="0"/>
      <w:divBdr>
        <w:top w:val="none" w:sz="0" w:space="0" w:color="auto"/>
        <w:left w:val="none" w:sz="0" w:space="0" w:color="auto"/>
        <w:bottom w:val="none" w:sz="0" w:space="0" w:color="auto"/>
        <w:right w:val="none" w:sz="0" w:space="0" w:color="auto"/>
      </w:divBdr>
    </w:div>
    <w:div w:id="897787310">
      <w:bodyDiv w:val="1"/>
      <w:marLeft w:val="0"/>
      <w:marRight w:val="0"/>
      <w:marTop w:val="0"/>
      <w:marBottom w:val="0"/>
      <w:divBdr>
        <w:top w:val="none" w:sz="0" w:space="0" w:color="auto"/>
        <w:left w:val="none" w:sz="0" w:space="0" w:color="auto"/>
        <w:bottom w:val="none" w:sz="0" w:space="0" w:color="auto"/>
        <w:right w:val="none" w:sz="0" w:space="0" w:color="auto"/>
      </w:divBdr>
    </w:div>
    <w:div w:id="909116770">
      <w:bodyDiv w:val="1"/>
      <w:marLeft w:val="0"/>
      <w:marRight w:val="0"/>
      <w:marTop w:val="0"/>
      <w:marBottom w:val="0"/>
      <w:divBdr>
        <w:top w:val="none" w:sz="0" w:space="0" w:color="auto"/>
        <w:left w:val="none" w:sz="0" w:space="0" w:color="auto"/>
        <w:bottom w:val="none" w:sz="0" w:space="0" w:color="auto"/>
        <w:right w:val="none" w:sz="0" w:space="0" w:color="auto"/>
      </w:divBdr>
    </w:div>
    <w:div w:id="919405374">
      <w:bodyDiv w:val="1"/>
      <w:marLeft w:val="0"/>
      <w:marRight w:val="0"/>
      <w:marTop w:val="0"/>
      <w:marBottom w:val="0"/>
      <w:divBdr>
        <w:top w:val="none" w:sz="0" w:space="0" w:color="auto"/>
        <w:left w:val="none" w:sz="0" w:space="0" w:color="auto"/>
        <w:bottom w:val="none" w:sz="0" w:space="0" w:color="auto"/>
        <w:right w:val="none" w:sz="0" w:space="0" w:color="auto"/>
      </w:divBdr>
    </w:div>
    <w:div w:id="944847358">
      <w:bodyDiv w:val="1"/>
      <w:marLeft w:val="0"/>
      <w:marRight w:val="0"/>
      <w:marTop w:val="0"/>
      <w:marBottom w:val="0"/>
      <w:divBdr>
        <w:top w:val="none" w:sz="0" w:space="0" w:color="auto"/>
        <w:left w:val="none" w:sz="0" w:space="0" w:color="auto"/>
        <w:bottom w:val="none" w:sz="0" w:space="0" w:color="auto"/>
        <w:right w:val="none" w:sz="0" w:space="0" w:color="auto"/>
      </w:divBdr>
    </w:div>
    <w:div w:id="964311588">
      <w:bodyDiv w:val="1"/>
      <w:marLeft w:val="0"/>
      <w:marRight w:val="0"/>
      <w:marTop w:val="0"/>
      <w:marBottom w:val="0"/>
      <w:divBdr>
        <w:top w:val="none" w:sz="0" w:space="0" w:color="auto"/>
        <w:left w:val="none" w:sz="0" w:space="0" w:color="auto"/>
        <w:bottom w:val="none" w:sz="0" w:space="0" w:color="auto"/>
        <w:right w:val="none" w:sz="0" w:space="0" w:color="auto"/>
      </w:divBdr>
    </w:div>
    <w:div w:id="974915467">
      <w:bodyDiv w:val="1"/>
      <w:marLeft w:val="0"/>
      <w:marRight w:val="0"/>
      <w:marTop w:val="0"/>
      <w:marBottom w:val="0"/>
      <w:divBdr>
        <w:top w:val="none" w:sz="0" w:space="0" w:color="auto"/>
        <w:left w:val="none" w:sz="0" w:space="0" w:color="auto"/>
        <w:bottom w:val="none" w:sz="0" w:space="0" w:color="auto"/>
        <w:right w:val="none" w:sz="0" w:space="0" w:color="auto"/>
      </w:divBdr>
    </w:div>
    <w:div w:id="1003511009">
      <w:bodyDiv w:val="1"/>
      <w:marLeft w:val="0"/>
      <w:marRight w:val="0"/>
      <w:marTop w:val="0"/>
      <w:marBottom w:val="0"/>
      <w:divBdr>
        <w:top w:val="none" w:sz="0" w:space="0" w:color="auto"/>
        <w:left w:val="none" w:sz="0" w:space="0" w:color="auto"/>
        <w:bottom w:val="none" w:sz="0" w:space="0" w:color="auto"/>
        <w:right w:val="none" w:sz="0" w:space="0" w:color="auto"/>
      </w:divBdr>
    </w:div>
    <w:div w:id="1022169922">
      <w:bodyDiv w:val="1"/>
      <w:marLeft w:val="0"/>
      <w:marRight w:val="0"/>
      <w:marTop w:val="0"/>
      <w:marBottom w:val="0"/>
      <w:divBdr>
        <w:top w:val="none" w:sz="0" w:space="0" w:color="auto"/>
        <w:left w:val="none" w:sz="0" w:space="0" w:color="auto"/>
        <w:bottom w:val="none" w:sz="0" w:space="0" w:color="auto"/>
        <w:right w:val="none" w:sz="0" w:space="0" w:color="auto"/>
      </w:divBdr>
    </w:div>
    <w:div w:id="1036543965">
      <w:bodyDiv w:val="1"/>
      <w:marLeft w:val="0"/>
      <w:marRight w:val="0"/>
      <w:marTop w:val="0"/>
      <w:marBottom w:val="0"/>
      <w:divBdr>
        <w:top w:val="none" w:sz="0" w:space="0" w:color="auto"/>
        <w:left w:val="none" w:sz="0" w:space="0" w:color="auto"/>
        <w:bottom w:val="none" w:sz="0" w:space="0" w:color="auto"/>
        <w:right w:val="none" w:sz="0" w:space="0" w:color="auto"/>
      </w:divBdr>
    </w:div>
    <w:div w:id="1037656587">
      <w:bodyDiv w:val="1"/>
      <w:marLeft w:val="0"/>
      <w:marRight w:val="0"/>
      <w:marTop w:val="0"/>
      <w:marBottom w:val="0"/>
      <w:divBdr>
        <w:top w:val="none" w:sz="0" w:space="0" w:color="auto"/>
        <w:left w:val="none" w:sz="0" w:space="0" w:color="auto"/>
        <w:bottom w:val="none" w:sz="0" w:space="0" w:color="auto"/>
        <w:right w:val="none" w:sz="0" w:space="0" w:color="auto"/>
      </w:divBdr>
    </w:div>
    <w:div w:id="1040589209">
      <w:bodyDiv w:val="1"/>
      <w:marLeft w:val="0"/>
      <w:marRight w:val="0"/>
      <w:marTop w:val="0"/>
      <w:marBottom w:val="0"/>
      <w:divBdr>
        <w:top w:val="none" w:sz="0" w:space="0" w:color="auto"/>
        <w:left w:val="none" w:sz="0" w:space="0" w:color="auto"/>
        <w:bottom w:val="none" w:sz="0" w:space="0" w:color="auto"/>
        <w:right w:val="none" w:sz="0" w:space="0" w:color="auto"/>
      </w:divBdr>
    </w:div>
    <w:div w:id="1064834388">
      <w:bodyDiv w:val="1"/>
      <w:marLeft w:val="0"/>
      <w:marRight w:val="0"/>
      <w:marTop w:val="0"/>
      <w:marBottom w:val="0"/>
      <w:divBdr>
        <w:top w:val="none" w:sz="0" w:space="0" w:color="auto"/>
        <w:left w:val="none" w:sz="0" w:space="0" w:color="auto"/>
        <w:bottom w:val="none" w:sz="0" w:space="0" w:color="auto"/>
        <w:right w:val="none" w:sz="0" w:space="0" w:color="auto"/>
      </w:divBdr>
    </w:div>
    <w:div w:id="1082987712">
      <w:bodyDiv w:val="1"/>
      <w:marLeft w:val="0"/>
      <w:marRight w:val="0"/>
      <w:marTop w:val="0"/>
      <w:marBottom w:val="0"/>
      <w:divBdr>
        <w:top w:val="none" w:sz="0" w:space="0" w:color="auto"/>
        <w:left w:val="none" w:sz="0" w:space="0" w:color="auto"/>
        <w:bottom w:val="none" w:sz="0" w:space="0" w:color="auto"/>
        <w:right w:val="none" w:sz="0" w:space="0" w:color="auto"/>
      </w:divBdr>
    </w:div>
    <w:div w:id="1084649919">
      <w:bodyDiv w:val="1"/>
      <w:marLeft w:val="0"/>
      <w:marRight w:val="0"/>
      <w:marTop w:val="0"/>
      <w:marBottom w:val="0"/>
      <w:divBdr>
        <w:top w:val="none" w:sz="0" w:space="0" w:color="auto"/>
        <w:left w:val="none" w:sz="0" w:space="0" w:color="auto"/>
        <w:bottom w:val="none" w:sz="0" w:space="0" w:color="auto"/>
        <w:right w:val="none" w:sz="0" w:space="0" w:color="auto"/>
      </w:divBdr>
    </w:div>
    <w:div w:id="1090156781">
      <w:bodyDiv w:val="1"/>
      <w:marLeft w:val="0"/>
      <w:marRight w:val="0"/>
      <w:marTop w:val="0"/>
      <w:marBottom w:val="0"/>
      <w:divBdr>
        <w:top w:val="none" w:sz="0" w:space="0" w:color="auto"/>
        <w:left w:val="none" w:sz="0" w:space="0" w:color="auto"/>
        <w:bottom w:val="none" w:sz="0" w:space="0" w:color="auto"/>
        <w:right w:val="none" w:sz="0" w:space="0" w:color="auto"/>
      </w:divBdr>
    </w:div>
    <w:div w:id="1092506575">
      <w:bodyDiv w:val="1"/>
      <w:marLeft w:val="0"/>
      <w:marRight w:val="0"/>
      <w:marTop w:val="0"/>
      <w:marBottom w:val="0"/>
      <w:divBdr>
        <w:top w:val="none" w:sz="0" w:space="0" w:color="auto"/>
        <w:left w:val="none" w:sz="0" w:space="0" w:color="auto"/>
        <w:bottom w:val="none" w:sz="0" w:space="0" w:color="auto"/>
        <w:right w:val="none" w:sz="0" w:space="0" w:color="auto"/>
      </w:divBdr>
    </w:div>
    <w:div w:id="1106851783">
      <w:bodyDiv w:val="1"/>
      <w:marLeft w:val="0"/>
      <w:marRight w:val="0"/>
      <w:marTop w:val="0"/>
      <w:marBottom w:val="0"/>
      <w:divBdr>
        <w:top w:val="none" w:sz="0" w:space="0" w:color="auto"/>
        <w:left w:val="none" w:sz="0" w:space="0" w:color="auto"/>
        <w:bottom w:val="none" w:sz="0" w:space="0" w:color="auto"/>
        <w:right w:val="none" w:sz="0" w:space="0" w:color="auto"/>
      </w:divBdr>
    </w:div>
    <w:div w:id="1109550774">
      <w:bodyDiv w:val="1"/>
      <w:marLeft w:val="0"/>
      <w:marRight w:val="0"/>
      <w:marTop w:val="0"/>
      <w:marBottom w:val="0"/>
      <w:divBdr>
        <w:top w:val="none" w:sz="0" w:space="0" w:color="auto"/>
        <w:left w:val="none" w:sz="0" w:space="0" w:color="auto"/>
        <w:bottom w:val="none" w:sz="0" w:space="0" w:color="auto"/>
        <w:right w:val="none" w:sz="0" w:space="0" w:color="auto"/>
      </w:divBdr>
    </w:div>
    <w:div w:id="1111970887">
      <w:bodyDiv w:val="1"/>
      <w:marLeft w:val="0"/>
      <w:marRight w:val="0"/>
      <w:marTop w:val="0"/>
      <w:marBottom w:val="0"/>
      <w:divBdr>
        <w:top w:val="none" w:sz="0" w:space="0" w:color="auto"/>
        <w:left w:val="none" w:sz="0" w:space="0" w:color="auto"/>
        <w:bottom w:val="none" w:sz="0" w:space="0" w:color="auto"/>
        <w:right w:val="none" w:sz="0" w:space="0" w:color="auto"/>
      </w:divBdr>
    </w:div>
    <w:div w:id="1114402060">
      <w:bodyDiv w:val="1"/>
      <w:marLeft w:val="0"/>
      <w:marRight w:val="0"/>
      <w:marTop w:val="0"/>
      <w:marBottom w:val="0"/>
      <w:divBdr>
        <w:top w:val="none" w:sz="0" w:space="0" w:color="auto"/>
        <w:left w:val="none" w:sz="0" w:space="0" w:color="auto"/>
        <w:bottom w:val="none" w:sz="0" w:space="0" w:color="auto"/>
        <w:right w:val="none" w:sz="0" w:space="0" w:color="auto"/>
      </w:divBdr>
    </w:div>
    <w:div w:id="1125659076">
      <w:bodyDiv w:val="1"/>
      <w:marLeft w:val="0"/>
      <w:marRight w:val="0"/>
      <w:marTop w:val="0"/>
      <w:marBottom w:val="0"/>
      <w:divBdr>
        <w:top w:val="none" w:sz="0" w:space="0" w:color="auto"/>
        <w:left w:val="none" w:sz="0" w:space="0" w:color="auto"/>
        <w:bottom w:val="none" w:sz="0" w:space="0" w:color="auto"/>
        <w:right w:val="none" w:sz="0" w:space="0" w:color="auto"/>
      </w:divBdr>
    </w:div>
    <w:div w:id="1132987385">
      <w:bodyDiv w:val="1"/>
      <w:marLeft w:val="0"/>
      <w:marRight w:val="0"/>
      <w:marTop w:val="0"/>
      <w:marBottom w:val="0"/>
      <w:divBdr>
        <w:top w:val="none" w:sz="0" w:space="0" w:color="auto"/>
        <w:left w:val="none" w:sz="0" w:space="0" w:color="auto"/>
        <w:bottom w:val="none" w:sz="0" w:space="0" w:color="auto"/>
        <w:right w:val="none" w:sz="0" w:space="0" w:color="auto"/>
      </w:divBdr>
    </w:div>
    <w:div w:id="1150825947">
      <w:bodyDiv w:val="1"/>
      <w:marLeft w:val="0"/>
      <w:marRight w:val="0"/>
      <w:marTop w:val="0"/>
      <w:marBottom w:val="0"/>
      <w:divBdr>
        <w:top w:val="none" w:sz="0" w:space="0" w:color="auto"/>
        <w:left w:val="none" w:sz="0" w:space="0" w:color="auto"/>
        <w:bottom w:val="none" w:sz="0" w:space="0" w:color="auto"/>
        <w:right w:val="none" w:sz="0" w:space="0" w:color="auto"/>
      </w:divBdr>
    </w:div>
    <w:div w:id="1161460056">
      <w:bodyDiv w:val="1"/>
      <w:marLeft w:val="0"/>
      <w:marRight w:val="0"/>
      <w:marTop w:val="0"/>
      <w:marBottom w:val="0"/>
      <w:divBdr>
        <w:top w:val="none" w:sz="0" w:space="0" w:color="auto"/>
        <w:left w:val="none" w:sz="0" w:space="0" w:color="auto"/>
        <w:bottom w:val="none" w:sz="0" w:space="0" w:color="auto"/>
        <w:right w:val="none" w:sz="0" w:space="0" w:color="auto"/>
      </w:divBdr>
    </w:div>
    <w:div w:id="1169059521">
      <w:bodyDiv w:val="1"/>
      <w:marLeft w:val="0"/>
      <w:marRight w:val="0"/>
      <w:marTop w:val="0"/>
      <w:marBottom w:val="0"/>
      <w:divBdr>
        <w:top w:val="none" w:sz="0" w:space="0" w:color="auto"/>
        <w:left w:val="none" w:sz="0" w:space="0" w:color="auto"/>
        <w:bottom w:val="none" w:sz="0" w:space="0" w:color="auto"/>
        <w:right w:val="none" w:sz="0" w:space="0" w:color="auto"/>
      </w:divBdr>
    </w:div>
    <w:div w:id="1175389058">
      <w:bodyDiv w:val="1"/>
      <w:marLeft w:val="0"/>
      <w:marRight w:val="0"/>
      <w:marTop w:val="0"/>
      <w:marBottom w:val="0"/>
      <w:divBdr>
        <w:top w:val="none" w:sz="0" w:space="0" w:color="auto"/>
        <w:left w:val="none" w:sz="0" w:space="0" w:color="auto"/>
        <w:bottom w:val="none" w:sz="0" w:space="0" w:color="auto"/>
        <w:right w:val="none" w:sz="0" w:space="0" w:color="auto"/>
      </w:divBdr>
    </w:div>
    <w:div w:id="1181816589">
      <w:bodyDiv w:val="1"/>
      <w:marLeft w:val="0"/>
      <w:marRight w:val="0"/>
      <w:marTop w:val="0"/>
      <w:marBottom w:val="0"/>
      <w:divBdr>
        <w:top w:val="none" w:sz="0" w:space="0" w:color="auto"/>
        <w:left w:val="none" w:sz="0" w:space="0" w:color="auto"/>
        <w:bottom w:val="none" w:sz="0" w:space="0" w:color="auto"/>
        <w:right w:val="none" w:sz="0" w:space="0" w:color="auto"/>
      </w:divBdr>
    </w:div>
    <w:div w:id="1202018369">
      <w:bodyDiv w:val="1"/>
      <w:marLeft w:val="0"/>
      <w:marRight w:val="0"/>
      <w:marTop w:val="0"/>
      <w:marBottom w:val="0"/>
      <w:divBdr>
        <w:top w:val="none" w:sz="0" w:space="0" w:color="auto"/>
        <w:left w:val="none" w:sz="0" w:space="0" w:color="auto"/>
        <w:bottom w:val="none" w:sz="0" w:space="0" w:color="auto"/>
        <w:right w:val="none" w:sz="0" w:space="0" w:color="auto"/>
      </w:divBdr>
    </w:div>
    <w:div w:id="1203833103">
      <w:bodyDiv w:val="1"/>
      <w:marLeft w:val="0"/>
      <w:marRight w:val="0"/>
      <w:marTop w:val="0"/>
      <w:marBottom w:val="0"/>
      <w:divBdr>
        <w:top w:val="none" w:sz="0" w:space="0" w:color="auto"/>
        <w:left w:val="none" w:sz="0" w:space="0" w:color="auto"/>
        <w:bottom w:val="none" w:sz="0" w:space="0" w:color="auto"/>
        <w:right w:val="none" w:sz="0" w:space="0" w:color="auto"/>
      </w:divBdr>
    </w:div>
    <w:div w:id="1205295128">
      <w:bodyDiv w:val="1"/>
      <w:marLeft w:val="0"/>
      <w:marRight w:val="0"/>
      <w:marTop w:val="0"/>
      <w:marBottom w:val="0"/>
      <w:divBdr>
        <w:top w:val="none" w:sz="0" w:space="0" w:color="auto"/>
        <w:left w:val="none" w:sz="0" w:space="0" w:color="auto"/>
        <w:bottom w:val="none" w:sz="0" w:space="0" w:color="auto"/>
        <w:right w:val="none" w:sz="0" w:space="0" w:color="auto"/>
      </w:divBdr>
    </w:div>
    <w:div w:id="1220558242">
      <w:bodyDiv w:val="1"/>
      <w:marLeft w:val="0"/>
      <w:marRight w:val="0"/>
      <w:marTop w:val="0"/>
      <w:marBottom w:val="0"/>
      <w:divBdr>
        <w:top w:val="none" w:sz="0" w:space="0" w:color="auto"/>
        <w:left w:val="none" w:sz="0" w:space="0" w:color="auto"/>
        <w:bottom w:val="none" w:sz="0" w:space="0" w:color="auto"/>
        <w:right w:val="none" w:sz="0" w:space="0" w:color="auto"/>
      </w:divBdr>
    </w:div>
    <w:div w:id="1221745223">
      <w:bodyDiv w:val="1"/>
      <w:marLeft w:val="0"/>
      <w:marRight w:val="0"/>
      <w:marTop w:val="0"/>
      <w:marBottom w:val="0"/>
      <w:divBdr>
        <w:top w:val="none" w:sz="0" w:space="0" w:color="auto"/>
        <w:left w:val="none" w:sz="0" w:space="0" w:color="auto"/>
        <w:bottom w:val="none" w:sz="0" w:space="0" w:color="auto"/>
        <w:right w:val="none" w:sz="0" w:space="0" w:color="auto"/>
      </w:divBdr>
    </w:div>
    <w:div w:id="1222793524">
      <w:bodyDiv w:val="1"/>
      <w:marLeft w:val="0"/>
      <w:marRight w:val="0"/>
      <w:marTop w:val="0"/>
      <w:marBottom w:val="0"/>
      <w:divBdr>
        <w:top w:val="none" w:sz="0" w:space="0" w:color="auto"/>
        <w:left w:val="none" w:sz="0" w:space="0" w:color="auto"/>
        <w:bottom w:val="none" w:sz="0" w:space="0" w:color="auto"/>
        <w:right w:val="none" w:sz="0" w:space="0" w:color="auto"/>
      </w:divBdr>
    </w:div>
    <w:div w:id="1245645884">
      <w:bodyDiv w:val="1"/>
      <w:marLeft w:val="0"/>
      <w:marRight w:val="0"/>
      <w:marTop w:val="0"/>
      <w:marBottom w:val="0"/>
      <w:divBdr>
        <w:top w:val="none" w:sz="0" w:space="0" w:color="auto"/>
        <w:left w:val="none" w:sz="0" w:space="0" w:color="auto"/>
        <w:bottom w:val="none" w:sz="0" w:space="0" w:color="auto"/>
        <w:right w:val="none" w:sz="0" w:space="0" w:color="auto"/>
      </w:divBdr>
    </w:div>
    <w:div w:id="1272779271">
      <w:bodyDiv w:val="1"/>
      <w:marLeft w:val="0"/>
      <w:marRight w:val="0"/>
      <w:marTop w:val="0"/>
      <w:marBottom w:val="0"/>
      <w:divBdr>
        <w:top w:val="none" w:sz="0" w:space="0" w:color="auto"/>
        <w:left w:val="none" w:sz="0" w:space="0" w:color="auto"/>
        <w:bottom w:val="none" w:sz="0" w:space="0" w:color="auto"/>
        <w:right w:val="none" w:sz="0" w:space="0" w:color="auto"/>
      </w:divBdr>
    </w:div>
    <w:div w:id="1291936110">
      <w:bodyDiv w:val="1"/>
      <w:marLeft w:val="0"/>
      <w:marRight w:val="0"/>
      <w:marTop w:val="0"/>
      <w:marBottom w:val="0"/>
      <w:divBdr>
        <w:top w:val="none" w:sz="0" w:space="0" w:color="auto"/>
        <w:left w:val="none" w:sz="0" w:space="0" w:color="auto"/>
        <w:bottom w:val="none" w:sz="0" w:space="0" w:color="auto"/>
        <w:right w:val="none" w:sz="0" w:space="0" w:color="auto"/>
      </w:divBdr>
    </w:div>
    <w:div w:id="1333146030">
      <w:bodyDiv w:val="1"/>
      <w:marLeft w:val="0"/>
      <w:marRight w:val="0"/>
      <w:marTop w:val="0"/>
      <w:marBottom w:val="0"/>
      <w:divBdr>
        <w:top w:val="none" w:sz="0" w:space="0" w:color="auto"/>
        <w:left w:val="none" w:sz="0" w:space="0" w:color="auto"/>
        <w:bottom w:val="none" w:sz="0" w:space="0" w:color="auto"/>
        <w:right w:val="none" w:sz="0" w:space="0" w:color="auto"/>
      </w:divBdr>
    </w:div>
    <w:div w:id="1341464877">
      <w:bodyDiv w:val="1"/>
      <w:marLeft w:val="0"/>
      <w:marRight w:val="0"/>
      <w:marTop w:val="0"/>
      <w:marBottom w:val="0"/>
      <w:divBdr>
        <w:top w:val="none" w:sz="0" w:space="0" w:color="auto"/>
        <w:left w:val="none" w:sz="0" w:space="0" w:color="auto"/>
        <w:bottom w:val="none" w:sz="0" w:space="0" w:color="auto"/>
        <w:right w:val="none" w:sz="0" w:space="0" w:color="auto"/>
      </w:divBdr>
    </w:div>
    <w:div w:id="1347174460">
      <w:bodyDiv w:val="1"/>
      <w:marLeft w:val="0"/>
      <w:marRight w:val="0"/>
      <w:marTop w:val="0"/>
      <w:marBottom w:val="0"/>
      <w:divBdr>
        <w:top w:val="none" w:sz="0" w:space="0" w:color="auto"/>
        <w:left w:val="none" w:sz="0" w:space="0" w:color="auto"/>
        <w:bottom w:val="none" w:sz="0" w:space="0" w:color="auto"/>
        <w:right w:val="none" w:sz="0" w:space="0" w:color="auto"/>
      </w:divBdr>
    </w:div>
    <w:div w:id="1363088061">
      <w:bodyDiv w:val="1"/>
      <w:marLeft w:val="0"/>
      <w:marRight w:val="0"/>
      <w:marTop w:val="0"/>
      <w:marBottom w:val="0"/>
      <w:divBdr>
        <w:top w:val="none" w:sz="0" w:space="0" w:color="auto"/>
        <w:left w:val="none" w:sz="0" w:space="0" w:color="auto"/>
        <w:bottom w:val="none" w:sz="0" w:space="0" w:color="auto"/>
        <w:right w:val="none" w:sz="0" w:space="0" w:color="auto"/>
      </w:divBdr>
    </w:div>
    <w:div w:id="1376199440">
      <w:bodyDiv w:val="1"/>
      <w:marLeft w:val="0"/>
      <w:marRight w:val="0"/>
      <w:marTop w:val="0"/>
      <w:marBottom w:val="0"/>
      <w:divBdr>
        <w:top w:val="none" w:sz="0" w:space="0" w:color="auto"/>
        <w:left w:val="none" w:sz="0" w:space="0" w:color="auto"/>
        <w:bottom w:val="none" w:sz="0" w:space="0" w:color="auto"/>
        <w:right w:val="none" w:sz="0" w:space="0" w:color="auto"/>
      </w:divBdr>
    </w:div>
    <w:div w:id="1379862847">
      <w:bodyDiv w:val="1"/>
      <w:marLeft w:val="0"/>
      <w:marRight w:val="0"/>
      <w:marTop w:val="0"/>
      <w:marBottom w:val="0"/>
      <w:divBdr>
        <w:top w:val="none" w:sz="0" w:space="0" w:color="auto"/>
        <w:left w:val="none" w:sz="0" w:space="0" w:color="auto"/>
        <w:bottom w:val="none" w:sz="0" w:space="0" w:color="auto"/>
        <w:right w:val="none" w:sz="0" w:space="0" w:color="auto"/>
      </w:divBdr>
    </w:div>
    <w:div w:id="1396470974">
      <w:bodyDiv w:val="1"/>
      <w:marLeft w:val="0"/>
      <w:marRight w:val="0"/>
      <w:marTop w:val="0"/>
      <w:marBottom w:val="0"/>
      <w:divBdr>
        <w:top w:val="none" w:sz="0" w:space="0" w:color="auto"/>
        <w:left w:val="none" w:sz="0" w:space="0" w:color="auto"/>
        <w:bottom w:val="none" w:sz="0" w:space="0" w:color="auto"/>
        <w:right w:val="none" w:sz="0" w:space="0" w:color="auto"/>
      </w:divBdr>
    </w:div>
    <w:div w:id="1417096658">
      <w:bodyDiv w:val="1"/>
      <w:marLeft w:val="0"/>
      <w:marRight w:val="0"/>
      <w:marTop w:val="0"/>
      <w:marBottom w:val="0"/>
      <w:divBdr>
        <w:top w:val="none" w:sz="0" w:space="0" w:color="auto"/>
        <w:left w:val="none" w:sz="0" w:space="0" w:color="auto"/>
        <w:bottom w:val="none" w:sz="0" w:space="0" w:color="auto"/>
        <w:right w:val="none" w:sz="0" w:space="0" w:color="auto"/>
      </w:divBdr>
    </w:div>
    <w:div w:id="1426851429">
      <w:bodyDiv w:val="1"/>
      <w:marLeft w:val="0"/>
      <w:marRight w:val="0"/>
      <w:marTop w:val="0"/>
      <w:marBottom w:val="0"/>
      <w:divBdr>
        <w:top w:val="none" w:sz="0" w:space="0" w:color="auto"/>
        <w:left w:val="none" w:sz="0" w:space="0" w:color="auto"/>
        <w:bottom w:val="none" w:sz="0" w:space="0" w:color="auto"/>
        <w:right w:val="none" w:sz="0" w:space="0" w:color="auto"/>
      </w:divBdr>
    </w:div>
    <w:div w:id="1433356874">
      <w:bodyDiv w:val="1"/>
      <w:marLeft w:val="0"/>
      <w:marRight w:val="0"/>
      <w:marTop w:val="0"/>
      <w:marBottom w:val="0"/>
      <w:divBdr>
        <w:top w:val="none" w:sz="0" w:space="0" w:color="auto"/>
        <w:left w:val="none" w:sz="0" w:space="0" w:color="auto"/>
        <w:bottom w:val="none" w:sz="0" w:space="0" w:color="auto"/>
        <w:right w:val="none" w:sz="0" w:space="0" w:color="auto"/>
      </w:divBdr>
    </w:div>
    <w:div w:id="1445923248">
      <w:bodyDiv w:val="1"/>
      <w:marLeft w:val="0"/>
      <w:marRight w:val="0"/>
      <w:marTop w:val="0"/>
      <w:marBottom w:val="0"/>
      <w:divBdr>
        <w:top w:val="none" w:sz="0" w:space="0" w:color="auto"/>
        <w:left w:val="none" w:sz="0" w:space="0" w:color="auto"/>
        <w:bottom w:val="none" w:sz="0" w:space="0" w:color="auto"/>
        <w:right w:val="none" w:sz="0" w:space="0" w:color="auto"/>
      </w:divBdr>
    </w:div>
    <w:div w:id="1455516942">
      <w:bodyDiv w:val="1"/>
      <w:marLeft w:val="0"/>
      <w:marRight w:val="0"/>
      <w:marTop w:val="0"/>
      <w:marBottom w:val="0"/>
      <w:divBdr>
        <w:top w:val="none" w:sz="0" w:space="0" w:color="auto"/>
        <w:left w:val="none" w:sz="0" w:space="0" w:color="auto"/>
        <w:bottom w:val="none" w:sz="0" w:space="0" w:color="auto"/>
        <w:right w:val="none" w:sz="0" w:space="0" w:color="auto"/>
      </w:divBdr>
    </w:div>
    <w:div w:id="1457944682">
      <w:bodyDiv w:val="1"/>
      <w:marLeft w:val="0"/>
      <w:marRight w:val="0"/>
      <w:marTop w:val="0"/>
      <w:marBottom w:val="0"/>
      <w:divBdr>
        <w:top w:val="none" w:sz="0" w:space="0" w:color="auto"/>
        <w:left w:val="none" w:sz="0" w:space="0" w:color="auto"/>
        <w:bottom w:val="none" w:sz="0" w:space="0" w:color="auto"/>
        <w:right w:val="none" w:sz="0" w:space="0" w:color="auto"/>
      </w:divBdr>
    </w:div>
    <w:div w:id="1468013027">
      <w:bodyDiv w:val="1"/>
      <w:marLeft w:val="0"/>
      <w:marRight w:val="0"/>
      <w:marTop w:val="0"/>
      <w:marBottom w:val="0"/>
      <w:divBdr>
        <w:top w:val="none" w:sz="0" w:space="0" w:color="auto"/>
        <w:left w:val="none" w:sz="0" w:space="0" w:color="auto"/>
        <w:bottom w:val="none" w:sz="0" w:space="0" w:color="auto"/>
        <w:right w:val="none" w:sz="0" w:space="0" w:color="auto"/>
      </w:divBdr>
    </w:div>
    <w:div w:id="1475872745">
      <w:bodyDiv w:val="1"/>
      <w:marLeft w:val="0"/>
      <w:marRight w:val="0"/>
      <w:marTop w:val="0"/>
      <w:marBottom w:val="0"/>
      <w:divBdr>
        <w:top w:val="none" w:sz="0" w:space="0" w:color="auto"/>
        <w:left w:val="none" w:sz="0" w:space="0" w:color="auto"/>
        <w:bottom w:val="none" w:sz="0" w:space="0" w:color="auto"/>
        <w:right w:val="none" w:sz="0" w:space="0" w:color="auto"/>
      </w:divBdr>
    </w:div>
    <w:div w:id="1509054974">
      <w:bodyDiv w:val="1"/>
      <w:marLeft w:val="0"/>
      <w:marRight w:val="0"/>
      <w:marTop w:val="0"/>
      <w:marBottom w:val="0"/>
      <w:divBdr>
        <w:top w:val="none" w:sz="0" w:space="0" w:color="auto"/>
        <w:left w:val="none" w:sz="0" w:space="0" w:color="auto"/>
        <w:bottom w:val="none" w:sz="0" w:space="0" w:color="auto"/>
        <w:right w:val="none" w:sz="0" w:space="0" w:color="auto"/>
      </w:divBdr>
    </w:div>
    <w:div w:id="1516187474">
      <w:bodyDiv w:val="1"/>
      <w:marLeft w:val="0"/>
      <w:marRight w:val="0"/>
      <w:marTop w:val="0"/>
      <w:marBottom w:val="0"/>
      <w:divBdr>
        <w:top w:val="none" w:sz="0" w:space="0" w:color="auto"/>
        <w:left w:val="none" w:sz="0" w:space="0" w:color="auto"/>
        <w:bottom w:val="none" w:sz="0" w:space="0" w:color="auto"/>
        <w:right w:val="none" w:sz="0" w:space="0" w:color="auto"/>
      </w:divBdr>
    </w:div>
    <w:div w:id="1526750408">
      <w:bodyDiv w:val="1"/>
      <w:marLeft w:val="0"/>
      <w:marRight w:val="0"/>
      <w:marTop w:val="0"/>
      <w:marBottom w:val="0"/>
      <w:divBdr>
        <w:top w:val="none" w:sz="0" w:space="0" w:color="auto"/>
        <w:left w:val="none" w:sz="0" w:space="0" w:color="auto"/>
        <w:bottom w:val="none" w:sz="0" w:space="0" w:color="auto"/>
        <w:right w:val="none" w:sz="0" w:space="0" w:color="auto"/>
      </w:divBdr>
    </w:div>
    <w:div w:id="1533957175">
      <w:bodyDiv w:val="1"/>
      <w:marLeft w:val="0"/>
      <w:marRight w:val="0"/>
      <w:marTop w:val="0"/>
      <w:marBottom w:val="0"/>
      <w:divBdr>
        <w:top w:val="none" w:sz="0" w:space="0" w:color="auto"/>
        <w:left w:val="none" w:sz="0" w:space="0" w:color="auto"/>
        <w:bottom w:val="none" w:sz="0" w:space="0" w:color="auto"/>
        <w:right w:val="none" w:sz="0" w:space="0" w:color="auto"/>
      </w:divBdr>
    </w:div>
    <w:div w:id="1536429966">
      <w:bodyDiv w:val="1"/>
      <w:marLeft w:val="0"/>
      <w:marRight w:val="0"/>
      <w:marTop w:val="0"/>
      <w:marBottom w:val="0"/>
      <w:divBdr>
        <w:top w:val="none" w:sz="0" w:space="0" w:color="auto"/>
        <w:left w:val="none" w:sz="0" w:space="0" w:color="auto"/>
        <w:bottom w:val="none" w:sz="0" w:space="0" w:color="auto"/>
        <w:right w:val="none" w:sz="0" w:space="0" w:color="auto"/>
      </w:divBdr>
    </w:div>
    <w:div w:id="1559441109">
      <w:bodyDiv w:val="1"/>
      <w:marLeft w:val="0"/>
      <w:marRight w:val="0"/>
      <w:marTop w:val="0"/>
      <w:marBottom w:val="0"/>
      <w:divBdr>
        <w:top w:val="none" w:sz="0" w:space="0" w:color="auto"/>
        <w:left w:val="none" w:sz="0" w:space="0" w:color="auto"/>
        <w:bottom w:val="none" w:sz="0" w:space="0" w:color="auto"/>
        <w:right w:val="none" w:sz="0" w:space="0" w:color="auto"/>
      </w:divBdr>
    </w:div>
    <w:div w:id="1561208119">
      <w:bodyDiv w:val="1"/>
      <w:marLeft w:val="0"/>
      <w:marRight w:val="0"/>
      <w:marTop w:val="0"/>
      <w:marBottom w:val="0"/>
      <w:divBdr>
        <w:top w:val="none" w:sz="0" w:space="0" w:color="auto"/>
        <w:left w:val="none" w:sz="0" w:space="0" w:color="auto"/>
        <w:bottom w:val="none" w:sz="0" w:space="0" w:color="auto"/>
        <w:right w:val="none" w:sz="0" w:space="0" w:color="auto"/>
      </w:divBdr>
    </w:div>
    <w:div w:id="1570380816">
      <w:bodyDiv w:val="1"/>
      <w:marLeft w:val="0"/>
      <w:marRight w:val="0"/>
      <w:marTop w:val="0"/>
      <w:marBottom w:val="0"/>
      <w:divBdr>
        <w:top w:val="none" w:sz="0" w:space="0" w:color="auto"/>
        <w:left w:val="none" w:sz="0" w:space="0" w:color="auto"/>
        <w:bottom w:val="none" w:sz="0" w:space="0" w:color="auto"/>
        <w:right w:val="none" w:sz="0" w:space="0" w:color="auto"/>
      </w:divBdr>
    </w:div>
    <w:div w:id="1573782679">
      <w:bodyDiv w:val="1"/>
      <w:marLeft w:val="0"/>
      <w:marRight w:val="0"/>
      <w:marTop w:val="0"/>
      <w:marBottom w:val="0"/>
      <w:divBdr>
        <w:top w:val="none" w:sz="0" w:space="0" w:color="auto"/>
        <w:left w:val="none" w:sz="0" w:space="0" w:color="auto"/>
        <w:bottom w:val="none" w:sz="0" w:space="0" w:color="auto"/>
        <w:right w:val="none" w:sz="0" w:space="0" w:color="auto"/>
      </w:divBdr>
    </w:div>
    <w:div w:id="1576012245">
      <w:bodyDiv w:val="1"/>
      <w:marLeft w:val="0"/>
      <w:marRight w:val="0"/>
      <w:marTop w:val="0"/>
      <w:marBottom w:val="0"/>
      <w:divBdr>
        <w:top w:val="none" w:sz="0" w:space="0" w:color="auto"/>
        <w:left w:val="none" w:sz="0" w:space="0" w:color="auto"/>
        <w:bottom w:val="none" w:sz="0" w:space="0" w:color="auto"/>
        <w:right w:val="none" w:sz="0" w:space="0" w:color="auto"/>
      </w:divBdr>
    </w:div>
    <w:div w:id="1578395795">
      <w:bodyDiv w:val="1"/>
      <w:marLeft w:val="0"/>
      <w:marRight w:val="0"/>
      <w:marTop w:val="0"/>
      <w:marBottom w:val="0"/>
      <w:divBdr>
        <w:top w:val="none" w:sz="0" w:space="0" w:color="auto"/>
        <w:left w:val="none" w:sz="0" w:space="0" w:color="auto"/>
        <w:bottom w:val="none" w:sz="0" w:space="0" w:color="auto"/>
        <w:right w:val="none" w:sz="0" w:space="0" w:color="auto"/>
      </w:divBdr>
    </w:div>
    <w:div w:id="1588346361">
      <w:bodyDiv w:val="1"/>
      <w:marLeft w:val="0"/>
      <w:marRight w:val="0"/>
      <w:marTop w:val="0"/>
      <w:marBottom w:val="0"/>
      <w:divBdr>
        <w:top w:val="none" w:sz="0" w:space="0" w:color="auto"/>
        <w:left w:val="none" w:sz="0" w:space="0" w:color="auto"/>
        <w:bottom w:val="none" w:sz="0" w:space="0" w:color="auto"/>
        <w:right w:val="none" w:sz="0" w:space="0" w:color="auto"/>
      </w:divBdr>
    </w:div>
    <w:div w:id="1591742845">
      <w:bodyDiv w:val="1"/>
      <w:marLeft w:val="0"/>
      <w:marRight w:val="0"/>
      <w:marTop w:val="0"/>
      <w:marBottom w:val="0"/>
      <w:divBdr>
        <w:top w:val="none" w:sz="0" w:space="0" w:color="auto"/>
        <w:left w:val="none" w:sz="0" w:space="0" w:color="auto"/>
        <w:bottom w:val="none" w:sz="0" w:space="0" w:color="auto"/>
        <w:right w:val="none" w:sz="0" w:space="0" w:color="auto"/>
      </w:divBdr>
    </w:div>
    <w:div w:id="1593660202">
      <w:bodyDiv w:val="1"/>
      <w:marLeft w:val="0"/>
      <w:marRight w:val="0"/>
      <w:marTop w:val="0"/>
      <w:marBottom w:val="0"/>
      <w:divBdr>
        <w:top w:val="none" w:sz="0" w:space="0" w:color="auto"/>
        <w:left w:val="none" w:sz="0" w:space="0" w:color="auto"/>
        <w:bottom w:val="none" w:sz="0" w:space="0" w:color="auto"/>
        <w:right w:val="none" w:sz="0" w:space="0" w:color="auto"/>
      </w:divBdr>
    </w:div>
    <w:div w:id="1606695934">
      <w:bodyDiv w:val="1"/>
      <w:marLeft w:val="0"/>
      <w:marRight w:val="0"/>
      <w:marTop w:val="0"/>
      <w:marBottom w:val="0"/>
      <w:divBdr>
        <w:top w:val="none" w:sz="0" w:space="0" w:color="auto"/>
        <w:left w:val="none" w:sz="0" w:space="0" w:color="auto"/>
        <w:bottom w:val="none" w:sz="0" w:space="0" w:color="auto"/>
        <w:right w:val="none" w:sz="0" w:space="0" w:color="auto"/>
      </w:divBdr>
    </w:div>
    <w:div w:id="1632977365">
      <w:bodyDiv w:val="1"/>
      <w:marLeft w:val="0"/>
      <w:marRight w:val="0"/>
      <w:marTop w:val="0"/>
      <w:marBottom w:val="0"/>
      <w:divBdr>
        <w:top w:val="none" w:sz="0" w:space="0" w:color="auto"/>
        <w:left w:val="none" w:sz="0" w:space="0" w:color="auto"/>
        <w:bottom w:val="none" w:sz="0" w:space="0" w:color="auto"/>
        <w:right w:val="none" w:sz="0" w:space="0" w:color="auto"/>
      </w:divBdr>
    </w:div>
    <w:div w:id="1636376900">
      <w:bodyDiv w:val="1"/>
      <w:marLeft w:val="0"/>
      <w:marRight w:val="0"/>
      <w:marTop w:val="0"/>
      <w:marBottom w:val="0"/>
      <w:divBdr>
        <w:top w:val="none" w:sz="0" w:space="0" w:color="auto"/>
        <w:left w:val="none" w:sz="0" w:space="0" w:color="auto"/>
        <w:bottom w:val="none" w:sz="0" w:space="0" w:color="auto"/>
        <w:right w:val="none" w:sz="0" w:space="0" w:color="auto"/>
      </w:divBdr>
    </w:div>
    <w:div w:id="1640185451">
      <w:bodyDiv w:val="1"/>
      <w:marLeft w:val="0"/>
      <w:marRight w:val="0"/>
      <w:marTop w:val="0"/>
      <w:marBottom w:val="0"/>
      <w:divBdr>
        <w:top w:val="none" w:sz="0" w:space="0" w:color="auto"/>
        <w:left w:val="none" w:sz="0" w:space="0" w:color="auto"/>
        <w:bottom w:val="none" w:sz="0" w:space="0" w:color="auto"/>
        <w:right w:val="none" w:sz="0" w:space="0" w:color="auto"/>
      </w:divBdr>
    </w:div>
    <w:div w:id="1651447110">
      <w:bodyDiv w:val="1"/>
      <w:marLeft w:val="0"/>
      <w:marRight w:val="0"/>
      <w:marTop w:val="0"/>
      <w:marBottom w:val="0"/>
      <w:divBdr>
        <w:top w:val="none" w:sz="0" w:space="0" w:color="auto"/>
        <w:left w:val="none" w:sz="0" w:space="0" w:color="auto"/>
        <w:bottom w:val="none" w:sz="0" w:space="0" w:color="auto"/>
        <w:right w:val="none" w:sz="0" w:space="0" w:color="auto"/>
      </w:divBdr>
    </w:div>
    <w:div w:id="1666854792">
      <w:bodyDiv w:val="1"/>
      <w:marLeft w:val="0"/>
      <w:marRight w:val="0"/>
      <w:marTop w:val="0"/>
      <w:marBottom w:val="0"/>
      <w:divBdr>
        <w:top w:val="none" w:sz="0" w:space="0" w:color="auto"/>
        <w:left w:val="none" w:sz="0" w:space="0" w:color="auto"/>
        <w:bottom w:val="none" w:sz="0" w:space="0" w:color="auto"/>
        <w:right w:val="none" w:sz="0" w:space="0" w:color="auto"/>
      </w:divBdr>
    </w:div>
    <w:div w:id="1676689938">
      <w:bodyDiv w:val="1"/>
      <w:marLeft w:val="0"/>
      <w:marRight w:val="0"/>
      <w:marTop w:val="0"/>
      <w:marBottom w:val="0"/>
      <w:divBdr>
        <w:top w:val="none" w:sz="0" w:space="0" w:color="auto"/>
        <w:left w:val="none" w:sz="0" w:space="0" w:color="auto"/>
        <w:bottom w:val="none" w:sz="0" w:space="0" w:color="auto"/>
        <w:right w:val="none" w:sz="0" w:space="0" w:color="auto"/>
      </w:divBdr>
    </w:div>
    <w:div w:id="1683507883">
      <w:bodyDiv w:val="1"/>
      <w:marLeft w:val="0"/>
      <w:marRight w:val="0"/>
      <w:marTop w:val="0"/>
      <w:marBottom w:val="0"/>
      <w:divBdr>
        <w:top w:val="none" w:sz="0" w:space="0" w:color="auto"/>
        <w:left w:val="none" w:sz="0" w:space="0" w:color="auto"/>
        <w:bottom w:val="none" w:sz="0" w:space="0" w:color="auto"/>
        <w:right w:val="none" w:sz="0" w:space="0" w:color="auto"/>
      </w:divBdr>
    </w:div>
    <w:div w:id="1687634831">
      <w:bodyDiv w:val="1"/>
      <w:marLeft w:val="0"/>
      <w:marRight w:val="0"/>
      <w:marTop w:val="0"/>
      <w:marBottom w:val="0"/>
      <w:divBdr>
        <w:top w:val="none" w:sz="0" w:space="0" w:color="auto"/>
        <w:left w:val="none" w:sz="0" w:space="0" w:color="auto"/>
        <w:bottom w:val="none" w:sz="0" w:space="0" w:color="auto"/>
        <w:right w:val="none" w:sz="0" w:space="0" w:color="auto"/>
      </w:divBdr>
    </w:div>
    <w:div w:id="1703169994">
      <w:bodyDiv w:val="1"/>
      <w:marLeft w:val="0"/>
      <w:marRight w:val="0"/>
      <w:marTop w:val="0"/>
      <w:marBottom w:val="0"/>
      <w:divBdr>
        <w:top w:val="none" w:sz="0" w:space="0" w:color="auto"/>
        <w:left w:val="none" w:sz="0" w:space="0" w:color="auto"/>
        <w:bottom w:val="none" w:sz="0" w:space="0" w:color="auto"/>
        <w:right w:val="none" w:sz="0" w:space="0" w:color="auto"/>
      </w:divBdr>
    </w:div>
    <w:div w:id="1705599014">
      <w:bodyDiv w:val="1"/>
      <w:marLeft w:val="0"/>
      <w:marRight w:val="0"/>
      <w:marTop w:val="0"/>
      <w:marBottom w:val="0"/>
      <w:divBdr>
        <w:top w:val="none" w:sz="0" w:space="0" w:color="auto"/>
        <w:left w:val="none" w:sz="0" w:space="0" w:color="auto"/>
        <w:bottom w:val="none" w:sz="0" w:space="0" w:color="auto"/>
        <w:right w:val="none" w:sz="0" w:space="0" w:color="auto"/>
      </w:divBdr>
    </w:div>
    <w:div w:id="1719278411">
      <w:bodyDiv w:val="1"/>
      <w:marLeft w:val="0"/>
      <w:marRight w:val="0"/>
      <w:marTop w:val="0"/>
      <w:marBottom w:val="0"/>
      <w:divBdr>
        <w:top w:val="none" w:sz="0" w:space="0" w:color="auto"/>
        <w:left w:val="none" w:sz="0" w:space="0" w:color="auto"/>
        <w:bottom w:val="none" w:sz="0" w:space="0" w:color="auto"/>
        <w:right w:val="none" w:sz="0" w:space="0" w:color="auto"/>
      </w:divBdr>
    </w:div>
    <w:div w:id="1721512351">
      <w:bodyDiv w:val="1"/>
      <w:marLeft w:val="0"/>
      <w:marRight w:val="0"/>
      <w:marTop w:val="0"/>
      <w:marBottom w:val="0"/>
      <w:divBdr>
        <w:top w:val="none" w:sz="0" w:space="0" w:color="auto"/>
        <w:left w:val="none" w:sz="0" w:space="0" w:color="auto"/>
        <w:bottom w:val="none" w:sz="0" w:space="0" w:color="auto"/>
        <w:right w:val="none" w:sz="0" w:space="0" w:color="auto"/>
      </w:divBdr>
    </w:div>
    <w:div w:id="1754934935">
      <w:bodyDiv w:val="1"/>
      <w:marLeft w:val="0"/>
      <w:marRight w:val="0"/>
      <w:marTop w:val="0"/>
      <w:marBottom w:val="0"/>
      <w:divBdr>
        <w:top w:val="none" w:sz="0" w:space="0" w:color="auto"/>
        <w:left w:val="none" w:sz="0" w:space="0" w:color="auto"/>
        <w:bottom w:val="none" w:sz="0" w:space="0" w:color="auto"/>
        <w:right w:val="none" w:sz="0" w:space="0" w:color="auto"/>
      </w:divBdr>
    </w:div>
    <w:div w:id="1759399410">
      <w:bodyDiv w:val="1"/>
      <w:marLeft w:val="0"/>
      <w:marRight w:val="0"/>
      <w:marTop w:val="0"/>
      <w:marBottom w:val="0"/>
      <w:divBdr>
        <w:top w:val="none" w:sz="0" w:space="0" w:color="auto"/>
        <w:left w:val="none" w:sz="0" w:space="0" w:color="auto"/>
        <w:bottom w:val="none" w:sz="0" w:space="0" w:color="auto"/>
        <w:right w:val="none" w:sz="0" w:space="0" w:color="auto"/>
      </w:divBdr>
    </w:div>
    <w:div w:id="1767728133">
      <w:bodyDiv w:val="1"/>
      <w:marLeft w:val="0"/>
      <w:marRight w:val="0"/>
      <w:marTop w:val="0"/>
      <w:marBottom w:val="0"/>
      <w:divBdr>
        <w:top w:val="none" w:sz="0" w:space="0" w:color="auto"/>
        <w:left w:val="none" w:sz="0" w:space="0" w:color="auto"/>
        <w:bottom w:val="none" w:sz="0" w:space="0" w:color="auto"/>
        <w:right w:val="none" w:sz="0" w:space="0" w:color="auto"/>
      </w:divBdr>
    </w:div>
    <w:div w:id="1776905647">
      <w:bodyDiv w:val="1"/>
      <w:marLeft w:val="0"/>
      <w:marRight w:val="0"/>
      <w:marTop w:val="0"/>
      <w:marBottom w:val="0"/>
      <w:divBdr>
        <w:top w:val="none" w:sz="0" w:space="0" w:color="auto"/>
        <w:left w:val="none" w:sz="0" w:space="0" w:color="auto"/>
        <w:bottom w:val="none" w:sz="0" w:space="0" w:color="auto"/>
        <w:right w:val="none" w:sz="0" w:space="0" w:color="auto"/>
      </w:divBdr>
    </w:div>
    <w:div w:id="1778675644">
      <w:bodyDiv w:val="1"/>
      <w:marLeft w:val="0"/>
      <w:marRight w:val="0"/>
      <w:marTop w:val="0"/>
      <w:marBottom w:val="0"/>
      <w:divBdr>
        <w:top w:val="none" w:sz="0" w:space="0" w:color="auto"/>
        <w:left w:val="none" w:sz="0" w:space="0" w:color="auto"/>
        <w:bottom w:val="none" w:sz="0" w:space="0" w:color="auto"/>
        <w:right w:val="none" w:sz="0" w:space="0" w:color="auto"/>
      </w:divBdr>
    </w:div>
    <w:div w:id="1783455737">
      <w:bodyDiv w:val="1"/>
      <w:marLeft w:val="0"/>
      <w:marRight w:val="0"/>
      <w:marTop w:val="0"/>
      <w:marBottom w:val="0"/>
      <w:divBdr>
        <w:top w:val="none" w:sz="0" w:space="0" w:color="auto"/>
        <w:left w:val="none" w:sz="0" w:space="0" w:color="auto"/>
        <w:bottom w:val="none" w:sz="0" w:space="0" w:color="auto"/>
        <w:right w:val="none" w:sz="0" w:space="0" w:color="auto"/>
      </w:divBdr>
    </w:div>
    <w:div w:id="1806122078">
      <w:bodyDiv w:val="1"/>
      <w:marLeft w:val="0"/>
      <w:marRight w:val="0"/>
      <w:marTop w:val="0"/>
      <w:marBottom w:val="0"/>
      <w:divBdr>
        <w:top w:val="none" w:sz="0" w:space="0" w:color="auto"/>
        <w:left w:val="none" w:sz="0" w:space="0" w:color="auto"/>
        <w:bottom w:val="none" w:sz="0" w:space="0" w:color="auto"/>
        <w:right w:val="none" w:sz="0" w:space="0" w:color="auto"/>
      </w:divBdr>
    </w:div>
    <w:div w:id="1809282161">
      <w:bodyDiv w:val="1"/>
      <w:marLeft w:val="0"/>
      <w:marRight w:val="0"/>
      <w:marTop w:val="0"/>
      <w:marBottom w:val="0"/>
      <w:divBdr>
        <w:top w:val="none" w:sz="0" w:space="0" w:color="auto"/>
        <w:left w:val="none" w:sz="0" w:space="0" w:color="auto"/>
        <w:bottom w:val="none" w:sz="0" w:space="0" w:color="auto"/>
        <w:right w:val="none" w:sz="0" w:space="0" w:color="auto"/>
      </w:divBdr>
    </w:div>
    <w:div w:id="1809321461">
      <w:bodyDiv w:val="1"/>
      <w:marLeft w:val="0"/>
      <w:marRight w:val="0"/>
      <w:marTop w:val="0"/>
      <w:marBottom w:val="0"/>
      <w:divBdr>
        <w:top w:val="none" w:sz="0" w:space="0" w:color="auto"/>
        <w:left w:val="none" w:sz="0" w:space="0" w:color="auto"/>
        <w:bottom w:val="none" w:sz="0" w:space="0" w:color="auto"/>
        <w:right w:val="none" w:sz="0" w:space="0" w:color="auto"/>
      </w:divBdr>
    </w:div>
    <w:div w:id="1817338125">
      <w:bodyDiv w:val="1"/>
      <w:marLeft w:val="0"/>
      <w:marRight w:val="0"/>
      <w:marTop w:val="0"/>
      <w:marBottom w:val="0"/>
      <w:divBdr>
        <w:top w:val="none" w:sz="0" w:space="0" w:color="auto"/>
        <w:left w:val="none" w:sz="0" w:space="0" w:color="auto"/>
        <w:bottom w:val="none" w:sz="0" w:space="0" w:color="auto"/>
        <w:right w:val="none" w:sz="0" w:space="0" w:color="auto"/>
      </w:divBdr>
    </w:div>
    <w:div w:id="1820070352">
      <w:bodyDiv w:val="1"/>
      <w:marLeft w:val="0"/>
      <w:marRight w:val="0"/>
      <w:marTop w:val="0"/>
      <w:marBottom w:val="0"/>
      <w:divBdr>
        <w:top w:val="none" w:sz="0" w:space="0" w:color="auto"/>
        <w:left w:val="none" w:sz="0" w:space="0" w:color="auto"/>
        <w:bottom w:val="none" w:sz="0" w:space="0" w:color="auto"/>
        <w:right w:val="none" w:sz="0" w:space="0" w:color="auto"/>
      </w:divBdr>
    </w:div>
    <w:div w:id="1823351070">
      <w:bodyDiv w:val="1"/>
      <w:marLeft w:val="0"/>
      <w:marRight w:val="0"/>
      <w:marTop w:val="0"/>
      <w:marBottom w:val="0"/>
      <w:divBdr>
        <w:top w:val="none" w:sz="0" w:space="0" w:color="auto"/>
        <w:left w:val="none" w:sz="0" w:space="0" w:color="auto"/>
        <w:bottom w:val="none" w:sz="0" w:space="0" w:color="auto"/>
        <w:right w:val="none" w:sz="0" w:space="0" w:color="auto"/>
      </w:divBdr>
    </w:div>
    <w:div w:id="1824199874">
      <w:bodyDiv w:val="1"/>
      <w:marLeft w:val="0"/>
      <w:marRight w:val="0"/>
      <w:marTop w:val="0"/>
      <w:marBottom w:val="0"/>
      <w:divBdr>
        <w:top w:val="none" w:sz="0" w:space="0" w:color="auto"/>
        <w:left w:val="none" w:sz="0" w:space="0" w:color="auto"/>
        <w:bottom w:val="none" w:sz="0" w:space="0" w:color="auto"/>
        <w:right w:val="none" w:sz="0" w:space="0" w:color="auto"/>
      </w:divBdr>
    </w:div>
    <w:div w:id="1838493898">
      <w:bodyDiv w:val="1"/>
      <w:marLeft w:val="0"/>
      <w:marRight w:val="0"/>
      <w:marTop w:val="0"/>
      <w:marBottom w:val="0"/>
      <w:divBdr>
        <w:top w:val="none" w:sz="0" w:space="0" w:color="auto"/>
        <w:left w:val="none" w:sz="0" w:space="0" w:color="auto"/>
        <w:bottom w:val="none" w:sz="0" w:space="0" w:color="auto"/>
        <w:right w:val="none" w:sz="0" w:space="0" w:color="auto"/>
      </w:divBdr>
    </w:div>
    <w:div w:id="1858543199">
      <w:bodyDiv w:val="1"/>
      <w:marLeft w:val="0"/>
      <w:marRight w:val="0"/>
      <w:marTop w:val="0"/>
      <w:marBottom w:val="0"/>
      <w:divBdr>
        <w:top w:val="none" w:sz="0" w:space="0" w:color="auto"/>
        <w:left w:val="none" w:sz="0" w:space="0" w:color="auto"/>
        <w:bottom w:val="none" w:sz="0" w:space="0" w:color="auto"/>
        <w:right w:val="none" w:sz="0" w:space="0" w:color="auto"/>
      </w:divBdr>
    </w:div>
    <w:div w:id="1862158420">
      <w:bodyDiv w:val="1"/>
      <w:marLeft w:val="0"/>
      <w:marRight w:val="0"/>
      <w:marTop w:val="0"/>
      <w:marBottom w:val="0"/>
      <w:divBdr>
        <w:top w:val="none" w:sz="0" w:space="0" w:color="auto"/>
        <w:left w:val="none" w:sz="0" w:space="0" w:color="auto"/>
        <w:bottom w:val="none" w:sz="0" w:space="0" w:color="auto"/>
        <w:right w:val="none" w:sz="0" w:space="0" w:color="auto"/>
      </w:divBdr>
    </w:div>
    <w:div w:id="1876112436">
      <w:bodyDiv w:val="1"/>
      <w:marLeft w:val="0"/>
      <w:marRight w:val="0"/>
      <w:marTop w:val="0"/>
      <w:marBottom w:val="0"/>
      <w:divBdr>
        <w:top w:val="none" w:sz="0" w:space="0" w:color="auto"/>
        <w:left w:val="none" w:sz="0" w:space="0" w:color="auto"/>
        <w:bottom w:val="none" w:sz="0" w:space="0" w:color="auto"/>
        <w:right w:val="none" w:sz="0" w:space="0" w:color="auto"/>
      </w:divBdr>
    </w:div>
    <w:div w:id="1878807793">
      <w:bodyDiv w:val="1"/>
      <w:marLeft w:val="0"/>
      <w:marRight w:val="0"/>
      <w:marTop w:val="0"/>
      <w:marBottom w:val="0"/>
      <w:divBdr>
        <w:top w:val="none" w:sz="0" w:space="0" w:color="auto"/>
        <w:left w:val="none" w:sz="0" w:space="0" w:color="auto"/>
        <w:bottom w:val="none" w:sz="0" w:space="0" w:color="auto"/>
        <w:right w:val="none" w:sz="0" w:space="0" w:color="auto"/>
      </w:divBdr>
    </w:div>
    <w:div w:id="1884248537">
      <w:bodyDiv w:val="1"/>
      <w:marLeft w:val="0"/>
      <w:marRight w:val="0"/>
      <w:marTop w:val="0"/>
      <w:marBottom w:val="0"/>
      <w:divBdr>
        <w:top w:val="none" w:sz="0" w:space="0" w:color="auto"/>
        <w:left w:val="none" w:sz="0" w:space="0" w:color="auto"/>
        <w:bottom w:val="none" w:sz="0" w:space="0" w:color="auto"/>
        <w:right w:val="none" w:sz="0" w:space="0" w:color="auto"/>
      </w:divBdr>
    </w:div>
    <w:div w:id="1893227846">
      <w:bodyDiv w:val="1"/>
      <w:marLeft w:val="0"/>
      <w:marRight w:val="0"/>
      <w:marTop w:val="0"/>
      <w:marBottom w:val="0"/>
      <w:divBdr>
        <w:top w:val="none" w:sz="0" w:space="0" w:color="auto"/>
        <w:left w:val="none" w:sz="0" w:space="0" w:color="auto"/>
        <w:bottom w:val="none" w:sz="0" w:space="0" w:color="auto"/>
        <w:right w:val="none" w:sz="0" w:space="0" w:color="auto"/>
      </w:divBdr>
    </w:div>
    <w:div w:id="1918854929">
      <w:bodyDiv w:val="1"/>
      <w:marLeft w:val="0"/>
      <w:marRight w:val="0"/>
      <w:marTop w:val="0"/>
      <w:marBottom w:val="0"/>
      <w:divBdr>
        <w:top w:val="none" w:sz="0" w:space="0" w:color="auto"/>
        <w:left w:val="none" w:sz="0" w:space="0" w:color="auto"/>
        <w:bottom w:val="none" w:sz="0" w:space="0" w:color="auto"/>
        <w:right w:val="none" w:sz="0" w:space="0" w:color="auto"/>
      </w:divBdr>
    </w:div>
    <w:div w:id="1927690994">
      <w:bodyDiv w:val="1"/>
      <w:marLeft w:val="0"/>
      <w:marRight w:val="0"/>
      <w:marTop w:val="0"/>
      <w:marBottom w:val="0"/>
      <w:divBdr>
        <w:top w:val="none" w:sz="0" w:space="0" w:color="auto"/>
        <w:left w:val="none" w:sz="0" w:space="0" w:color="auto"/>
        <w:bottom w:val="none" w:sz="0" w:space="0" w:color="auto"/>
        <w:right w:val="none" w:sz="0" w:space="0" w:color="auto"/>
      </w:divBdr>
    </w:div>
    <w:div w:id="1932883800">
      <w:bodyDiv w:val="1"/>
      <w:marLeft w:val="0"/>
      <w:marRight w:val="0"/>
      <w:marTop w:val="0"/>
      <w:marBottom w:val="0"/>
      <w:divBdr>
        <w:top w:val="none" w:sz="0" w:space="0" w:color="auto"/>
        <w:left w:val="none" w:sz="0" w:space="0" w:color="auto"/>
        <w:bottom w:val="none" w:sz="0" w:space="0" w:color="auto"/>
        <w:right w:val="none" w:sz="0" w:space="0" w:color="auto"/>
      </w:divBdr>
    </w:div>
    <w:div w:id="1960796389">
      <w:bodyDiv w:val="1"/>
      <w:marLeft w:val="0"/>
      <w:marRight w:val="0"/>
      <w:marTop w:val="0"/>
      <w:marBottom w:val="0"/>
      <w:divBdr>
        <w:top w:val="none" w:sz="0" w:space="0" w:color="auto"/>
        <w:left w:val="none" w:sz="0" w:space="0" w:color="auto"/>
        <w:bottom w:val="none" w:sz="0" w:space="0" w:color="auto"/>
        <w:right w:val="none" w:sz="0" w:space="0" w:color="auto"/>
      </w:divBdr>
    </w:div>
    <w:div w:id="1963996445">
      <w:bodyDiv w:val="1"/>
      <w:marLeft w:val="0"/>
      <w:marRight w:val="0"/>
      <w:marTop w:val="0"/>
      <w:marBottom w:val="0"/>
      <w:divBdr>
        <w:top w:val="none" w:sz="0" w:space="0" w:color="auto"/>
        <w:left w:val="none" w:sz="0" w:space="0" w:color="auto"/>
        <w:bottom w:val="none" w:sz="0" w:space="0" w:color="auto"/>
        <w:right w:val="none" w:sz="0" w:space="0" w:color="auto"/>
      </w:divBdr>
    </w:div>
    <w:div w:id="1965187190">
      <w:bodyDiv w:val="1"/>
      <w:marLeft w:val="0"/>
      <w:marRight w:val="0"/>
      <w:marTop w:val="0"/>
      <w:marBottom w:val="0"/>
      <w:divBdr>
        <w:top w:val="none" w:sz="0" w:space="0" w:color="auto"/>
        <w:left w:val="none" w:sz="0" w:space="0" w:color="auto"/>
        <w:bottom w:val="none" w:sz="0" w:space="0" w:color="auto"/>
        <w:right w:val="none" w:sz="0" w:space="0" w:color="auto"/>
      </w:divBdr>
    </w:div>
    <w:div w:id="1985312811">
      <w:bodyDiv w:val="1"/>
      <w:marLeft w:val="0"/>
      <w:marRight w:val="0"/>
      <w:marTop w:val="0"/>
      <w:marBottom w:val="0"/>
      <w:divBdr>
        <w:top w:val="none" w:sz="0" w:space="0" w:color="auto"/>
        <w:left w:val="none" w:sz="0" w:space="0" w:color="auto"/>
        <w:bottom w:val="none" w:sz="0" w:space="0" w:color="auto"/>
        <w:right w:val="none" w:sz="0" w:space="0" w:color="auto"/>
      </w:divBdr>
    </w:div>
    <w:div w:id="1995137205">
      <w:bodyDiv w:val="1"/>
      <w:marLeft w:val="0"/>
      <w:marRight w:val="0"/>
      <w:marTop w:val="0"/>
      <w:marBottom w:val="0"/>
      <w:divBdr>
        <w:top w:val="none" w:sz="0" w:space="0" w:color="auto"/>
        <w:left w:val="none" w:sz="0" w:space="0" w:color="auto"/>
        <w:bottom w:val="none" w:sz="0" w:space="0" w:color="auto"/>
        <w:right w:val="none" w:sz="0" w:space="0" w:color="auto"/>
      </w:divBdr>
    </w:div>
    <w:div w:id="1995454699">
      <w:bodyDiv w:val="1"/>
      <w:marLeft w:val="0"/>
      <w:marRight w:val="0"/>
      <w:marTop w:val="0"/>
      <w:marBottom w:val="0"/>
      <w:divBdr>
        <w:top w:val="none" w:sz="0" w:space="0" w:color="auto"/>
        <w:left w:val="none" w:sz="0" w:space="0" w:color="auto"/>
        <w:bottom w:val="none" w:sz="0" w:space="0" w:color="auto"/>
        <w:right w:val="none" w:sz="0" w:space="0" w:color="auto"/>
      </w:divBdr>
    </w:div>
    <w:div w:id="1996303076">
      <w:bodyDiv w:val="1"/>
      <w:marLeft w:val="0"/>
      <w:marRight w:val="0"/>
      <w:marTop w:val="0"/>
      <w:marBottom w:val="0"/>
      <w:divBdr>
        <w:top w:val="none" w:sz="0" w:space="0" w:color="auto"/>
        <w:left w:val="none" w:sz="0" w:space="0" w:color="auto"/>
        <w:bottom w:val="none" w:sz="0" w:space="0" w:color="auto"/>
        <w:right w:val="none" w:sz="0" w:space="0" w:color="auto"/>
      </w:divBdr>
    </w:div>
    <w:div w:id="2025596819">
      <w:bodyDiv w:val="1"/>
      <w:marLeft w:val="0"/>
      <w:marRight w:val="0"/>
      <w:marTop w:val="0"/>
      <w:marBottom w:val="0"/>
      <w:divBdr>
        <w:top w:val="none" w:sz="0" w:space="0" w:color="auto"/>
        <w:left w:val="none" w:sz="0" w:space="0" w:color="auto"/>
        <w:bottom w:val="none" w:sz="0" w:space="0" w:color="auto"/>
        <w:right w:val="none" w:sz="0" w:space="0" w:color="auto"/>
      </w:divBdr>
    </w:div>
    <w:div w:id="2039817135">
      <w:bodyDiv w:val="1"/>
      <w:marLeft w:val="0"/>
      <w:marRight w:val="0"/>
      <w:marTop w:val="0"/>
      <w:marBottom w:val="0"/>
      <w:divBdr>
        <w:top w:val="none" w:sz="0" w:space="0" w:color="auto"/>
        <w:left w:val="none" w:sz="0" w:space="0" w:color="auto"/>
        <w:bottom w:val="none" w:sz="0" w:space="0" w:color="auto"/>
        <w:right w:val="none" w:sz="0" w:space="0" w:color="auto"/>
      </w:divBdr>
    </w:div>
    <w:div w:id="2040086237">
      <w:bodyDiv w:val="1"/>
      <w:marLeft w:val="0"/>
      <w:marRight w:val="0"/>
      <w:marTop w:val="0"/>
      <w:marBottom w:val="0"/>
      <w:divBdr>
        <w:top w:val="none" w:sz="0" w:space="0" w:color="auto"/>
        <w:left w:val="none" w:sz="0" w:space="0" w:color="auto"/>
        <w:bottom w:val="none" w:sz="0" w:space="0" w:color="auto"/>
        <w:right w:val="none" w:sz="0" w:space="0" w:color="auto"/>
      </w:divBdr>
    </w:div>
    <w:div w:id="2047631180">
      <w:bodyDiv w:val="1"/>
      <w:marLeft w:val="0"/>
      <w:marRight w:val="0"/>
      <w:marTop w:val="0"/>
      <w:marBottom w:val="0"/>
      <w:divBdr>
        <w:top w:val="none" w:sz="0" w:space="0" w:color="auto"/>
        <w:left w:val="none" w:sz="0" w:space="0" w:color="auto"/>
        <w:bottom w:val="none" w:sz="0" w:space="0" w:color="auto"/>
        <w:right w:val="none" w:sz="0" w:space="0" w:color="auto"/>
      </w:divBdr>
    </w:div>
    <w:div w:id="2079545946">
      <w:bodyDiv w:val="1"/>
      <w:marLeft w:val="0"/>
      <w:marRight w:val="0"/>
      <w:marTop w:val="0"/>
      <w:marBottom w:val="0"/>
      <w:divBdr>
        <w:top w:val="none" w:sz="0" w:space="0" w:color="auto"/>
        <w:left w:val="none" w:sz="0" w:space="0" w:color="auto"/>
        <w:bottom w:val="none" w:sz="0" w:space="0" w:color="auto"/>
        <w:right w:val="none" w:sz="0" w:space="0" w:color="auto"/>
      </w:divBdr>
    </w:div>
    <w:div w:id="2079983562">
      <w:bodyDiv w:val="1"/>
      <w:marLeft w:val="0"/>
      <w:marRight w:val="0"/>
      <w:marTop w:val="0"/>
      <w:marBottom w:val="0"/>
      <w:divBdr>
        <w:top w:val="none" w:sz="0" w:space="0" w:color="auto"/>
        <w:left w:val="none" w:sz="0" w:space="0" w:color="auto"/>
        <w:bottom w:val="none" w:sz="0" w:space="0" w:color="auto"/>
        <w:right w:val="none" w:sz="0" w:space="0" w:color="auto"/>
      </w:divBdr>
    </w:div>
    <w:div w:id="2106655535">
      <w:bodyDiv w:val="1"/>
      <w:marLeft w:val="0"/>
      <w:marRight w:val="0"/>
      <w:marTop w:val="0"/>
      <w:marBottom w:val="0"/>
      <w:divBdr>
        <w:top w:val="none" w:sz="0" w:space="0" w:color="auto"/>
        <w:left w:val="none" w:sz="0" w:space="0" w:color="auto"/>
        <w:bottom w:val="none" w:sz="0" w:space="0" w:color="auto"/>
        <w:right w:val="none" w:sz="0" w:space="0" w:color="auto"/>
      </w:divBdr>
    </w:div>
    <w:div w:id="2109764437">
      <w:bodyDiv w:val="1"/>
      <w:marLeft w:val="0"/>
      <w:marRight w:val="0"/>
      <w:marTop w:val="0"/>
      <w:marBottom w:val="0"/>
      <w:divBdr>
        <w:top w:val="none" w:sz="0" w:space="0" w:color="auto"/>
        <w:left w:val="none" w:sz="0" w:space="0" w:color="auto"/>
        <w:bottom w:val="none" w:sz="0" w:space="0" w:color="auto"/>
        <w:right w:val="none" w:sz="0" w:space="0" w:color="auto"/>
      </w:divBdr>
    </w:div>
    <w:div w:id="2137260470">
      <w:bodyDiv w:val="1"/>
      <w:marLeft w:val="0"/>
      <w:marRight w:val="0"/>
      <w:marTop w:val="0"/>
      <w:marBottom w:val="0"/>
      <w:divBdr>
        <w:top w:val="none" w:sz="0" w:space="0" w:color="auto"/>
        <w:left w:val="none" w:sz="0" w:space="0" w:color="auto"/>
        <w:bottom w:val="none" w:sz="0" w:space="0" w:color="auto"/>
        <w:right w:val="none" w:sz="0" w:space="0" w:color="auto"/>
      </w:divBdr>
    </w:div>
    <w:div w:id="2141608315">
      <w:bodyDiv w:val="1"/>
      <w:marLeft w:val="0"/>
      <w:marRight w:val="0"/>
      <w:marTop w:val="0"/>
      <w:marBottom w:val="0"/>
      <w:divBdr>
        <w:top w:val="none" w:sz="0" w:space="0" w:color="auto"/>
        <w:left w:val="none" w:sz="0" w:space="0" w:color="auto"/>
        <w:bottom w:val="none" w:sz="0" w:space="0" w:color="auto"/>
        <w:right w:val="none" w:sz="0" w:space="0" w:color="auto"/>
      </w:divBdr>
    </w:div>
    <w:div w:id="214303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image" Target="media/image15.png"/><Relationship Id="rId39" Type="http://schemas.openxmlformats.org/officeDocument/2006/relationships/image" Target="media/image28.emf"/><Relationship Id="rId21" Type="http://schemas.openxmlformats.org/officeDocument/2006/relationships/image" Target="media/image10.emf"/><Relationship Id="rId34" Type="http://schemas.openxmlformats.org/officeDocument/2006/relationships/image" Target="media/image23.emf"/><Relationship Id="rId42" Type="http://schemas.openxmlformats.org/officeDocument/2006/relationships/image" Target="media/image31.emf"/><Relationship Id="rId47" Type="http://schemas.openxmlformats.org/officeDocument/2006/relationships/footer" Target="footer2.xml"/><Relationship Id="rId50" Type="http://schemas.openxmlformats.org/officeDocument/2006/relationships/header" Target="header2.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image" Target="media/image18.png"/><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image" Target="media/image34.emf"/><Relationship Id="rId53"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yperlink" Target="file:///D:\dhdev\DA\Diplomarbeit-Textteil.docx" TargetMode="External"/><Relationship Id="rId19" Type="http://schemas.openxmlformats.org/officeDocument/2006/relationships/image" Target="media/image8.emf"/><Relationship Id="rId31" Type="http://schemas.openxmlformats.org/officeDocument/2006/relationships/image" Target="media/image20.emf"/><Relationship Id="rId44" Type="http://schemas.openxmlformats.org/officeDocument/2006/relationships/image" Target="media/image33.emf"/><Relationship Id="rId52"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file:///D:\dhdev\DA\Diplomarbeit-Textteil.docx" TargetMode="Externa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image" Target="media/image32.emf"/><Relationship Id="rId48" Type="http://schemas.openxmlformats.org/officeDocument/2006/relationships/image" Target="media/image35.png"/><Relationship Id="rId8" Type="http://schemas.openxmlformats.org/officeDocument/2006/relationships/hyperlink" Target="file:///D:\dhdev\DA\Diplomarbeit-Textteil.docx" TargetMode="External"/><Relationship Id="rId51" Type="http://schemas.openxmlformats.org/officeDocument/2006/relationships/header" Target="header3.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header" Target="header1.xml"/><Relationship Id="rId20" Type="http://schemas.openxmlformats.org/officeDocument/2006/relationships/image" Target="media/image9.emf"/><Relationship Id="rId41" Type="http://schemas.openxmlformats.org/officeDocument/2006/relationships/image" Target="media/image30.e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5.emf"/><Relationship Id="rId49" Type="http://schemas.openxmlformats.org/officeDocument/2006/relationships/image" Target="media/image36.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Din13</b:Tag>
    <b:SourceType>DocumentFromInternetSite</b:SourceType>
    <b:Guid>{3BEF57FD-7C7D-446E-AAF1-BB460E2E830D}</b:Guid>
    <b:Author>
      <b:Author>
        <b:NameList>
          <b:Person>
            <b:Last>Dinitz</b:Last>
            <b:First>Jeffrey</b:First>
            <b:Middle>H.</b:Middle>
          </b:Person>
        </b:NameList>
      </b:Author>
    </b:Author>
    <b:Title>Designing Schedules for Leagues and</b:Title>
    <b:Year>2013</b:Year>
    <b:Month>11</b:Month>
    <b:YearAccessed>2017</b:YearAccessed>
    <b:MonthAccessed>9</b:MonthAccessed>
    <b:DayAccessed>27</b:DayAccessed>
    <b:URL>http://www.emba.uvm.edu/~jdinitz/preprints/design_tourney_talk.pdf</b:URL>
    <b:RefOrder>3</b:RefOrder>
  </b:Source>
  <b:Source>
    <b:Tag>Wil81</b:Tag>
    <b:SourceType>DocumentFromInternetSite</b:SourceType>
    <b:Guid>{317120EA-1801-4B4C-BFF3-5E2539B47A59}</b:Guid>
    <b:Author>
      <b:Author>
        <b:NameList>
          <b:Person>
            <b:Last>Clinger</b:Last>
            <b:First>William</b:First>
            <b:Middle>Douglas</b:Middle>
          </b:Person>
        </b:NameList>
      </b:Author>
    </b:Author>
    <b:Title>Foundation of Actor Semantics</b:Title>
    <b:Year>1981</b:Year>
    <b:Month>5</b:Month>
    <b:YearAccessed>2017</b:YearAccessed>
    <b:MonthAccessed>9</b:MonthAccessed>
    <b:DayAccessed>27</b:DayAccessed>
    <b:URL>https://dspace.mit.edu/bitstream/handle/1721.1/6935/AITR-633.pdf?sequence=2</b:URL>
    <b:RefOrder>7</b:RefOrder>
  </b:Source>
  <b:Source>
    <b:Tag>Ped07</b:Tag>
    <b:SourceType>DocumentFromInternetSite</b:SourceType>
    <b:Guid>{530B3C7C-9C13-440E-B5FA-60CC1E92C221}</b:Guid>
    <b:Author>
      <b:Author>
        <b:NameList>
          <b:Person>
            <b:Last>Rezaei</b:Last>
            <b:First>Pedram</b:First>
          </b:Person>
        </b:NameList>
      </b:Author>
    </b:Author>
    <b:InternetSiteTitle>Microsoft MSDN Blog</b:InternetSiteTitle>
    <b:Year>2007</b:Year>
    <b:Month>8</b:Month>
    <b:Day>5</b:Day>
    <b:URL>https://blogs.msdn.microsoft.com/pedram/2007/08/05/dedicated-thread-or-a-threadpool-thread/</b:URL>
    <b:YearAccessed>2017</b:YearAccessed>
    <b:MonthAccessed>9</b:MonthAccessed>
    <b:DayAccessed>27</b:DayAccessed>
    <b:RefOrder>8</b:RefOrder>
  </b:Source>
  <b:Source>
    <b:Tag>Dav02</b:Tag>
    <b:SourceType>DocumentFromInternetSite</b:SourceType>
    <b:Guid>{68B04CF1-9616-4C56-BD91-9B72528D037D}</b:Guid>
    <b:Author>
      <b:Author>
        <b:NameList>
          <b:Person>
            <b:Last>Carmona</b:Last>
            <b:First>David</b:First>
          </b:Person>
        </b:NameList>
      </b:Author>
    </b:Author>
    <b:InternetSiteTitle>Microsoft MSDN Blog</b:InternetSiteTitle>
    <b:Year>2002</b:Year>
    <b:Month>6</b:Month>
    <b:URL>https://msdn.microsoft.com/en-us/library/ms973903.aspx?f=255&amp;MSPPError=-2147217396</b:URL>
    <b:YearAccessed>2017</b:YearAccessed>
    <b:MonthAccessed>9</b:MonthAccessed>
    <b:DayAccessed>27</b:DayAccessed>
    <b:RefOrder>9</b:RefOrder>
  </b:Source>
  <b:Source>
    <b:Tag>Jac10</b:Tag>
    <b:SourceType>InternetSite</b:SourceType>
    <b:Guid>{6C2847C5-862A-4E3F-A470-68FA09BD9F47}</b:Guid>
    <b:Year>2010</b:Year>
    <b:Author>
      <b:Author>
        <b:NameList>
          <b:Person>
            <b:Last>Clark</b:Last>
            <b:First>Jack</b:First>
          </b:Person>
        </b:NameList>
      </b:Author>
    </b:Author>
    <b:InternetSiteTitle>ZDNet</b:InternetSiteTitle>
    <b:Month>12</b:Month>
    <b:Day>25</b:Day>
    <b:URL>http://www.zdnet.com/article/intel-why-a-1000-core-chip-is-feasible/</b:URL>
    <b:YearAccessed>2017</b:YearAccessed>
    <b:MonthAccessed>9</b:MonthAccessed>
    <b:DayAccessed>27</b:DayAccessed>
    <b:RefOrder>1</b:RefOrder>
  </b:Source>
  <b:Source>
    <b:Tag>IO04</b:Tag>
    <b:SourceType>Book</b:SourceType>
    <b:Guid>{02DFC160-4603-4A84-831C-ABB69088B012}</b:Guid>
    <b:Title>Introduction to Algorithms</b:Title>
    <b:Year>2004</b:Year>
    <b:Author>
      <b:Author>
        <b:NameList>
          <b:Person>
            <b:Last>Thomas H. Cormen</b:Last>
            <b:First>Charles</b:First>
            <b:Middle>E. Leiserson, and Ronald L. Rivest</b:Middle>
          </b:Person>
        </b:NameList>
      </b:Author>
    </b:Author>
    <b:City>Cambridge, Massachusetts</b:City>
    <b:Publisher>The MIT Press</b:Publisher>
    <b:RefOrder>5</b:RefOrder>
  </b:Source>
  <b:Source>
    <b:Tag>Rad01</b:Tag>
    <b:SourceType>BookSection</b:SourceType>
    <b:Guid>{053CCC59-1129-4ED1-991D-1AF3A903A74F}</b:Guid>
    <b:Title>Recursion Unrolling for Divide and Conquer Programs</b:Title>
    <b:Year>2001</b:Year>
    <b:City>Cambridge, Massachusetts</b:City>
    <b:Publisher>Springer</b:Publisher>
    <b:Author>
      <b:Author>
        <b:NameList>
          <b:Person>
            <b:Last>Radu Rugina</b:Last>
            <b:First>Martin</b:First>
            <b:Middle>Rinard</b:Middle>
          </b:Person>
        </b:NameList>
      </b:Author>
    </b:Author>
    <b:JournalName>Springer</b:JournalName>
    <b:Pages>34-48</b:Pages>
    <b:BookTitle>Languages and Compilers for Parallel Computing</b:BookTitle>
    <b:RefOrder>6</b:RefOrder>
  </b:Source>
  <b:Source>
    <b:Tag>Sil13</b:Tag>
    <b:SourceType>Book</b:SourceType>
    <b:Guid>{DA10CA3F-A055-4CB6-ABAE-D560C7A1D62E}</b:Guid>
    <b:Title>Operating System Concepts</b:Title>
    <b:Year>2013</b:Year>
    <b:Publisher>Wiley</b:Publisher>
    <b:Author>
      <b:Author>
        <b:NameList>
          <b:Person>
            <b:Last>Silberschatz</b:Last>
            <b:First>Abraham</b:First>
          </b:Person>
          <b:Person>
            <b:Last>Galvin</b:Last>
            <b:Middle>Baer</b:Middle>
            <b:First>Peter</b:First>
          </b:Person>
          <b:Person>
            <b:Last>Gagne</b:Last>
            <b:First>Greg</b:First>
          </b:Person>
        </b:NameList>
      </b:Author>
    </b:Author>
    <b:RefOrder>2</b:RefOrder>
  </b:Source>
  <b:Source>
    <b:Tag>DrW09</b:Tag>
    <b:SourceType>Book</b:SourceType>
    <b:Guid>{B6B33AF7-6624-490C-B1C0-0D2547671A1E}</b:Guid>
    <b:Title>Fundamentals of Parallel Processing</b:Title>
    <b:Year>2009</b:Year>
    <b:City>Roorkee</b:City>
    <b:Author>
      <b:Author>
        <b:NameList>
          <b:Person>
            <b:Last>Wellein</b:Last>
            <b:First>Dr.</b:First>
          </b:Person>
          <b:Person>
            <b:Last>Gotz</b:Last>
          </b:Person>
        </b:NameList>
      </b:Author>
    </b:Author>
    <b:RefOrder>4</b:RefOrder>
  </b:Source>
</b:Sources>
</file>

<file path=customXml/itemProps1.xml><?xml version="1.0" encoding="utf-8"?>
<ds:datastoreItem xmlns:ds="http://schemas.openxmlformats.org/officeDocument/2006/customXml" ds:itemID="{E3BA2A59-BC51-47CB-80E4-014DF8B56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71</Pages>
  <Words>10501</Words>
  <Characters>66158</Characters>
  <Application>Microsoft Office Word</Application>
  <DocSecurity>0</DocSecurity>
  <Lines>551</Lines>
  <Paragraphs>153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 Winkler</dc:creator>
  <cp:keywords>A-</cp:keywords>
  <cp:lastModifiedBy>David Hofer</cp:lastModifiedBy>
  <cp:revision>313</cp:revision>
  <cp:lastPrinted>2017-10-31T15:20:00Z</cp:lastPrinted>
  <dcterms:created xsi:type="dcterms:W3CDTF">2011-01-17T09:57:00Z</dcterms:created>
  <dcterms:modified xsi:type="dcterms:W3CDTF">2017-11-08T16:53:00Z</dcterms:modified>
</cp:coreProperties>
</file>