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CA3" w:rsidRDefault="002E14AF">
      <w:pPr>
        <w:rPr>
          <w:rFonts w:ascii="Berlin Sans FB Demi" w:hAnsi="Berlin Sans FB Demi"/>
          <w:sz w:val="40"/>
        </w:rPr>
      </w:pPr>
      <w:r w:rsidRPr="002E14AF">
        <w:rPr>
          <w:rFonts w:ascii="Berlin Sans FB Demi" w:hAnsi="Berlin Sans FB Demi"/>
          <w:sz w:val="40"/>
        </w:rPr>
        <w:t>Function Dealing Unknown Numbers of Argument:</w:t>
      </w:r>
    </w:p>
    <w:p w:rsidR="002E14AF" w:rsidRDefault="002E14AF">
      <w:pPr>
        <w:rPr>
          <w:rFonts w:ascii="Courier New" w:hAnsi="Courier New" w:cs="Courier New"/>
          <w:sz w:val="28"/>
        </w:rPr>
      </w:pPr>
      <w:r>
        <w:rPr>
          <w:rFonts w:ascii="Berlin Sans FB Demi" w:hAnsi="Berlin Sans FB Demi"/>
          <w:sz w:val="40"/>
        </w:rPr>
        <w:tab/>
      </w:r>
      <w:r>
        <w:rPr>
          <w:rFonts w:ascii="Courier New" w:hAnsi="Courier New" w:cs="Courier New"/>
          <w:sz w:val="28"/>
        </w:rPr>
        <w:t>In some cases we cannot actually guess how many arguments user would pass when calling function so we need a parameter that can take all values provided by the user.</w:t>
      </w:r>
    </w:p>
    <w:p w:rsidR="002E14AF" w:rsidRDefault="002E14AF">
      <w:pPr>
        <w:rPr>
          <w:rFonts w:ascii="Courier New" w:hAnsi="Courier New" w:cs="Courier New"/>
          <w:sz w:val="28"/>
        </w:rPr>
      </w:pPr>
    </w:p>
    <w:p w:rsidR="002E14AF" w:rsidRDefault="002E14AF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def display_nums(first_nums,second_num,*opt_nums):</w:t>
      </w:r>
    </w:p>
    <w:p w:rsidR="002E14AF" w:rsidRDefault="002E14AF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ab/>
        <w:t>print(first_num)</w:t>
      </w:r>
    </w:p>
    <w:p w:rsidR="002E14AF" w:rsidRPr="002E14AF" w:rsidRDefault="002E14AF" w:rsidP="002E14AF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>print(</w:t>
      </w:r>
      <w:r>
        <w:rPr>
          <w:rFonts w:ascii="Courier New" w:hAnsi="Courier New" w:cs="Courier New"/>
          <w:sz w:val="28"/>
        </w:rPr>
        <w:t>second</w:t>
      </w:r>
      <w:r>
        <w:rPr>
          <w:rFonts w:ascii="Courier New" w:hAnsi="Courier New" w:cs="Courier New"/>
          <w:sz w:val="28"/>
        </w:rPr>
        <w:t>_num)</w:t>
      </w:r>
    </w:p>
    <w:p w:rsidR="002E14AF" w:rsidRPr="002E14AF" w:rsidRDefault="002E14AF" w:rsidP="002E14AF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ab/>
      </w:r>
      <w:r>
        <w:rPr>
          <w:rFonts w:ascii="Courier New" w:hAnsi="Courier New" w:cs="Courier New"/>
          <w:sz w:val="28"/>
        </w:rPr>
        <w:t>print(</w:t>
      </w:r>
      <w:r>
        <w:rPr>
          <w:rFonts w:ascii="Courier New" w:hAnsi="Courier New" w:cs="Courier New"/>
          <w:sz w:val="28"/>
        </w:rPr>
        <w:t>opt</w:t>
      </w:r>
      <w:r>
        <w:rPr>
          <w:rFonts w:ascii="Courier New" w:hAnsi="Courier New" w:cs="Courier New"/>
          <w:sz w:val="28"/>
        </w:rPr>
        <w:t>_num</w:t>
      </w:r>
      <w:r>
        <w:rPr>
          <w:rFonts w:ascii="Courier New" w:hAnsi="Courier New" w:cs="Courier New"/>
          <w:sz w:val="28"/>
        </w:rPr>
        <w:t>s</w:t>
      </w:r>
      <w:r>
        <w:rPr>
          <w:rFonts w:ascii="Courier New" w:hAnsi="Courier New" w:cs="Courier New"/>
          <w:sz w:val="28"/>
        </w:rPr>
        <w:t>)</w:t>
      </w:r>
    </w:p>
    <w:p w:rsidR="002E14AF" w:rsidRDefault="002E14AF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Here we see a parameter with(*), this parameter will deal with arbitrary number.</w:t>
      </w:r>
    </w:p>
    <w:p w:rsidR="00B01E62" w:rsidRDefault="00B01E62">
      <w:pPr>
        <w:rPr>
          <w:rFonts w:ascii="Courier New" w:hAnsi="Courier New" w:cs="Courier New"/>
          <w:sz w:val="28"/>
        </w:rPr>
      </w:pPr>
    </w:p>
    <w:p w:rsidR="009860AB" w:rsidRDefault="009860AB">
      <w:pPr>
        <w:rPr>
          <w:noProof/>
        </w:rPr>
      </w:pPr>
      <w:bookmarkStart w:id="0" w:name="_GoBack"/>
      <w:bookmarkEnd w:id="0"/>
    </w:p>
    <w:p w:rsidR="00B01E62" w:rsidRPr="002E14AF" w:rsidRDefault="00B01E62">
      <w:pPr>
        <w:rPr>
          <w:rFonts w:ascii="Courier New" w:hAnsi="Courier New" w:cs="Courier New"/>
          <w:sz w:val="28"/>
        </w:rPr>
      </w:pPr>
      <w:r>
        <w:rPr>
          <w:noProof/>
        </w:rPr>
        <w:drawing>
          <wp:inline distT="0" distB="0" distL="0" distR="0" wp14:anchorId="49421165" wp14:editId="058A9C42">
            <wp:extent cx="5297170" cy="14928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976" t="33506" r="7862" b="24615"/>
                    <a:stretch/>
                  </pic:blipFill>
                  <pic:spPr bwMode="auto">
                    <a:xfrm>
                      <a:off x="0" y="0"/>
                      <a:ext cx="5299462" cy="149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1E62" w:rsidRPr="002E1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27"/>
    <w:rsid w:val="002E14AF"/>
    <w:rsid w:val="004D6C27"/>
    <w:rsid w:val="00562537"/>
    <w:rsid w:val="009860AB"/>
    <w:rsid w:val="00A24CA3"/>
    <w:rsid w:val="00B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3C94"/>
  <w15:chartTrackingRefBased/>
  <w15:docId w15:val="{932D65D4-D0CC-4B0A-A15F-9A16C3CB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4</cp:revision>
  <dcterms:created xsi:type="dcterms:W3CDTF">2020-09-26T03:03:00Z</dcterms:created>
  <dcterms:modified xsi:type="dcterms:W3CDTF">2020-09-26T03:20:00Z</dcterms:modified>
</cp:coreProperties>
</file>