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1F1B" w14:textId="18E8634C" w:rsidR="00880F93" w:rsidRDefault="00FC2304" w:rsidP="00FC2304">
      <w:pPr>
        <w:spacing w:before="95"/>
        <w:ind w:left="249" w:right="267"/>
        <w:rPr>
          <w:sz w:val="48"/>
        </w:rPr>
      </w:pPr>
      <w:r>
        <w:rPr>
          <w:sz w:val="48"/>
        </w:rPr>
        <w:t xml:space="preserve">         </w:t>
      </w:r>
      <w:r>
        <w:rPr>
          <w:sz w:val="48"/>
        </w:rPr>
        <w:t>SAGIN’S</w:t>
      </w:r>
      <w:r>
        <w:rPr>
          <w:spacing w:val="36"/>
          <w:sz w:val="48"/>
        </w:rPr>
        <w:t xml:space="preserve"> </w:t>
      </w:r>
      <w:r>
        <w:rPr>
          <w:sz w:val="48"/>
        </w:rPr>
        <w:t>routing</w:t>
      </w:r>
      <w:r>
        <w:rPr>
          <w:spacing w:val="37"/>
          <w:sz w:val="48"/>
        </w:rPr>
        <w:t xml:space="preserve"> </w:t>
      </w:r>
      <w:r>
        <w:rPr>
          <w:sz w:val="48"/>
        </w:rPr>
        <w:t>network</w:t>
      </w:r>
      <w:r>
        <w:rPr>
          <w:spacing w:val="37"/>
          <w:sz w:val="48"/>
        </w:rPr>
        <w:t xml:space="preserve"> </w:t>
      </w:r>
      <w:r>
        <w:rPr>
          <w:sz w:val="48"/>
        </w:rPr>
        <w:t>awareness</w:t>
      </w:r>
    </w:p>
    <w:p w14:paraId="5EDD02F5" w14:textId="77777777" w:rsidR="00880F93" w:rsidRPr="00FC2304" w:rsidRDefault="00000000">
      <w:pPr>
        <w:spacing w:before="157"/>
        <w:ind w:left="245" w:right="267"/>
        <w:jc w:val="center"/>
        <w:rPr>
          <w:i/>
          <w:sz w:val="20"/>
          <w:szCs w:val="20"/>
        </w:rPr>
      </w:pPr>
      <w:r w:rsidRPr="00FC2304">
        <w:rPr>
          <w:sz w:val="20"/>
          <w:szCs w:val="20"/>
        </w:rPr>
        <w:t>Alec</w:t>
      </w:r>
      <w:r w:rsidRPr="00FC2304">
        <w:rPr>
          <w:spacing w:val="17"/>
          <w:sz w:val="20"/>
          <w:szCs w:val="20"/>
        </w:rPr>
        <w:t xml:space="preserve"> </w:t>
      </w:r>
      <w:r w:rsidRPr="00FC2304">
        <w:rPr>
          <w:sz w:val="20"/>
          <w:szCs w:val="20"/>
        </w:rPr>
        <w:t>Mabhiza</w:t>
      </w:r>
      <w:r w:rsidRPr="00FC2304">
        <w:rPr>
          <w:spacing w:val="18"/>
          <w:sz w:val="20"/>
          <w:szCs w:val="20"/>
        </w:rPr>
        <w:t xml:space="preserve"> </w:t>
      </w:r>
      <w:r w:rsidRPr="00FC2304">
        <w:rPr>
          <w:sz w:val="20"/>
          <w:szCs w:val="20"/>
        </w:rPr>
        <w:t>Chirawu,</w:t>
      </w:r>
      <w:r w:rsidRPr="00FC2304">
        <w:rPr>
          <w:spacing w:val="17"/>
          <w:sz w:val="20"/>
          <w:szCs w:val="20"/>
        </w:rPr>
        <w:t xml:space="preserve"> </w:t>
      </w:r>
      <w:r w:rsidRPr="00FC2304">
        <w:rPr>
          <w:i/>
          <w:sz w:val="20"/>
          <w:szCs w:val="20"/>
        </w:rPr>
        <w:t>Stu</w:t>
      </w:r>
      <w:r w:rsidR="0074177D" w:rsidRPr="00FC2304">
        <w:rPr>
          <w:i/>
          <w:sz w:val="20"/>
          <w:szCs w:val="20"/>
        </w:rPr>
        <w:t>dent Number: M202161021</w:t>
      </w:r>
    </w:p>
    <w:p w14:paraId="462120DA" w14:textId="77777777" w:rsidR="00880F93" w:rsidRPr="00FC2304" w:rsidRDefault="00880F93">
      <w:pPr>
        <w:sectPr w:rsidR="00880F93" w:rsidRPr="00FC2304">
          <w:headerReference w:type="default" r:id="rId7"/>
          <w:type w:val="continuous"/>
          <w:pgSz w:w="12240" w:h="15840"/>
          <w:pgMar w:top="1000" w:right="840" w:bottom="280" w:left="860" w:header="542" w:footer="720" w:gutter="0"/>
          <w:pgNumType w:start="1"/>
          <w:cols w:space="720"/>
        </w:sectPr>
      </w:pPr>
    </w:p>
    <w:p w14:paraId="7FF61DB0" w14:textId="77777777" w:rsidR="00880F93" w:rsidRPr="00FC2304" w:rsidRDefault="00880F93">
      <w:pPr>
        <w:pStyle w:val="BodyText"/>
        <w:spacing w:before="4"/>
        <w:rPr>
          <w:i/>
          <w:sz w:val="25"/>
        </w:rPr>
      </w:pPr>
    </w:p>
    <w:p w14:paraId="1FDDE89E" w14:textId="77777777" w:rsidR="00880F93" w:rsidRDefault="00000000">
      <w:pPr>
        <w:spacing w:before="1" w:line="230" w:lineRule="auto"/>
        <w:ind w:left="119" w:right="38" w:firstLine="199"/>
        <w:jc w:val="both"/>
        <w:rPr>
          <w:b/>
          <w:sz w:val="18"/>
        </w:rPr>
      </w:pPr>
      <w:r>
        <w:rPr>
          <w:b/>
          <w:i/>
          <w:sz w:val="18"/>
        </w:rPr>
        <w:t>Abstract</w:t>
      </w:r>
      <w:r>
        <w:rPr>
          <w:b/>
          <w:sz w:val="18"/>
        </w:rPr>
        <w:t>—A lot of research is done to tackle the challenges of</w:t>
      </w:r>
      <w:r>
        <w:rPr>
          <w:b/>
          <w:spacing w:val="1"/>
          <w:sz w:val="18"/>
        </w:rPr>
        <w:t xml:space="preserve"> </w:t>
      </w:r>
      <w:r>
        <w:rPr>
          <w:b/>
          <w:sz w:val="18"/>
        </w:rPr>
        <w:t>high-performance and energy-efficient data center networking.</w:t>
      </w:r>
      <w:r>
        <w:rPr>
          <w:b/>
          <w:spacing w:val="1"/>
          <w:sz w:val="18"/>
        </w:rPr>
        <w:t xml:space="preserve"> </w:t>
      </w:r>
      <w:r>
        <w:rPr>
          <w:b/>
          <w:sz w:val="18"/>
        </w:rPr>
        <w:t>Use</w:t>
      </w:r>
      <w:r>
        <w:rPr>
          <w:b/>
          <w:spacing w:val="18"/>
          <w:sz w:val="18"/>
        </w:rPr>
        <w:t xml:space="preserve"> </w:t>
      </w:r>
      <w:r>
        <w:rPr>
          <w:b/>
          <w:sz w:val="18"/>
        </w:rPr>
        <w:t>of</w:t>
      </w:r>
      <w:r>
        <w:rPr>
          <w:b/>
          <w:spacing w:val="19"/>
          <w:sz w:val="18"/>
        </w:rPr>
        <w:t xml:space="preserve"> </w:t>
      </w:r>
      <w:r>
        <w:rPr>
          <w:b/>
          <w:sz w:val="18"/>
        </w:rPr>
        <w:t>wireless</w:t>
      </w:r>
      <w:r>
        <w:rPr>
          <w:b/>
          <w:spacing w:val="19"/>
          <w:sz w:val="18"/>
        </w:rPr>
        <w:t xml:space="preserve"> </w:t>
      </w:r>
      <w:r>
        <w:rPr>
          <w:b/>
          <w:sz w:val="18"/>
        </w:rPr>
        <w:t>links</w:t>
      </w:r>
      <w:r>
        <w:rPr>
          <w:b/>
          <w:spacing w:val="19"/>
          <w:sz w:val="18"/>
        </w:rPr>
        <w:t xml:space="preserve"> </w:t>
      </w:r>
      <w:r>
        <w:rPr>
          <w:b/>
          <w:sz w:val="18"/>
        </w:rPr>
        <w:t>for</w:t>
      </w:r>
      <w:r>
        <w:rPr>
          <w:b/>
          <w:spacing w:val="19"/>
          <w:sz w:val="18"/>
        </w:rPr>
        <w:t xml:space="preserve"> </w:t>
      </w:r>
      <w:r>
        <w:rPr>
          <w:b/>
          <w:sz w:val="18"/>
        </w:rPr>
        <w:t>DCNs</w:t>
      </w:r>
      <w:r>
        <w:rPr>
          <w:b/>
          <w:spacing w:val="19"/>
          <w:sz w:val="18"/>
        </w:rPr>
        <w:t xml:space="preserve"> </w:t>
      </w:r>
      <w:r>
        <w:rPr>
          <w:b/>
          <w:sz w:val="18"/>
        </w:rPr>
        <w:t>to</w:t>
      </w:r>
      <w:r>
        <w:rPr>
          <w:b/>
          <w:spacing w:val="19"/>
          <w:sz w:val="18"/>
        </w:rPr>
        <w:t xml:space="preserve"> </w:t>
      </w:r>
      <w:r>
        <w:rPr>
          <w:b/>
          <w:sz w:val="18"/>
        </w:rPr>
        <w:t>eliminate</w:t>
      </w:r>
      <w:r>
        <w:rPr>
          <w:b/>
          <w:spacing w:val="19"/>
          <w:sz w:val="18"/>
        </w:rPr>
        <w:t xml:space="preserve"> </w:t>
      </w:r>
      <w:r>
        <w:rPr>
          <w:b/>
          <w:sz w:val="18"/>
        </w:rPr>
        <w:t>these</w:t>
      </w:r>
      <w:r>
        <w:rPr>
          <w:b/>
          <w:spacing w:val="18"/>
          <w:sz w:val="18"/>
        </w:rPr>
        <w:t xml:space="preserve"> </w:t>
      </w:r>
      <w:r>
        <w:rPr>
          <w:b/>
          <w:sz w:val="18"/>
        </w:rPr>
        <w:t>disadvantages</w:t>
      </w:r>
      <w:r>
        <w:rPr>
          <w:b/>
          <w:spacing w:val="-42"/>
          <w:sz w:val="18"/>
        </w:rPr>
        <w:t xml:space="preserve"> </w:t>
      </w:r>
      <w:r>
        <w:rPr>
          <w:b/>
          <w:sz w:val="18"/>
        </w:rPr>
        <w:t>is an important research topic. Aerospace-based communications</w:t>
      </w:r>
      <w:r>
        <w:rPr>
          <w:b/>
          <w:spacing w:val="-42"/>
          <w:sz w:val="18"/>
        </w:rPr>
        <w:t xml:space="preserve"> </w:t>
      </w:r>
      <w:r>
        <w:rPr>
          <w:b/>
          <w:sz w:val="18"/>
        </w:rPr>
        <w:t>can</w:t>
      </w:r>
      <w:r>
        <w:rPr>
          <w:b/>
          <w:spacing w:val="1"/>
          <w:sz w:val="18"/>
        </w:rPr>
        <w:t xml:space="preserve"> </w:t>
      </w:r>
      <w:r>
        <w:rPr>
          <w:b/>
          <w:sz w:val="18"/>
        </w:rPr>
        <w:t>be</w:t>
      </w:r>
      <w:r>
        <w:rPr>
          <w:b/>
          <w:spacing w:val="1"/>
          <w:sz w:val="18"/>
        </w:rPr>
        <w:t xml:space="preserve"> </w:t>
      </w:r>
      <w:r>
        <w:rPr>
          <w:b/>
          <w:sz w:val="18"/>
        </w:rPr>
        <w:t>managed</w:t>
      </w:r>
      <w:r>
        <w:rPr>
          <w:b/>
          <w:spacing w:val="1"/>
          <w:sz w:val="18"/>
        </w:rPr>
        <w:t xml:space="preserve"> </w:t>
      </w:r>
      <w:r>
        <w:rPr>
          <w:b/>
          <w:sz w:val="18"/>
        </w:rPr>
        <w:t>more</w:t>
      </w:r>
      <w:r>
        <w:rPr>
          <w:b/>
          <w:spacing w:val="45"/>
          <w:sz w:val="18"/>
        </w:rPr>
        <w:t xml:space="preserve"> </w:t>
      </w:r>
      <w:r>
        <w:rPr>
          <w:b/>
          <w:sz w:val="18"/>
        </w:rPr>
        <w:t>efficiently</w:t>
      </w:r>
      <w:r>
        <w:rPr>
          <w:b/>
          <w:spacing w:val="45"/>
          <w:sz w:val="18"/>
        </w:rPr>
        <w:t xml:space="preserve"> </w:t>
      </w:r>
      <w:r>
        <w:rPr>
          <w:b/>
          <w:sz w:val="18"/>
        </w:rPr>
        <w:t>through</w:t>
      </w:r>
      <w:r>
        <w:rPr>
          <w:b/>
          <w:spacing w:val="45"/>
          <w:sz w:val="18"/>
        </w:rPr>
        <w:t xml:space="preserve"> </w:t>
      </w:r>
      <w:r>
        <w:rPr>
          <w:b/>
          <w:sz w:val="18"/>
        </w:rPr>
        <w:t>the</w:t>
      </w:r>
      <w:r>
        <w:rPr>
          <w:b/>
          <w:spacing w:val="45"/>
          <w:sz w:val="18"/>
        </w:rPr>
        <w:t xml:space="preserve"> </w:t>
      </w:r>
      <w:r>
        <w:rPr>
          <w:b/>
          <w:sz w:val="18"/>
        </w:rPr>
        <w:t>construction</w:t>
      </w:r>
      <w:r>
        <w:rPr>
          <w:b/>
          <w:spacing w:val="45"/>
          <w:sz w:val="18"/>
        </w:rPr>
        <w:t xml:space="preserve"> </w:t>
      </w:r>
      <w:r>
        <w:rPr>
          <w:b/>
          <w:sz w:val="18"/>
        </w:rPr>
        <w:t>of</w:t>
      </w:r>
      <w:r>
        <w:rPr>
          <w:b/>
          <w:spacing w:val="-42"/>
          <w:sz w:val="18"/>
        </w:rPr>
        <w:t xml:space="preserve"> </w:t>
      </w:r>
      <w:r>
        <w:rPr>
          <w:b/>
          <w:sz w:val="18"/>
        </w:rPr>
        <w:t>an</w:t>
      </w:r>
      <w:r>
        <w:rPr>
          <w:b/>
          <w:spacing w:val="1"/>
          <w:sz w:val="18"/>
        </w:rPr>
        <w:t xml:space="preserve"> </w:t>
      </w:r>
      <w:r>
        <w:rPr>
          <w:b/>
          <w:sz w:val="18"/>
        </w:rPr>
        <w:t>integrated</w:t>
      </w:r>
      <w:r>
        <w:rPr>
          <w:b/>
          <w:spacing w:val="1"/>
          <w:sz w:val="18"/>
        </w:rPr>
        <w:t xml:space="preserve"> </w:t>
      </w:r>
      <w:r>
        <w:rPr>
          <w:b/>
          <w:sz w:val="18"/>
        </w:rPr>
        <w:t>space/air</w:t>
      </w:r>
      <w:r>
        <w:rPr>
          <w:b/>
          <w:spacing w:val="1"/>
          <w:sz w:val="18"/>
        </w:rPr>
        <w:t xml:space="preserve"> </w:t>
      </w:r>
      <w:r>
        <w:rPr>
          <w:b/>
          <w:sz w:val="18"/>
        </w:rPr>
        <w:t>information</w:t>
      </w:r>
      <w:r>
        <w:rPr>
          <w:b/>
          <w:spacing w:val="1"/>
          <w:sz w:val="18"/>
        </w:rPr>
        <w:t xml:space="preserve"> </w:t>
      </w:r>
      <w:r>
        <w:rPr>
          <w:b/>
          <w:sz w:val="18"/>
        </w:rPr>
        <w:t>network.</w:t>
      </w:r>
      <w:r>
        <w:rPr>
          <w:b/>
          <w:spacing w:val="1"/>
          <w:sz w:val="18"/>
        </w:rPr>
        <w:t xml:space="preserve"> </w:t>
      </w:r>
      <w:r>
        <w:rPr>
          <w:b/>
          <w:sz w:val="18"/>
        </w:rPr>
        <w:t>Such</w:t>
      </w:r>
      <w:r>
        <w:rPr>
          <w:b/>
          <w:spacing w:val="1"/>
          <w:sz w:val="18"/>
        </w:rPr>
        <w:t xml:space="preserve"> </w:t>
      </w:r>
      <w:r>
        <w:rPr>
          <w:b/>
          <w:sz w:val="18"/>
        </w:rPr>
        <w:t>a</w:t>
      </w:r>
      <w:r>
        <w:rPr>
          <w:b/>
          <w:spacing w:val="1"/>
          <w:sz w:val="18"/>
        </w:rPr>
        <w:t xml:space="preserve"> </w:t>
      </w:r>
      <w:r>
        <w:rPr>
          <w:b/>
          <w:sz w:val="18"/>
        </w:rPr>
        <w:t>network</w:t>
      </w:r>
      <w:r>
        <w:rPr>
          <w:b/>
          <w:spacing w:val="-42"/>
          <w:sz w:val="18"/>
        </w:rPr>
        <w:t xml:space="preserve"> </w:t>
      </w:r>
      <w:r>
        <w:rPr>
          <w:b/>
          <w:sz w:val="18"/>
        </w:rPr>
        <w:t>would</w:t>
      </w:r>
      <w:r>
        <w:rPr>
          <w:b/>
          <w:spacing w:val="1"/>
          <w:sz w:val="18"/>
        </w:rPr>
        <w:t xml:space="preserve"> </w:t>
      </w:r>
      <w:r>
        <w:rPr>
          <w:b/>
          <w:sz w:val="18"/>
        </w:rPr>
        <w:t>best</w:t>
      </w:r>
      <w:r>
        <w:rPr>
          <w:b/>
          <w:spacing w:val="1"/>
          <w:sz w:val="18"/>
        </w:rPr>
        <w:t xml:space="preserve"> </w:t>
      </w:r>
      <w:r>
        <w:rPr>
          <w:b/>
          <w:sz w:val="18"/>
        </w:rPr>
        <w:t>fit</w:t>
      </w:r>
      <w:r>
        <w:rPr>
          <w:b/>
          <w:spacing w:val="1"/>
          <w:sz w:val="18"/>
        </w:rPr>
        <w:t xml:space="preserve"> </w:t>
      </w:r>
      <w:r>
        <w:rPr>
          <w:b/>
          <w:sz w:val="18"/>
        </w:rPr>
        <w:t>the</w:t>
      </w:r>
      <w:r>
        <w:rPr>
          <w:b/>
          <w:spacing w:val="1"/>
          <w:sz w:val="18"/>
        </w:rPr>
        <w:t xml:space="preserve"> </w:t>
      </w:r>
      <w:r>
        <w:rPr>
          <w:b/>
          <w:sz w:val="18"/>
        </w:rPr>
        <w:t>advent</w:t>
      </w:r>
      <w:r>
        <w:rPr>
          <w:b/>
          <w:spacing w:val="1"/>
          <w:sz w:val="18"/>
        </w:rPr>
        <w:t xml:space="preserve"> </w:t>
      </w:r>
      <w:r>
        <w:rPr>
          <w:b/>
          <w:sz w:val="18"/>
        </w:rPr>
        <w:t>of</w:t>
      </w:r>
      <w:r>
        <w:rPr>
          <w:b/>
          <w:spacing w:val="1"/>
          <w:sz w:val="18"/>
        </w:rPr>
        <w:t xml:space="preserve"> </w:t>
      </w:r>
      <w:r>
        <w:rPr>
          <w:b/>
          <w:sz w:val="18"/>
        </w:rPr>
        <w:t>delay-</w:t>
      </w:r>
      <w:r>
        <w:rPr>
          <w:b/>
          <w:spacing w:val="1"/>
          <w:sz w:val="18"/>
        </w:rPr>
        <w:t xml:space="preserve"> </w:t>
      </w:r>
      <w:r>
        <w:rPr>
          <w:b/>
          <w:sz w:val="18"/>
        </w:rPr>
        <w:t>and</w:t>
      </w:r>
      <w:r>
        <w:rPr>
          <w:b/>
          <w:spacing w:val="1"/>
          <w:sz w:val="18"/>
        </w:rPr>
        <w:t xml:space="preserve"> </w:t>
      </w:r>
      <w:r>
        <w:rPr>
          <w:b/>
          <w:sz w:val="18"/>
        </w:rPr>
        <w:t>disruption-tolerant</w:t>
      </w:r>
      <w:r>
        <w:rPr>
          <w:b/>
          <w:spacing w:val="1"/>
          <w:sz w:val="18"/>
        </w:rPr>
        <w:t xml:space="preserve"> </w:t>
      </w:r>
      <w:r>
        <w:rPr>
          <w:b/>
          <w:sz w:val="18"/>
        </w:rPr>
        <w:t>networking,</w:t>
      </w:r>
      <w:r>
        <w:rPr>
          <w:b/>
          <w:spacing w:val="1"/>
          <w:sz w:val="18"/>
        </w:rPr>
        <w:t xml:space="preserve"> </w:t>
      </w:r>
      <w:r>
        <w:rPr>
          <w:b/>
          <w:sz w:val="18"/>
        </w:rPr>
        <w:t>such</w:t>
      </w:r>
      <w:r>
        <w:rPr>
          <w:b/>
          <w:spacing w:val="1"/>
          <w:sz w:val="18"/>
        </w:rPr>
        <w:t xml:space="preserve"> </w:t>
      </w:r>
      <w:r>
        <w:rPr>
          <w:b/>
          <w:sz w:val="18"/>
        </w:rPr>
        <w:t>as</w:t>
      </w:r>
      <w:r>
        <w:rPr>
          <w:b/>
          <w:spacing w:val="45"/>
          <w:sz w:val="18"/>
        </w:rPr>
        <w:t xml:space="preserve"> </w:t>
      </w:r>
      <w:r>
        <w:rPr>
          <w:b/>
          <w:sz w:val="18"/>
        </w:rPr>
        <w:t>under</w:t>
      </w:r>
      <w:r>
        <w:rPr>
          <w:b/>
          <w:spacing w:val="45"/>
          <w:sz w:val="18"/>
        </w:rPr>
        <w:t xml:space="preserve"> </w:t>
      </w:r>
      <w:r>
        <w:rPr>
          <w:b/>
          <w:sz w:val="18"/>
        </w:rPr>
        <w:t>a</w:t>
      </w:r>
      <w:r>
        <w:rPr>
          <w:b/>
          <w:spacing w:val="45"/>
          <w:sz w:val="18"/>
        </w:rPr>
        <w:t xml:space="preserve"> </w:t>
      </w:r>
      <w:r>
        <w:rPr>
          <w:b/>
          <w:sz w:val="18"/>
        </w:rPr>
        <w:t>store-carry-forward</w:t>
      </w:r>
      <w:r>
        <w:rPr>
          <w:b/>
          <w:spacing w:val="45"/>
          <w:sz w:val="18"/>
        </w:rPr>
        <w:t xml:space="preserve"> </w:t>
      </w:r>
      <w:r>
        <w:rPr>
          <w:b/>
          <w:sz w:val="18"/>
        </w:rPr>
        <w:t>mechanism.</w:t>
      </w:r>
      <w:r>
        <w:rPr>
          <w:b/>
          <w:spacing w:val="-42"/>
          <w:sz w:val="18"/>
        </w:rPr>
        <w:t xml:space="preserve"> </w:t>
      </w:r>
      <w:r>
        <w:rPr>
          <w:b/>
          <w:sz w:val="18"/>
        </w:rPr>
        <w:t>A novel ACO-based cross-layer routing algorithm for space-air-</w:t>
      </w:r>
      <w:r>
        <w:rPr>
          <w:b/>
          <w:spacing w:val="1"/>
          <w:sz w:val="18"/>
        </w:rPr>
        <w:t xml:space="preserve"> </w:t>
      </w:r>
      <w:r>
        <w:rPr>
          <w:b/>
          <w:sz w:val="18"/>
        </w:rPr>
        <w:t>ground</w:t>
      </w:r>
      <w:r>
        <w:rPr>
          <w:b/>
          <w:spacing w:val="-2"/>
          <w:sz w:val="18"/>
        </w:rPr>
        <w:t xml:space="preserve"> </w:t>
      </w:r>
      <w:r>
        <w:rPr>
          <w:b/>
          <w:sz w:val="18"/>
        </w:rPr>
        <w:t>integrated</w:t>
      </w:r>
      <w:r>
        <w:rPr>
          <w:b/>
          <w:spacing w:val="-2"/>
          <w:sz w:val="18"/>
        </w:rPr>
        <w:t xml:space="preserve"> </w:t>
      </w:r>
      <w:r>
        <w:rPr>
          <w:b/>
          <w:sz w:val="18"/>
        </w:rPr>
        <w:t>networks</w:t>
      </w:r>
      <w:r>
        <w:rPr>
          <w:b/>
          <w:spacing w:val="-1"/>
          <w:sz w:val="18"/>
        </w:rPr>
        <w:t xml:space="preserve"> </w:t>
      </w:r>
      <w:r>
        <w:rPr>
          <w:b/>
          <w:sz w:val="18"/>
        </w:rPr>
        <w:t>(SAGINs)</w:t>
      </w:r>
      <w:r>
        <w:rPr>
          <w:b/>
          <w:spacing w:val="-2"/>
          <w:sz w:val="18"/>
        </w:rPr>
        <w:t xml:space="preserve"> </w:t>
      </w:r>
      <w:r>
        <w:rPr>
          <w:b/>
          <w:sz w:val="18"/>
        </w:rPr>
        <w:t>is</w:t>
      </w:r>
      <w:r>
        <w:rPr>
          <w:b/>
          <w:spacing w:val="-1"/>
          <w:sz w:val="18"/>
        </w:rPr>
        <w:t xml:space="preserve"> </w:t>
      </w:r>
      <w:r>
        <w:rPr>
          <w:b/>
          <w:sz w:val="18"/>
        </w:rPr>
        <w:t>proposed.</w:t>
      </w:r>
      <w:r>
        <w:rPr>
          <w:b/>
          <w:spacing w:val="-2"/>
          <w:sz w:val="18"/>
        </w:rPr>
        <w:t xml:space="preserve"> </w:t>
      </w:r>
      <w:r>
        <w:rPr>
          <w:b/>
          <w:sz w:val="18"/>
        </w:rPr>
        <w:t>We</w:t>
      </w:r>
      <w:r>
        <w:rPr>
          <w:b/>
          <w:spacing w:val="-1"/>
          <w:sz w:val="18"/>
        </w:rPr>
        <w:t xml:space="preserve"> </w:t>
      </w:r>
      <w:r>
        <w:rPr>
          <w:b/>
          <w:sz w:val="18"/>
        </w:rPr>
        <w:t>show</w:t>
      </w:r>
      <w:r>
        <w:rPr>
          <w:b/>
          <w:spacing w:val="-2"/>
          <w:sz w:val="18"/>
        </w:rPr>
        <w:t xml:space="preserve"> </w:t>
      </w:r>
      <w:r>
        <w:rPr>
          <w:b/>
          <w:sz w:val="18"/>
        </w:rPr>
        <w:t>how</w:t>
      </w:r>
      <w:r>
        <w:rPr>
          <w:b/>
          <w:spacing w:val="-42"/>
          <w:sz w:val="18"/>
        </w:rPr>
        <w:t xml:space="preserve"> </w:t>
      </w:r>
      <w:r>
        <w:rPr>
          <w:b/>
          <w:sz w:val="18"/>
        </w:rPr>
        <w:t>to design a routing paradigm that accounts for traffic conditions</w:t>
      </w:r>
      <w:r>
        <w:rPr>
          <w:b/>
          <w:spacing w:val="1"/>
          <w:sz w:val="18"/>
        </w:rPr>
        <w:t xml:space="preserve"> </w:t>
      </w:r>
      <w:r>
        <w:rPr>
          <w:b/>
          <w:sz w:val="18"/>
        </w:rPr>
        <w:t>at</w:t>
      </w:r>
      <w:r>
        <w:rPr>
          <w:b/>
          <w:spacing w:val="1"/>
          <w:sz w:val="18"/>
        </w:rPr>
        <w:t xml:space="preserve"> </w:t>
      </w:r>
      <w:r>
        <w:rPr>
          <w:b/>
          <w:sz w:val="18"/>
        </w:rPr>
        <w:t>a</w:t>
      </w:r>
      <w:r>
        <w:rPr>
          <w:b/>
          <w:spacing w:val="1"/>
          <w:sz w:val="18"/>
        </w:rPr>
        <w:t xml:space="preserve"> </w:t>
      </w:r>
      <w:r>
        <w:rPr>
          <w:b/>
          <w:sz w:val="18"/>
        </w:rPr>
        <w:t>node.</w:t>
      </w:r>
      <w:r>
        <w:rPr>
          <w:b/>
          <w:spacing w:val="1"/>
          <w:sz w:val="18"/>
        </w:rPr>
        <w:t xml:space="preserve"> </w:t>
      </w:r>
      <w:r>
        <w:rPr>
          <w:b/>
          <w:sz w:val="18"/>
        </w:rPr>
        <w:t>The</w:t>
      </w:r>
      <w:r>
        <w:rPr>
          <w:b/>
          <w:spacing w:val="1"/>
          <w:sz w:val="18"/>
        </w:rPr>
        <w:t xml:space="preserve"> </w:t>
      </w:r>
      <w:r>
        <w:rPr>
          <w:b/>
          <w:sz w:val="18"/>
        </w:rPr>
        <w:t>resulting</w:t>
      </w:r>
      <w:r>
        <w:rPr>
          <w:b/>
          <w:spacing w:val="1"/>
          <w:sz w:val="18"/>
        </w:rPr>
        <w:t xml:space="preserve"> </w:t>
      </w:r>
      <w:r>
        <w:rPr>
          <w:b/>
          <w:sz w:val="18"/>
        </w:rPr>
        <w:t>algorithm</w:t>
      </w:r>
      <w:r>
        <w:rPr>
          <w:b/>
          <w:spacing w:val="1"/>
          <w:sz w:val="18"/>
        </w:rPr>
        <w:t xml:space="preserve"> </w:t>
      </w:r>
      <w:r>
        <w:rPr>
          <w:b/>
          <w:sz w:val="18"/>
        </w:rPr>
        <w:t>routes</w:t>
      </w:r>
      <w:r>
        <w:rPr>
          <w:b/>
          <w:spacing w:val="45"/>
          <w:sz w:val="18"/>
        </w:rPr>
        <w:t xml:space="preserve"> </w:t>
      </w:r>
      <w:r>
        <w:rPr>
          <w:b/>
          <w:sz w:val="18"/>
        </w:rPr>
        <w:t>around</w:t>
      </w:r>
      <w:r>
        <w:rPr>
          <w:b/>
          <w:spacing w:val="45"/>
          <w:sz w:val="18"/>
        </w:rPr>
        <w:t xml:space="preserve"> </w:t>
      </w:r>
      <w:r>
        <w:rPr>
          <w:b/>
          <w:sz w:val="18"/>
        </w:rPr>
        <w:t>congested</w:t>
      </w:r>
      <w:r>
        <w:rPr>
          <w:b/>
          <w:spacing w:val="1"/>
          <w:sz w:val="18"/>
        </w:rPr>
        <w:t xml:space="preserve"> </w:t>
      </w:r>
      <w:r>
        <w:rPr>
          <w:b/>
          <w:sz w:val="18"/>
        </w:rPr>
        <w:t>areas</w:t>
      </w:r>
      <w:r>
        <w:rPr>
          <w:b/>
          <w:spacing w:val="1"/>
          <w:sz w:val="18"/>
        </w:rPr>
        <w:t xml:space="preserve"> </w:t>
      </w:r>
      <w:r>
        <w:rPr>
          <w:b/>
          <w:sz w:val="18"/>
        </w:rPr>
        <w:t>while</w:t>
      </w:r>
      <w:r>
        <w:rPr>
          <w:b/>
          <w:spacing w:val="1"/>
          <w:sz w:val="18"/>
        </w:rPr>
        <w:t xml:space="preserve"> </w:t>
      </w:r>
      <w:r>
        <w:rPr>
          <w:b/>
          <w:sz w:val="18"/>
        </w:rPr>
        <w:t>preserving</w:t>
      </w:r>
      <w:r>
        <w:rPr>
          <w:b/>
          <w:spacing w:val="1"/>
          <w:sz w:val="18"/>
        </w:rPr>
        <w:t xml:space="preserve"> </w:t>
      </w:r>
      <w:r>
        <w:rPr>
          <w:b/>
          <w:sz w:val="18"/>
        </w:rPr>
        <w:t>the</w:t>
      </w:r>
      <w:r>
        <w:rPr>
          <w:b/>
          <w:spacing w:val="1"/>
          <w:sz w:val="18"/>
        </w:rPr>
        <w:t xml:space="preserve"> </w:t>
      </w:r>
      <w:r>
        <w:rPr>
          <w:b/>
          <w:sz w:val="18"/>
        </w:rPr>
        <w:t>desirable</w:t>
      </w:r>
      <w:r>
        <w:rPr>
          <w:b/>
          <w:spacing w:val="1"/>
          <w:sz w:val="18"/>
        </w:rPr>
        <w:t xml:space="preserve"> </w:t>
      </w:r>
      <w:r>
        <w:rPr>
          <w:b/>
          <w:sz w:val="18"/>
        </w:rPr>
        <w:t>properties</w:t>
      </w:r>
      <w:r>
        <w:rPr>
          <w:b/>
          <w:spacing w:val="1"/>
          <w:sz w:val="18"/>
        </w:rPr>
        <w:t xml:space="preserve"> </w:t>
      </w:r>
      <w:r>
        <w:rPr>
          <w:b/>
          <w:sz w:val="18"/>
        </w:rPr>
        <w:t>of</w:t>
      </w:r>
      <w:r>
        <w:rPr>
          <w:b/>
          <w:spacing w:val="1"/>
          <w:sz w:val="18"/>
        </w:rPr>
        <w:t xml:space="preserve"> </w:t>
      </w:r>
      <w:r>
        <w:rPr>
          <w:b/>
          <w:sz w:val="18"/>
        </w:rPr>
        <w:t>IP</w:t>
      </w:r>
      <w:r>
        <w:rPr>
          <w:b/>
          <w:spacing w:val="1"/>
          <w:sz w:val="18"/>
        </w:rPr>
        <w:t xml:space="preserve"> </w:t>
      </w:r>
      <w:r>
        <w:rPr>
          <w:b/>
          <w:sz w:val="18"/>
        </w:rPr>
        <w:t>routing</w:t>
      </w:r>
      <w:r>
        <w:rPr>
          <w:b/>
          <w:spacing w:val="-42"/>
          <w:sz w:val="18"/>
        </w:rPr>
        <w:t xml:space="preserve"> </w:t>
      </w:r>
      <w:r>
        <w:rPr>
          <w:b/>
          <w:sz w:val="18"/>
        </w:rPr>
        <w:t>mechanisms. Our simulations indicate significant improvements</w:t>
      </w:r>
      <w:r>
        <w:rPr>
          <w:b/>
          <w:spacing w:val="1"/>
          <w:sz w:val="18"/>
        </w:rPr>
        <w:t xml:space="preserve"> </w:t>
      </w:r>
      <w:r>
        <w:rPr>
          <w:b/>
          <w:sz w:val="18"/>
        </w:rPr>
        <w:t>in</w:t>
      </w:r>
      <w:r>
        <w:rPr>
          <w:b/>
          <w:spacing w:val="1"/>
          <w:sz w:val="18"/>
        </w:rPr>
        <w:t xml:space="preserve"> </w:t>
      </w:r>
      <w:r>
        <w:rPr>
          <w:b/>
          <w:sz w:val="18"/>
        </w:rPr>
        <w:t>end-to-end</w:t>
      </w:r>
      <w:r>
        <w:rPr>
          <w:b/>
          <w:spacing w:val="1"/>
          <w:sz w:val="18"/>
        </w:rPr>
        <w:t xml:space="preserve"> </w:t>
      </w:r>
      <w:r>
        <w:rPr>
          <w:b/>
          <w:sz w:val="18"/>
        </w:rPr>
        <w:t>delay</w:t>
      </w:r>
      <w:r>
        <w:rPr>
          <w:b/>
          <w:spacing w:val="1"/>
          <w:sz w:val="18"/>
        </w:rPr>
        <w:t xml:space="preserve"> </w:t>
      </w:r>
      <w:r>
        <w:rPr>
          <w:b/>
          <w:sz w:val="18"/>
        </w:rPr>
        <w:t>and</w:t>
      </w:r>
      <w:r>
        <w:rPr>
          <w:b/>
          <w:spacing w:val="1"/>
          <w:sz w:val="18"/>
        </w:rPr>
        <w:t xml:space="preserve"> </w:t>
      </w:r>
      <w:r>
        <w:rPr>
          <w:b/>
          <w:sz w:val="18"/>
        </w:rPr>
        <w:t>jitter</w:t>
      </w:r>
      <w:r>
        <w:rPr>
          <w:b/>
          <w:spacing w:val="1"/>
          <w:sz w:val="18"/>
        </w:rPr>
        <w:t xml:space="preserve"> </w:t>
      </w:r>
      <w:r>
        <w:rPr>
          <w:b/>
          <w:sz w:val="18"/>
        </w:rPr>
        <w:t>when</w:t>
      </w:r>
      <w:r>
        <w:rPr>
          <w:b/>
          <w:spacing w:val="1"/>
          <w:sz w:val="18"/>
        </w:rPr>
        <w:t xml:space="preserve"> </w:t>
      </w:r>
      <w:r>
        <w:rPr>
          <w:b/>
          <w:sz w:val="18"/>
        </w:rPr>
        <w:t>compared</w:t>
      </w:r>
      <w:r>
        <w:rPr>
          <w:b/>
          <w:spacing w:val="1"/>
          <w:sz w:val="18"/>
        </w:rPr>
        <w:t xml:space="preserve"> </w:t>
      </w:r>
      <w:r>
        <w:rPr>
          <w:b/>
          <w:sz w:val="18"/>
        </w:rPr>
        <w:t>to</w:t>
      </w:r>
      <w:r>
        <w:rPr>
          <w:b/>
          <w:spacing w:val="1"/>
          <w:sz w:val="18"/>
        </w:rPr>
        <w:t xml:space="preserve"> </w:t>
      </w:r>
      <w:r>
        <w:rPr>
          <w:b/>
          <w:sz w:val="18"/>
        </w:rPr>
        <w:t>standard</w:t>
      </w:r>
      <w:r>
        <w:rPr>
          <w:b/>
          <w:spacing w:val="1"/>
          <w:sz w:val="18"/>
        </w:rPr>
        <w:t xml:space="preserve"> </w:t>
      </w:r>
      <w:r>
        <w:rPr>
          <w:b/>
          <w:sz w:val="18"/>
        </w:rPr>
        <w:t>shortest</w:t>
      </w:r>
      <w:r>
        <w:rPr>
          <w:b/>
          <w:spacing w:val="21"/>
          <w:sz w:val="18"/>
        </w:rPr>
        <w:t xml:space="preserve"> </w:t>
      </w:r>
      <w:r>
        <w:rPr>
          <w:b/>
          <w:sz w:val="18"/>
        </w:rPr>
        <w:t>path</w:t>
      </w:r>
      <w:r>
        <w:rPr>
          <w:b/>
          <w:spacing w:val="22"/>
          <w:sz w:val="18"/>
        </w:rPr>
        <w:t xml:space="preserve"> </w:t>
      </w:r>
      <w:r>
        <w:rPr>
          <w:b/>
          <w:sz w:val="18"/>
        </w:rPr>
        <w:t>routing</w:t>
      </w:r>
      <w:r>
        <w:rPr>
          <w:b/>
          <w:spacing w:val="22"/>
          <w:sz w:val="18"/>
        </w:rPr>
        <w:t xml:space="preserve"> </w:t>
      </w:r>
      <w:r>
        <w:rPr>
          <w:b/>
          <w:sz w:val="18"/>
        </w:rPr>
        <w:t>algorithms.</w:t>
      </w:r>
    </w:p>
    <w:p w14:paraId="1F31BCA8" w14:textId="77777777" w:rsidR="00880F93" w:rsidRDefault="00000000">
      <w:pPr>
        <w:spacing w:before="118"/>
        <w:ind w:left="318"/>
        <w:rPr>
          <w:b/>
          <w:sz w:val="18"/>
        </w:rPr>
      </w:pPr>
      <w:r>
        <w:rPr>
          <w:b/>
          <w:i/>
          <w:sz w:val="18"/>
        </w:rPr>
        <w:t>Index</w:t>
      </w:r>
      <w:r>
        <w:rPr>
          <w:b/>
          <w:i/>
          <w:spacing w:val="9"/>
          <w:sz w:val="18"/>
        </w:rPr>
        <w:t xml:space="preserve"> </w:t>
      </w:r>
      <w:r>
        <w:rPr>
          <w:b/>
          <w:i/>
          <w:sz w:val="18"/>
        </w:rPr>
        <w:t>Terms</w:t>
      </w:r>
      <w:r>
        <w:rPr>
          <w:b/>
          <w:sz w:val="18"/>
        </w:rPr>
        <w:t>—</w:t>
      </w:r>
      <w:r w:rsidR="003C57C8" w:rsidRPr="003C57C8">
        <w:t xml:space="preserve"> </w:t>
      </w:r>
      <w:r w:rsidR="003C57C8" w:rsidRPr="003C57C8">
        <w:rPr>
          <w:b/>
          <w:sz w:val="18"/>
        </w:rPr>
        <w:t>SAGINS, routing awareness</w:t>
      </w:r>
    </w:p>
    <w:p w14:paraId="521F48E7" w14:textId="77777777" w:rsidR="00880F93" w:rsidRDefault="00880F93">
      <w:pPr>
        <w:pStyle w:val="BodyText"/>
        <w:rPr>
          <w:b/>
          <w:sz w:val="22"/>
        </w:rPr>
      </w:pPr>
    </w:p>
    <w:p w14:paraId="153CB7E3" w14:textId="77777777" w:rsidR="00880F93" w:rsidRDefault="00000000">
      <w:pPr>
        <w:pStyle w:val="ListParagraph"/>
        <w:numPr>
          <w:ilvl w:val="0"/>
          <w:numId w:val="4"/>
        </w:numPr>
        <w:tabs>
          <w:tab w:val="left" w:pos="2089"/>
        </w:tabs>
        <w:spacing w:before="129"/>
        <w:ind w:hanging="237"/>
        <w:jc w:val="left"/>
        <w:rPr>
          <w:sz w:val="16"/>
        </w:rPr>
      </w:pPr>
      <w:r>
        <w:pict w14:anchorId="4E11E010">
          <v:shapetype id="_x0000_t202" coordsize="21600,21600" o:spt="202" path="m,l,21600r21600,l21600,xe">
            <v:stroke joinstyle="miter"/>
            <v:path gradientshapeok="t" o:connecttype="rect"/>
          </v:shapetype>
          <v:shape id="_x0000_s2310" type="#_x0000_t202" style="position:absolute;left:0;text-align:left;margin-left:48.95pt;margin-top:17.35pt;width:19.65pt;height:38.3pt;z-index:-16119808;mso-position-horizontal-relative:page" filled="f" stroked="f">
            <v:textbox inset="0,0,0,0">
              <w:txbxContent>
                <w:p w14:paraId="23C96898" w14:textId="77777777" w:rsidR="00880F93" w:rsidRDefault="00000000">
                  <w:pPr>
                    <w:spacing w:before="14"/>
                    <w:rPr>
                      <w:b/>
                      <w:sz w:val="59"/>
                    </w:rPr>
                  </w:pPr>
                  <w:r>
                    <w:rPr>
                      <w:b/>
                      <w:w w:val="99"/>
                      <w:sz w:val="59"/>
                    </w:rPr>
                    <w:t>E</w:t>
                  </w:r>
                </w:p>
              </w:txbxContent>
            </v:textbox>
            <w10:wrap anchorx="page"/>
          </v:shape>
        </w:pict>
      </w:r>
      <w:r>
        <w:rPr>
          <w:sz w:val="20"/>
        </w:rPr>
        <w:t>I</w:t>
      </w:r>
      <w:r>
        <w:rPr>
          <w:sz w:val="16"/>
        </w:rPr>
        <w:t>NTRODUCTION</w:t>
      </w:r>
    </w:p>
    <w:p w14:paraId="55673D81" w14:textId="77777777" w:rsidR="00880F93" w:rsidRDefault="00000000">
      <w:pPr>
        <w:pStyle w:val="BodyText"/>
        <w:spacing w:before="104" w:line="249" w:lineRule="auto"/>
        <w:ind w:left="541" w:right="38"/>
        <w:jc w:val="both"/>
      </w:pPr>
      <w:r>
        <w:t>ND-TO-END</w:t>
      </w:r>
      <w:r>
        <w:rPr>
          <w:spacing w:val="1"/>
        </w:rPr>
        <w:t xml:space="preserve"> </w:t>
      </w:r>
      <w:r>
        <w:t>techniques,</w:t>
      </w:r>
      <w:r>
        <w:rPr>
          <w:spacing w:val="1"/>
        </w:rPr>
        <w:t xml:space="preserve"> </w:t>
      </w:r>
      <w:r>
        <w:t>such</w:t>
      </w:r>
      <w:r>
        <w:rPr>
          <w:spacing w:val="1"/>
        </w:rPr>
        <w:t xml:space="preserve"> </w:t>
      </w:r>
      <w:r>
        <w:t>routing</w:t>
      </w:r>
      <w:r>
        <w:rPr>
          <w:spacing w:val="1"/>
        </w:rPr>
        <w:t xml:space="preserve"> </w:t>
      </w:r>
      <w:r>
        <w:t>for</w:t>
      </w:r>
      <w:r>
        <w:rPr>
          <w:spacing w:val="1"/>
        </w:rPr>
        <w:t xml:space="preserve"> </w:t>
      </w:r>
      <w:r>
        <w:t>best</w:t>
      </w:r>
      <w:r>
        <w:rPr>
          <w:spacing w:val="1"/>
        </w:rPr>
        <w:t xml:space="preserve"> </w:t>
      </w:r>
      <w:r>
        <w:t>effort</w:t>
      </w:r>
      <w:r>
        <w:rPr>
          <w:spacing w:val="1"/>
        </w:rPr>
        <w:t xml:space="preserve"> </w:t>
      </w:r>
      <w:r>
        <w:t>traffic,</w:t>
      </w:r>
      <w:r>
        <w:rPr>
          <w:spacing w:val="12"/>
        </w:rPr>
        <w:t xml:space="preserve"> </w:t>
      </w:r>
      <w:r>
        <w:t>have</w:t>
      </w:r>
      <w:r>
        <w:rPr>
          <w:spacing w:val="12"/>
        </w:rPr>
        <w:t xml:space="preserve"> </w:t>
      </w:r>
      <w:r>
        <w:t>historically</w:t>
      </w:r>
      <w:r>
        <w:rPr>
          <w:spacing w:val="12"/>
        </w:rPr>
        <w:t xml:space="preserve"> </w:t>
      </w:r>
      <w:r>
        <w:t>been</w:t>
      </w:r>
      <w:r>
        <w:rPr>
          <w:spacing w:val="12"/>
        </w:rPr>
        <w:t xml:space="preserve"> </w:t>
      </w:r>
      <w:r>
        <w:t>used</w:t>
      </w:r>
      <w:r>
        <w:rPr>
          <w:spacing w:val="12"/>
        </w:rPr>
        <w:t xml:space="preserve"> </w:t>
      </w:r>
      <w:r>
        <w:t>to</w:t>
      </w:r>
      <w:r>
        <w:rPr>
          <w:spacing w:val="12"/>
        </w:rPr>
        <w:t xml:space="preserve"> </w:t>
      </w:r>
      <w:r>
        <w:t>control</w:t>
      </w:r>
      <w:r>
        <w:rPr>
          <w:spacing w:val="12"/>
        </w:rPr>
        <w:t xml:space="preserve"> </w:t>
      </w:r>
      <w:r>
        <w:t>congestion</w:t>
      </w:r>
    </w:p>
    <w:p w14:paraId="74AF66FC" w14:textId="77777777" w:rsidR="00880F93" w:rsidRDefault="00000000">
      <w:pPr>
        <w:pStyle w:val="BodyText"/>
        <w:spacing w:line="249" w:lineRule="auto"/>
        <w:ind w:left="119" w:right="38"/>
        <w:jc w:val="both"/>
      </w:pPr>
      <w:r>
        <w:t>on the Internet. Even though there may be alternate channels</w:t>
      </w:r>
      <w:r>
        <w:rPr>
          <w:spacing w:val="1"/>
        </w:rPr>
        <w:t xml:space="preserve"> </w:t>
      </w:r>
      <w:r>
        <w:t>open, each stream receives just a portion of the bandwidth</w:t>
      </w:r>
      <w:r>
        <w:rPr>
          <w:spacing w:val="1"/>
        </w:rPr>
        <w:t xml:space="preserve"> </w:t>
      </w:r>
      <w:r>
        <w:t>when</w:t>
      </w:r>
      <w:r>
        <w:rPr>
          <w:spacing w:val="1"/>
        </w:rPr>
        <w:t xml:space="preserve"> </w:t>
      </w:r>
      <w:r>
        <w:t>many</w:t>
      </w:r>
      <w:r>
        <w:rPr>
          <w:spacing w:val="1"/>
        </w:rPr>
        <w:t xml:space="preserve"> </w:t>
      </w:r>
      <w:r>
        <w:t>traffic</w:t>
      </w:r>
      <w:r>
        <w:rPr>
          <w:spacing w:val="1"/>
        </w:rPr>
        <w:t xml:space="preserve"> </w:t>
      </w:r>
      <w:r>
        <w:t>streams</w:t>
      </w:r>
      <w:r>
        <w:rPr>
          <w:spacing w:val="1"/>
        </w:rPr>
        <w:t xml:space="preserve"> </w:t>
      </w:r>
      <w:r>
        <w:t>share</w:t>
      </w:r>
      <w:r>
        <w:rPr>
          <w:spacing w:val="1"/>
        </w:rPr>
        <w:t xml:space="preserve"> </w:t>
      </w:r>
      <w:r>
        <w:t>a</w:t>
      </w:r>
      <w:r>
        <w:rPr>
          <w:spacing w:val="1"/>
        </w:rPr>
        <w:t xml:space="preserve"> </w:t>
      </w:r>
      <w:r>
        <w:t>bottleneck</w:t>
      </w:r>
      <w:r>
        <w:rPr>
          <w:spacing w:val="1"/>
        </w:rPr>
        <w:t xml:space="preserve"> </w:t>
      </w:r>
      <w:r>
        <w:t>link.</w:t>
      </w:r>
      <w:r>
        <w:rPr>
          <w:spacing w:val="1"/>
        </w:rPr>
        <w:t xml:space="preserve"> </w:t>
      </w:r>
      <w:r>
        <w:t>This</w:t>
      </w:r>
      <w:r>
        <w:rPr>
          <w:spacing w:val="1"/>
        </w:rPr>
        <w:t xml:space="preserve"> </w:t>
      </w:r>
      <w:r>
        <w:t>queueing latency may vary depending on the flow of traffic,</w:t>
      </w:r>
      <w:r>
        <w:rPr>
          <w:spacing w:val="1"/>
        </w:rPr>
        <w:t xml:space="preserve"> </w:t>
      </w:r>
      <w:r>
        <w:t>increasing jitter. Circuit-based routing combined with traffic</w:t>
      </w:r>
      <w:r>
        <w:rPr>
          <w:spacing w:val="1"/>
        </w:rPr>
        <w:t xml:space="preserve"> </w:t>
      </w:r>
      <w:r>
        <w:t>engineering approaches can address the issue of end-to-end</w:t>
      </w:r>
      <w:r>
        <w:rPr>
          <w:spacing w:val="1"/>
        </w:rPr>
        <w:t xml:space="preserve"> </w:t>
      </w:r>
      <w:r>
        <w:t>latency and jitter. In this scenario, calculations are carried out</w:t>
      </w:r>
      <w:r>
        <w:rPr>
          <w:spacing w:val="1"/>
        </w:rPr>
        <w:t xml:space="preserve"> </w:t>
      </w:r>
      <w:r>
        <w:t>along pre-calculated pathways with the assumption that the</w:t>
      </w:r>
      <w:r>
        <w:rPr>
          <w:spacing w:val="1"/>
        </w:rPr>
        <w:t xml:space="preserve"> </w:t>
      </w:r>
      <w:r>
        <w:t>traffic</w:t>
      </w:r>
      <w:r>
        <w:rPr>
          <w:spacing w:val="32"/>
        </w:rPr>
        <w:t xml:space="preserve"> </w:t>
      </w:r>
      <w:r>
        <w:t>demands</w:t>
      </w:r>
      <w:r>
        <w:rPr>
          <w:spacing w:val="33"/>
        </w:rPr>
        <w:t xml:space="preserve"> </w:t>
      </w:r>
      <w:r>
        <w:t>between</w:t>
      </w:r>
      <w:r>
        <w:rPr>
          <w:spacing w:val="33"/>
        </w:rPr>
        <w:t xml:space="preserve"> </w:t>
      </w:r>
      <w:r>
        <w:t>source-destination</w:t>
      </w:r>
      <w:r>
        <w:rPr>
          <w:spacing w:val="32"/>
        </w:rPr>
        <w:t xml:space="preserve"> </w:t>
      </w:r>
      <w:r>
        <w:t>pairs</w:t>
      </w:r>
      <w:r>
        <w:rPr>
          <w:spacing w:val="33"/>
        </w:rPr>
        <w:t xml:space="preserve"> </w:t>
      </w:r>
      <w:r>
        <w:t>are</w:t>
      </w:r>
      <w:r>
        <w:rPr>
          <w:spacing w:val="33"/>
        </w:rPr>
        <w:t xml:space="preserve"> </w:t>
      </w:r>
      <w:r>
        <w:t>known</w:t>
      </w:r>
      <w:r>
        <w:rPr>
          <w:spacing w:val="-48"/>
        </w:rPr>
        <w:t xml:space="preserve"> </w:t>
      </w:r>
      <w:r>
        <w:t>a priori. In this research, we propose an alternative steepest</w:t>
      </w:r>
      <w:r>
        <w:rPr>
          <w:spacing w:val="1"/>
        </w:rPr>
        <w:t xml:space="preserve"> </w:t>
      </w:r>
      <w:r>
        <w:t>gradient search-based approach for traffic-aware routing. The</w:t>
      </w:r>
      <w:r>
        <w:rPr>
          <w:spacing w:val="1"/>
        </w:rPr>
        <w:t xml:space="preserve"> </w:t>
      </w:r>
      <w:r>
        <w:t>Internet’s concept of hop-by-hop routing is preserved via PB-</w:t>
      </w:r>
      <w:r>
        <w:rPr>
          <w:spacing w:val="1"/>
        </w:rPr>
        <w:t xml:space="preserve"> </w:t>
      </w:r>
      <w:r>
        <w:t>routing, which does not need previous knowledge of node-</w:t>
      </w:r>
      <w:r>
        <w:rPr>
          <w:spacing w:val="1"/>
        </w:rPr>
        <w:t xml:space="preserve"> </w:t>
      </w:r>
      <w:r>
        <w:t>to-node</w:t>
      </w:r>
      <w:r>
        <w:rPr>
          <w:spacing w:val="47"/>
        </w:rPr>
        <w:t xml:space="preserve"> </w:t>
      </w:r>
      <w:r>
        <w:t>traffic</w:t>
      </w:r>
      <w:r>
        <w:rPr>
          <w:spacing w:val="48"/>
        </w:rPr>
        <w:t xml:space="preserve"> </w:t>
      </w:r>
      <w:r>
        <w:t>requests.</w:t>
      </w:r>
      <w:r>
        <w:rPr>
          <w:spacing w:val="47"/>
        </w:rPr>
        <w:t xml:space="preserve"> </w:t>
      </w:r>
      <w:r>
        <w:t>It</w:t>
      </w:r>
      <w:r>
        <w:rPr>
          <w:spacing w:val="48"/>
        </w:rPr>
        <w:t xml:space="preserve"> </w:t>
      </w:r>
      <w:r>
        <w:t>can</w:t>
      </w:r>
      <w:r>
        <w:rPr>
          <w:spacing w:val="48"/>
        </w:rPr>
        <w:t xml:space="preserve"> </w:t>
      </w:r>
      <w:r>
        <w:t>adjust</w:t>
      </w:r>
      <w:r>
        <w:rPr>
          <w:spacing w:val="47"/>
        </w:rPr>
        <w:t xml:space="preserve"> </w:t>
      </w:r>
      <w:r>
        <w:t>to</w:t>
      </w:r>
      <w:r>
        <w:rPr>
          <w:spacing w:val="48"/>
        </w:rPr>
        <w:t xml:space="preserve"> </w:t>
      </w:r>
      <w:r>
        <w:t>changes</w:t>
      </w:r>
      <w:r>
        <w:rPr>
          <w:spacing w:val="48"/>
        </w:rPr>
        <w:t xml:space="preserve"> </w:t>
      </w:r>
      <w:r>
        <w:t>in</w:t>
      </w:r>
      <w:r>
        <w:rPr>
          <w:spacing w:val="47"/>
        </w:rPr>
        <w:t xml:space="preserve"> </w:t>
      </w:r>
      <w:r>
        <w:t>traffic</w:t>
      </w:r>
      <w:r>
        <w:rPr>
          <w:spacing w:val="-47"/>
        </w:rPr>
        <w:t xml:space="preserve"> </w:t>
      </w:r>
      <w:r>
        <w:t>circumstances without needing a global recalculation of routes</w:t>
      </w:r>
      <w:r>
        <w:rPr>
          <w:spacing w:val="-47"/>
        </w:rPr>
        <w:t xml:space="preserve"> </w:t>
      </w:r>
      <w:r>
        <w:t>since</w:t>
      </w:r>
      <w:r>
        <w:rPr>
          <w:spacing w:val="20"/>
        </w:rPr>
        <w:t xml:space="preserve"> </w:t>
      </w:r>
      <w:r>
        <w:t>packets</w:t>
      </w:r>
      <w:r>
        <w:rPr>
          <w:spacing w:val="20"/>
        </w:rPr>
        <w:t xml:space="preserve"> </w:t>
      </w:r>
      <w:r>
        <w:t>are</w:t>
      </w:r>
      <w:r>
        <w:rPr>
          <w:spacing w:val="21"/>
        </w:rPr>
        <w:t xml:space="preserve"> </w:t>
      </w:r>
      <w:r>
        <w:t>not</w:t>
      </w:r>
      <w:r>
        <w:rPr>
          <w:spacing w:val="20"/>
        </w:rPr>
        <w:t xml:space="preserve"> </w:t>
      </w:r>
      <w:r>
        <w:t>source</w:t>
      </w:r>
      <w:r>
        <w:rPr>
          <w:spacing w:val="21"/>
        </w:rPr>
        <w:t xml:space="preserve"> </w:t>
      </w:r>
      <w:r>
        <w:t>routed.</w:t>
      </w:r>
      <w:r>
        <w:rPr>
          <w:spacing w:val="20"/>
        </w:rPr>
        <w:t xml:space="preserve"> </w:t>
      </w:r>
      <w:r>
        <w:t>By</w:t>
      </w:r>
      <w:r>
        <w:rPr>
          <w:spacing w:val="20"/>
        </w:rPr>
        <w:t xml:space="preserve"> </w:t>
      </w:r>
      <w:r>
        <w:t>making</w:t>
      </w:r>
      <w:r>
        <w:rPr>
          <w:spacing w:val="21"/>
        </w:rPr>
        <w:t xml:space="preserve"> </w:t>
      </w:r>
      <w:r>
        <w:t>the</w:t>
      </w:r>
      <w:r>
        <w:rPr>
          <w:spacing w:val="20"/>
        </w:rPr>
        <w:t xml:space="preserve"> </w:t>
      </w:r>
      <w:r>
        <w:t>potential</w:t>
      </w:r>
      <w:r>
        <w:rPr>
          <w:spacing w:val="-47"/>
        </w:rPr>
        <w:t xml:space="preserve"> </w:t>
      </w:r>
      <w:r>
        <w:t>at each NE a weighted sum of the potential for the shortest</w:t>
      </w:r>
      <w:r>
        <w:rPr>
          <w:spacing w:val="1"/>
        </w:rPr>
        <w:t xml:space="preserve"> </w:t>
      </w:r>
      <w:r>
        <w:t>path plus a measure that symbolizes the potential for traffic at</w:t>
      </w:r>
      <w:r>
        <w:rPr>
          <w:spacing w:val="1"/>
        </w:rPr>
        <w:t xml:space="preserve"> </w:t>
      </w:r>
      <w:r>
        <w:t>the NE, the PB-routing algorithm may be made traffic-aware.</w:t>
      </w:r>
      <w:r>
        <w:rPr>
          <w:spacing w:val="1"/>
        </w:rPr>
        <w:t xml:space="preserve"> </w:t>
      </w:r>
      <w:r>
        <w:t>The routing algorithm sees the entire network as a landscape</w:t>
      </w:r>
      <w:r>
        <w:rPr>
          <w:spacing w:val="1"/>
        </w:rPr>
        <w:t xml:space="preserve"> </w:t>
      </w:r>
      <w:r>
        <w:t>with</w:t>
      </w:r>
      <w:r>
        <w:rPr>
          <w:spacing w:val="17"/>
        </w:rPr>
        <w:t xml:space="preserve"> </w:t>
      </w:r>
      <w:r>
        <w:t>numerous</w:t>
      </w:r>
      <w:r>
        <w:rPr>
          <w:spacing w:val="17"/>
        </w:rPr>
        <w:t xml:space="preserve"> </w:t>
      </w:r>
      <w:r>
        <w:t>congested</w:t>
      </w:r>
      <w:r>
        <w:rPr>
          <w:spacing w:val="17"/>
        </w:rPr>
        <w:t xml:space="preserve"> </w:t>
      </w:r>
      <w:r>
        <w:t>barriers</w:t>
      </w:r>
      <w:r>
        <w:rPr>
          <w:spacing w:val="17"/>
        </w:rPr>
        <w:t xml:space="preserve"> </w:t>
      </w:r>
      <w:r>
        <w:t>that</w:t>
      </w:r>
      <w:r>
        <w:rPr>
          <w:spacing w:val="18"/>
        </w:rPr>
        <w:t xml:space="preserve"> </w:t>
      </w:r>
      <w:r>
        <w:t>may</w:t>
      </w:r>
      <w:r>
        <w:rPr>
          <w:spacing w:val="17"/>
        </w:rPr>
        <w:t xml:space="preserve"> </w:t>
      </w:r>
      <w:r>
        <w:t>be</w:t>
      </w:r>
      <w:r>
        <w:rPr>
          <w:spacing w:val="17"/>
        </w:rPr>
        <w:t xml:space="preserve"> </w:t>
      </w:r>
      <w:r>
        <w:t>overcome.</w:t>
      </w:r>
    </w:p>
    <w:p w14:paraId="080ECBAF" w14:textId="77777777" w:rsidR="00880F93" w:rsidRDefault="00000000">
      <w:pPr>
        <w:pStyle w:val="BodyText"/>
        <w:spacing w:before="3" w:line="249" w:lineRule="auto"/>
        <w:ind w:left="119" w:right="38" w:firstLine="199"/>
        <w:jc w:val="both"/>
      </w:pPr>
      <w:r>
        <w:t>In this paper, we describe the design of a potential field for</w:t>
      </w:r>
      <w:r>
        <w:rPr>
          <w:spacing w:val="1"/>
        </w:rPr>
        <w:t xml:space="preserve"> </w:t>
      </w:r>
      <w:r>
        <w:t>traffic-aware routing that guarantees desirable properties such</w:t>
      </w:r>
      <w:r>
        <w:rPr>
          <w:spacing w:val="1"/>
        </w:rPr>
        <w:t xml:space="preserve"> </w:t>
      </w:r>
      <w:r>
        <w:t>as loop-free routing. In our simulations, we have observed</w:t>
      </w:r>
      <w:r>
        <w:rPr>
          <w:spacing w:val="1"/>
        </w:rPr>
        <w:t xml:space="preserve"> </w:t>
      </w:r>
      <w:r>
        <w:t>significant</w:t>
      </w:r>
      <w:r>
        <w:rPr>
          <w:spacing w:val="6"/>
        </w:rPr>
        <w:t xml:space="preserve"> </w:t>
      </w:r>
      <w:r>
        <w:t>improvements</w:t>
      </w:r>
      <w:r>
        <w:rPr>
          <w:spacing w:val="6"/>
        </w:rPr>
        <w:t xml:space="preserve"> </w:t>
      </w:r>
      <w:r>
        <w:t>in</w:t>
      </w:r>
      <w:r>
        <w:rPr>
          <w:spacing w:val="7"/>
        </w:rPr>
        <w:t xml:space="preserve"> </w:t>
      </w:r>
      <w:r>
        <w:t>end-to-end</w:t>
      </w:r>
      <w:r>
        <w:rPr>
          <w:spacing w:val="6"/>
        </w:rPr>
        <w:t xml:space="preserve"> </w:t>
      </w:r>
      <w:r>
        <w:t>delay</w:t>
      </w:r>
      <w:r>
        <w:rPr>
          <w:spacing w:val="7"/>
        </w:rPr>
        <w:t xml:space="preserve"> </w:t>
      </w:r>
      <w:r>
        <w:t>and</w:t>
      </w:r>
      <w:r>
        <w:rPr>
          <w:spacing w:val="6"/>
        </w:rPr>
        <w:t xml:space="preserve"> </w:t>
      </w:r>
      <w:r>
        <w:t>jitter</w:t>
      </w:r>
      <w:r>
        <w:rPr>
          <w:spacing w:val="7"/>
        </w:rPr>
        <w:t xml:space="preserve"> </w:t>
      </w:r>
      <w:r>
        <w:t>over</w:t>
      </w:r>
      <w:r>
        <w:rPr>
          <w:spacing w:val="6"/>
        </w:rPr>
        <w:t xml:space="preserve"> </w:t>
      </w:r>
      <w:r>
        <w:t>a</w:t>
      </w:r>
    </w:p>
    <w:p w14:paraId="3AA8AF0C" w14:textId="77777777" w:rsidR="00880F93" w:rsidRPr="005A33A8" w:rsidRDefault="00000000">
      <w:pPr>
        <w:spacing w:before="214" w:line="232" w:lineRule="auto"/>
        <w:ind w:left="119" w:right="38" w:firstLine="159"/>
        <w:jc w:val="both"/>
        <w:rPr>
          <w:i/>
          <w:iCs/>
          <w:sz w:val="16"/>
        </w:rPr>
      </w:pPr>
      <w:r w:rsidRPr="005A33A8">
        <w:rPr>
          <w:i/>
          <w:iCs/>
          <w:sz w:val="16"/>
        </w:rPr>
        <w:t>Manuscript received November 30, 2022.This paper is an expanded paper</w:t>
      </w:r>
      <w:r w:rsidRPr="005A33A8">
        <w:rPr>
          <w:i/>
          <w:iCs/>
          <w:spacing w:val="1"/>
          <w:sz w:val="16"/>
        </w:rPr>
        <w:t xml:space="preserve"> </w:t>
      </w:r>
      <w:r w:rsidRPr="005A33A8">
        <w:rPr>
          <w:i/>
          <w:iCs/>
          <w:sz w:val="16"/>
        </w:rPr>
        <w:t>from</w:t>
      </w:r>
      <w:r w:rsidRPr="005A33A8">
        <w:rPr>
          <w:i/>
          <w:iCs/>
          <w:spacing w:val="-8"/>
          <w:sz w:val="16"/>
        </w:rPr>
        <w:t xml:space="preserve"> </w:t>
      </w:r>
      <w:r w:rsidRPr="005A33A8">
        <w:rPr>
          <w:i/>
          <w:iCs/>
          <w:sz w:val="16"/>
        </w:rPr>
        <w:t>Information</w:t>
      </w:r>
      <w:r w:rsidRPr="005A33A8">
        <w:rPr>
          <w:i/>
          <w:iCs/>
          <w:spacing w:val="-7"/>
          <w:sz w:val="16"/>
        </w:rPr>
        <w:t xml:space="preserve"> </w:t>
      </w:r>
      <w:r w:rsidRPr="005A33A8">
        <w:rPr>
          <w:i/>
          <w:iCs/>
          <w:sz w:val="16"/>
        </w:rPr>
        <w:t>and</w:t>
      </w:r>
      <w:r w:rsidRPr="005A33A8">
        <w:rPr>
          <w:i/>
          <w:iCs/>
          <w:spacing w:val="-7"/>
          <w:sz w:val="16"/>
        </w:rPr>
        <w:t xml:space="preserve"> </w:t>
      </w:r>
      <w:r w:rsidRPr="005A33A8">
        <w:rPr>
          <w:i/>
          <w:iCs/>
          <w:sz w:val="16"/>
        </w:rPr>
        <w:t>Engineering</w:t>
      </w:r>
      <w:r w:rsidRPr="005A33A8">
        <w:rPr>
          <w:i/>
          <w:iCs/>
          <w:spacing w:val="-7"/>
          <w:sz w:val="16"/>
        </w:rPr>
        <w:t xml:space="preserve"> </w:t>
      </w:r>
      <w:r w:rsidRPr="005A33A8">
        <w:rPr>
          <w:i/>
          <w:iCs/>
          <w:sz w:val="16"/>
        </w:rPr>
        <w:t>Department.</w:t>
      </w:r>
      <w:r w:rsidRPr="005A33A8">
        <w:rPr>
          <w:i/>
          <w:iCs/>
          <w:spacing w:val="-8"/>
          <w:sz w:val="16"/>
        </w:rPr>
        <w:t xml:space="preserve"> </w:t>
      </w:r>
      <w:r w:rsidRPr="005A33A8">
        <w:rPr>
          <w:i/>
          <w:iCs/>
          <w:sz w:val="16"/>
        </w:rPr>
        <w:t>Digital</w:t>
      </w:r>
      <w:r w:rsidRPr="005A33A8">
        <w:rPr>
          <w:i/>
          <w:iCs/>
          <w:spacing w:val="-7"/>
          <w:sz w:val="16"/>
        </w:rPr>
        <w:t xml:space="preserve"> </w:t>
      </w:r>
      <w:r w:rsidRPr="005A33A8">
        <w:rPr>
          <w:i/>
          <w:iCs/>
          <w:sz w:val="16"/>
        </w:rPr>
        <w:t>Communication</w:t>
      </w:r>
      <w:r w:rsidRPr="005A33A8">
        <w:rPr>
          <w:i/>
          <w:iCs/>
          <w:spacing w:val="-7"/>
          <w:sz w:val="16"/>
        </w:rPr>
        <w:t xml:space="preserve"> </w:t>
      </w:r>
      <w:r w:rsidRPr="005A33A8">
        <w:rPr>
          <w:i/>
          <w:iCs/>
          <w:sz w:val="16"/>
        </w:rPr>
        <w:t>course</w:t>
      </w:r>
      <w:r w:rsidRPr="005A33A8">
        <w:rPr>
          <w:i/>
          <w:iCs/>
          <w:spacing w:val="-38"/>
          <w:sz w:val="16"/>
        </w:rPr>
        <w:t xml:space="preserve"> </w:t>
      </w:r>
      <w:r w:rsidRPr="005A33A8">
        <w:rPr>
          <w:i/>
          <w:iCs/>
          <w:sz w:val="16"/>
        </w:rPr>
        <w:t>held on September 13 - November 30, 2022 in University of Science and</w:t>
      </w:r>
      <w:r w:rsidRPr="005A33A8">
        <w:rPr>
          <w:i/>
          <w:iCs/>
          <w:spacing w:val="1"/>
          <w:sz w:val="16"/>
        </w:rPr>
        <w:t xml:space="preserve"> </w:t>
      </w:r>
      <w:r w:rsidRPr="005A33A8">
        <w:rPr>
          <w:i/>
          <w:iCs/>
          <w:sz w:val="16"/>
        </w:rPr>
        <w:t>Technology,</w:t>
      </w:r>
      <w:r w:rsidRPr="005A33A8">
        <w:rPr>
          <w:i/>
          <w:iCs/>
          <w:spacing w:val="14"/>
          <w:sz w:val="16"/>
        </w:rPr>
        <w:t xml:space="preserve"> </w:t>
      </w:r>
      <w:r w:rsidRPr="005A33A8">
        <w:rPr>
          <w:i/>
          <w:iCs/>
          <w:sz w:val="16"/>
        </w:rPr>
        <w:t>Beijing.</w:t>
      </w:r>
    </w:p>
    <w:p w14:paraId="74503B38" w14:textId="77777777" w:rsidR="00880F93" w:rsidRPr="005A33A8" w:rsidRDefault="00000000">
      <w:pPr>
        <w:spacing w:before="4" w:line="232" w:lineRule="auto"/>
        <w:ind w:left="119" w:right="38" w:firstLine="159"/>
        <w:jc w:val="both"/>
        <w:rPr>
          <w:i/>
          <w:iCs/>
          <w:sz w:val="16"/>
        </w:rPr>
      </w:pPr>
      <w:r w:rsidRPr="005A33A8">
        <w:rPr>
          <w:i/>
          <w:iCs/>
          <w:sz w:val="16"/>
        </w:rPr>
        <w:t xml:space="preserve">A. Mabhiza Chirawu is with the Department of Information and </w:t>
      </w:r>
      <w:proofErr w:type="spellStart"/>
      <w:r w:rsidRPr="005A33A8">
        <w:rPr>
          <w:i/>
          <w:iCs/>
          <w:sz w:val="16"/>
        </w:rPr>
        <w:t>Commu</w:t>
      </w:r>
      <w:proofErr w:type="spellEnd"/>
      <w:r w:rsidRPr="005A33A8">
        <w:rPr>
          <w:i/>
          <w:iCs/>
          <w:sz w:val="16"/>
        </w:rPr>
        <w:t>-</w:t>
      </w:r>
      <w:r w:rsidRPr="005A33A8">
        <w:rPr>
          <w:i/>
          <w:iCs/>
          <w:spacing w:val="1"/>
          <w:sz w:val="16"/>
        </w:rPr>
        <w:t xml:space="preserve"> </w:t>
      </w:r>
      <w:proofErr w:type="spellStart"/>
      <w:r w:rsidRPr="005A33A8">
        <w:rPr>
          <w:i/>
          <w:iCs/>
          <w:sz w:val="16"/>
        </w:rPr>
        <w:t>nication</w:t>
      </w:r>
      <w:proofErr w:type="spellEnd"/>
      <w:r w:rsidRPr="005A33A8">
        <w:rPr>
          <w:i/>
          <w:iCs/>
          <w:sz w:val="16"/>
        </w:rPr>
        <w:t xml:space="preserve"> Engineering, University of Science and Technology Beijing, </w:t>
      </w:r>
      <w:proofErr w:type="spellStart"/>
      <w:r w:rsidRPr="005A33A8">
        <w:rPr>
          <w:i/>
          <w:iCs/>
          <w:sz w:val="16"/>
        </w:rPr>
        <w:t>Bejing</w:t>
      </w:r>
      <w:proofErr w:type="spellEnd"/>
      <w:r w:rsidRPr="005A33A8">
        <w:rPr>
          <w:i/>
          <w:iCs/>
          <w:sz w:val="16"/>
        </w:rPr>
        <w:t>,</w:t>
      </w:r>
      <w:r w:rsidRPr="005A33A8">
        <w:rPr>
          <w:i/>
          <w:iCs/>
          <w:spacing w:val="1"/>
          <w:sz w:val="16"/>
        </w:rPr>
        <w:t xml:space="preserve"> </w:t>
      </w:r>
      <w:r w:rsidRPr="005A33A8">
        <w:rPr>
          <w:i/>
          <w:iCs/>
          <w:sz w:val="16"/>
        </w:rPr>
        <w:t>China</w:t>
      </w:r>
      <w:r w:rsidRPr="005A33A8">
        <w:rPr>
          <w:i/>
          <w:iCs/>
          <w:spacing w:val="14"/>
          <w:sz w:val="16"/>
        </w:rPr>
        <w:t xml:space="preserve"> </w:t>
      </w:r>
      <w:r w:rsidRPr="005A33A8">
        <w:rPr>
          <w:i/>
          <w:iCs/>
          <w:sz w:val="16"/>
        </w:rPr>
        <w:t>(e-mail:</w:t>
      </w:r>
      <w:r w:rsidRPr="005A33A8">
        <w:rPr>
          <w:i/>
          <w:iCs/>
          <w:spacing w:val="15"/>
          <w:sz w:val="16"/>
        </w:rPr>
        <w:t xml:space="preserve"> </w:t>
      </w:r>
      <w:hyperlink r:id="rId8">
        <w:r w:rsidRPr="005A33A8">
          <w:rPr>
            <w:i/>
            <w:iCs/>
            <w:sz w:val="16"/>
          </w:rPr>
          <w:t>m202161029@xs.ustb.edu.cn</w:t>
        </w:r>
      </w:hyperlink>
    </w:p>
    <w:p w14:paraId="44FCC7B5" w14:textId="77777777" w:rsidR="00880F93" w:rsidRDefault="00000000">
      <w:pPr>
        <w:pStyle w:val="BodyText"/>
        <w:spacing w:before="2"/>
        <w:rPr>
          <w:sz w:val="23"/>
        </w:rPr>
      </w:pPr>
      <w:r>
        <w:br w:type="column"/>
      </w:r>
    </w:p>
    <w:p w14:paraId="3086480A" w14:textId="77777777" w:rsidR="00880F93" w:rsidRDefault="00000000">
      <w:pPr>
        <w:pStyle w:val="BodyText"/>
        <w:spacing w:line="249" w:lineRule="auto"/>
        <w:ind w:left="119" w:right="137"/>
        <w:jc w:val="both"/>
      </w:pPr>
      <w:r>
        <w:t>variety</w:t>
      </w:r>
      <w:r>
        <w:rPr>
          <w:spacing w:val="34"/>
        </w:rPr>
        <w:t xml:space="preserve"> </w:t>
      </w:r>
      <w:r>
        <w:t>of</w:t>
      </w:r>
      <w:r>
        <w:rPr>
          <w:spacing w:val="35"/>
        </w:rPr>
        <w:t xml:space="preserve"> </w:t>
      </w:r>
      <w:r>
        <w:t>networks</w:t>
      </w:r>
      <w:r>
        <w:rPr>
          <w:spacing w:val="36"/>
        </w:rPr>
        <w:t xml:space="preserve"> </w:t>
      </w:r>
      <w:r>
        <w:t>and</w:t>
      </w:r>
      <w:r>
        <w:rPr>
          <w:spacing w:val="36"/>
        </w:rPr>
        <w:t xml:space="preserve"> </w:t>
      </w:r>
      <w:r>
        <w:t>traffic</w:t>
      </w:r>
      <w:r>
        <w:rPr>
          <w:spacing w:val="34"/>
        </w:rPr>
        <w:t xml:space="preserve"> </w:t>
      </w:r>
      <w:r>
        <w:t>conditions</w:t>
      </w:r>
      <w:r>
        <w:rPr>
          <w:spacing w:val="35"/>
        </w:rPr>
        <w:t xml:space="preserve"> </w:t>
      </w:r>
      <w:r>
        <w:t>without</w:t>
      </w:r>
      <w:r>
        <w:rPr>
          <w:spacing w:val="35"/>
        </w:rPr>
        <w:t xml:space="preserve"> </w:t>
      </w:r>
      <w:r>
        <w:t>requiring</w:t>
      </w:r>
      <w:r>
        <w:rPr>
          <w:spacing w:val="-48"/>
        </w:rPr>
        <w:t xml:space="preserve"> </w:t>
      </w:r>
      <w:r>
        <w:t>too</w:t>
      </w:r>
      <w:r>
        <w:rPr>
          <w:spacing w:val="1"/>
        </w:rPr>
        <w:t xml:space="preserve"> </w:t>
      </w:r>
      <w:r>
        <w:t>much</w:t>
      </w:r>
      <w:r>
        <w:rPr>
          <w:spacing w:val="1"/>
        </w:rPr>
        <w:t xml:space="preserve"> </w:t>
      </w:r>
      <w:r>
        <w:t>control</w:t>
      </w:r>
      <w:r>
        <w:rPr>
          <w:spacing w:val="1"/>
        </w:rPr>
        <w:t xml:space="preserve"> </w:t>
      </w:r>
      <w:r>
        <w:t>overheads.</w:t>
      </w:r>
      <w:r>
        <w:rPr>
          <w:spacing w:val="1"/>
        </w:rPr>
        <w:t xml:space="preserve"> </w:t>
      </w:r>
      <w:r>
        <w:t>We</w:t>
      </w:r>
      <w:r>
        <w:rPr>
          <w:spacing w:val="1"/>
        </w:rPr>
        <w:t xml:space="preserve"> </w:t>
      </w:r>
      <w:r>
        <w:t>believe</w:t>
      </w:r>
      <w:r>
        <w:rPr>
          <w:spacing w:val="1"/>
        </w:rPr>
        <w:t xml:space="preserve"> </w:t>
      </w:r>
      <w:r>
        <w:t>that</w:t>
      </w:r>
      <w:r>
        <w:rPr>
          <w:spacing w:val="1"/>
        </w:rPr>
        <w:t xml:space="preserve"> </w:t>
      </w:r>
      <w:r>
        <w:t>the</w:t>
      </w:r>
      <w:r>
        <w:rPr>
          <w:spacing w:val="1"/>
        </w:rPr>
        <w:t xml:space="preserve"> </w:t>
      </w:r>
      <w:r>
        <w:t>general</w:t>
      </w:r>
      <w:r>
        <w:rPr>
          <w:spacing w:val="1"/>
        </w:rPr>
        <w:t xml:space="preserve"> </w:t>
      </w:r>
      <w:r>
        <w:t>framework</w:t>
      </w:r>
      <w:r>
        <w:rPr>
          <w:spacing w:val="1"/>
        </w:rPr>
        <w:t xml:space="preserve"> </w:t>
      </w:r>
      <w:r>
        <w:t>could</w:t>
      </w:r>
      <w:r>
        <w:rPr>
          <w:spacing w:val="1"/>
        </w:rPr>
        <w:t xml:space="preserve"> </w:t>
      </w:r>
      <w:r>
        <w:t>be</w:t>
      </w:r>
      <w:r>
        <w:rPr>
          <w:spacing w:val="1"/>
        </w:rPr>
        <w:t xml:space="preserve"> </w:t>
      </w:r>
      <w:r>
        <w:t>adapted</w:t>
      </w:r>
      <w:r>
        <w:rPr>
          <w:spacing w:val="1"/>
        </w:rPr>
        <w:t xml:space="preserve"> </w:t>
      </w:r>
      <w:r>
        <w:t>for</w:t>
      </w:r>
      <w:r>
        <w:rPr>
          <w:spacing w:val="1"/>
        </w:rPr>
        <w:t xml:space="preserve"> </w:t>
      </w:r>
      <w:r>
        <w:t>optimizing</w:t>
      </w:r>
      <w:r>
        <w:rPr>
          <w:spacing w:val="1"/>
        </w:rPr>
        <w:t xml:space="preserve"> </w:t>
      </w:r>
      <w:r>
        <w:t>various</w:t>
      </w:r>
      <w:r>
        <w:rPr>
          <w:spacing w:val="1"/>
        </w:rPr>
        <w:t xml:space="preserve"> </w:t>
      </w:r>
      <w:r>
        <w:t>other</w:t>
      </w:r>
      <w:r>
        <w:rPr>
          <w:spacing w:val="1"/>
        </w:rPr>
        <w:t xml:space="preserve"> </w:t>
      </w:r>
      <w:r>
        <w:t>metrics through careful design of potential functions. In this</w:t>
      </w:r>
      <w:r>
        <w:rPr>
          <w:spacing w:val="1"/>
        </w:rPr>
        <w:t xml:space="preserve"> </w:t>
      </w:r>
      <w:r>
        <w:t>article,</w:t>
      </w:r>
      <w:r>
        <w:rPr>
          <w:spacing w:val="-9"/>
        </w:rPr>
        <w:t xml:space="preserve"> </w:t>
      </w:r>
      <w:r>
        <w:t>we</w:t>
      </w:r>
      <w:r>
        <w:rPr>
          <w:spacing w:val="-9"/>
        </w:rPr>
        <w:t xml:space="preserve"> </w:t>
      </w:r>
      <w:r>
        <w:t>outline</w:t>
      </w:r>
      <w:r>
        <w:rPr>
          <w:spacing w:val="-8"/>
        </w:rPr>
        <w:t xml:space="preserve"> </w:t>
      </w:r>
      <w:r>
        <w:t>the</w:t>
      </w:r>
      <w:r>
        <w:rPr>
          <w:spacing w:val="-9"/>
        </w:rPr>
        <w:t xml:space="preserve"> </w:t>
      </w:r>
      <w:r>
        <w:t>architecture</w:t>
      </w:r>
      <w:r>
        <w:rPr>
          <w:spacing w:val="-8"/>
        </w:rPr>
        <w:t xml:space="preserve"> </w:t>
      </w:r>
      <w:r>
        <w:t>of</w:t>
      </w:r>
      <w:r>
        <w:rPr>
          <w:spacing w:val="-9"/>
        </w:rPr>
        <w:t xml:space="preserve"> </w:t>
      </w:r>
      <w:r>
        <w:t>a</w:t>
      </w:r>
      <w:r>
        <w:rPr>
          <w:spacing w:val="-9"/>
        </w:rPr>
        <w:t xml:space="preserve"> </w:t>
      </w:r>
      <w:r>
        <w:t>possible</w:t>
      </w:r>
      <w:r>
        <w:rPr>
          <w:spacing w:val="-8"/>
        </w:rPr>
        <w:t xml:space="preserve"> </w:t>
      </w:r>
      <w:r>
        <w:t>field</w:t>
      </w:r>
      <w:r>
        <w:rPr>
          <w:spacing w:val="-9"/>
        </w:rPr>
        <w:t xml:space="preserve"> </w:t>
      </w:r>
      <w:r>
        <w:t>for</w:t>
      </w:r>
      <w:r>
        <w:rPr>
          <w:spacing w:val="-8"/>
        </w:rPr>
        <w:t xml:space="preserve"> </w:t>
      </w:r>
      <w:r>
        <w:t>traffic-</w:t>
      </w:r>
      <w:r>
        <w:rPr>
          <w:spacing w:val="-48"/>
        </w:rPr>
        <w:t xml:space="preserve"> </w:t>
      </w:r>
      <w:r>
        <w:t>aware routing that ensures desirable qualities including loop-</w:t>
      </w:r>
      <w:r>
        <w:rPr>
          <w:spacing w:val="1"/>
        </w:rPr>
        <w:t xml:space="preserve"> </w:t>
      </w:r>
      <w:r>
        <w:t>free</w:t>
      </w:r>
      <w:r>
        <w:rPr>
          <w:spacing w:val="1"/>
        </w:rPr>
        <w:t xml:space="preserve"> </w:t>
      </w:r>
      <w:r>
        <w:t>routing.</w:t>
      </w:r>
      <w:r>
        <w:rPr>
          <w:spacing w:val="1"/>
        </w:rPr>
        <w:t xml:space="preserve"> </w:t>
      </w:r>
      <w:r>
        <w:t>In</w:t>
      </w:r>
      <w:r>
        <w:rPr>
          <w:spacing w:val="1"/>
        </w:rPr>
        <w:t xml:space="preserve"> </w:t>
      </w:r>
      <w:r>
        <w:t>our</w:t>
      </w:r>
      <w:r>
        <w:rPr>
          <w:spacing w:val="1"/>
        </w:rPr>
        <w:t xml:space="preserve"> </w:t>
      </w:r>
      <w:r>
        <w:t>simulations,</w:t>
      </w:r>
      <w:r>
        <w:rPr>
          <w:spacing w:val="1"/>
        </w:rPr>
        <w:t xml:space="preserve"> </w:t>
      </w:r>
      <w:r>
        <w:t>we</w:t>
      </w:r>
      <w:r>
        <w:rPr>
          <w:spacing w:val="1"/>
        </w:rPr>
        <w:t xml:space="preserve"> </w:t>
      </w:r>
      <w:r>
        <w:t>have</w:t>
      </w:r>
      <w:r>
        <w:rPr>
          <w:spacing w:val="1"/>
        </w:rPr>
        <w:t xml:space="preserve"> </w:t>
      </w:r>
      <w:r>
        <w:t>seen</w:t>
      </w:r>
      <w:r>
        <w:rPr>
          <w:spacing w:val="1"/>
        </w:rPr>
        <w:t xml:space="preserve"> </w:t>
      </w:r>
      <w:r>
        <w:t>substantial</w:t>
      </w:r>
      <w:r>
        <w:rPr>
          <w:spacing w:val="1"/>
        </w:rPr>
        <w:t xml:space="preserve"> </w:t>
      </w:r>
      <w:r>
        <w:t>reductions in end-to-end jitter and latency across a range of</w:t>
      </w:r>
      <w:r>
        <w:rPr>
          <w:spacing w:val="1"/>
        </w:rPr>
        <w:t xml:space="preserve"> </w:t>
      </w:r>
      <w:r>
        <w:t>networks and traffic situations without the need for excessive</w:t>
      </w:r>
      <w:r>
        <w:rPr>
          <w:spacing w:val="1"/>
        </w:rPr>
        <w:t xml:space="preserve"> </w:t>
      </w:r>
      <w:r>
        <w:t xml:space="preserve">control overheads. Through careful design of alternative </w:t>
      </w:r>
      <w:proofErr w:type="spellStart"/>
      <w:r>
        <w:t>func</w:t>
      </w:r>
      <w:proofErr w:type="spellEnd"/>
      <w:r>
        <w:t>-</w:t>
      </w:r>
      <w:r>
        <w:rPr>
          <w:spacing w:val="-47"/>
        </w:rPr>
        <w:t xml:space="preserve"> </w:t>
      </w:r>
      <w:proofErr w:type="spellStart"/>
      <w:r>
        <w:t>tions</w:t>
      </w:r>
      <w:proofErr w:type="spellEnd"/>
      <w:r>
        <w:t>, we think the overall architecture might be modified for</w:t>
      </w:r>
      <w:r>
        <w:rPr>
          <w:spacing w:val="1"/>
        </w:rPr>
        <w:t xml:space="preserve"> </w:t>
      </w:r>
      <w:r>
        <w:t>maximizing</w:t>
      </w:r>
      <w:r>
        <w:rPr>
          <w:spacing w:val="18"/>
        </w:rPr>
        <w:t xml:space="preserve"> </w:t>
      </w:r>
      <w:r>
        <w:t>a</w:t>
      </w:r>
      <w:r>
        <w:rPr>
          <w:spacing w:val="18"/>
        </w:rPr>
        <w:t xml:space="preserve"> </w:t>
      </w:r>
      <w:r>
        <w:t>number</w:t>
      </w:r>
      <w:r>
        <w:rPr>
          <w:spacing w:val="18"/>
        </w:rPr>
        <w:t xml:space="preserve"> </w:t>
      </w:r>
      <w:r>
        <w:t>of</w:t>
      </w:r>
      <w:r>
        <w:rPr>
          <w:spacing w:val="19"/>
        </w:rPr>
        <w:t xml:space="preserve"> </w:t>
      </w:r>
      <w:r>
        <w:t>different</w:t>
      </w:r>
      <w:r>
        <w:rPr>
          <w:spacing w:val="18"/>
        </w:rPr>
        <w:t xml:space="preserve"> </w:t>
      </w:r>
      <w:r>
        <w:t>measures.</w:t>
      </w:r>
    </w:p>
    <w:p w14:paraId="2A8686F1" w14:textId="77777777" w:rsidR="00880F93" w:rsidRDefault="00000000" w:rsidP="008A7101">
      <w:pPr>
        <w:pStyle w:val="ListParagraph"/>
        <w:numPr>
          <w:ilvl w:val="0"/>
          <w:numId w:val="4"/>
        </w:numPr>
        <w:tabs>
          <w:tab w:val="left" w:pos="1015"/>
        </w:tabs>
        <w:spacing w:before="163" w:line="307" w:lineRule="auto"/>
        <w:ind w:left="318" w:right="137" w:firstLine="384"/>
        <w:jc w:val="left"/>
        <w:rPr>
          <w:sz w:val="20"/>
        </w:rPr>
      </w:pPr>
      <w:r>
        <w:rPr>
          <w:sz w:val="20"/>
        </w:rPr>
        <w:t>O</w:t>
      </w:r>
      <w:r>
        <w:rPr>
          <w:sz w:val="16"/>
        </w:rPr>
        <w:t xml:space="preserve">VERVIEW </w:t>
      </w:r>
      <w:r>
        <w:rPr>
          <w:sz w:val="20"/>
        </w:rPr>
        <w:t>- R</w:t>
      </w:r>
      <w:r>
        <w:rPr>
          <w:sz w:val="16"/>
        </w:rPr>
        <w:t xml:space="preserve">OUTING WITH </w:t>
      </w:r>
      <w:r>
        <w:rPr>
          <w:sz w:val="20"/>
        </w:rPr>
        <w:t>P</w:t>
      </w:r>
      <w:r>
        <w:rPr>
          <w:sz w:val="16"/>
        </w:rPr>
        <w:t>OTENTIALS</w:t>
      </w:r>
      <w:r>
        <w:rPr>
          <w:spacing w:val="1"/>
          <w:sz w:val="16"/>
        </w:rPr>
        <w:t xml:space="preserve"> </w:t>
      </w:r>
      <w:r>
        <w:rPr>
          <w:sz w:val="20"/>
        </w:rPr>
        <w:t>Algorithms</w:t>
      </w:r>
      <w:r>
        <w:rPr>
          <w:spacing w:val="-8"/>
          <w:sz w:val="20"/>
        </w:rPr>
        <w:t xml:space="preserve"> </w:t>
      </w:r>
      <w:r>
        <w:rPr>
          <w:sz w:val="20"/>
        </w:rPr>
        <w:t>have</w:t>
      </w:r>
      <w:r>
        <w:rPr>
          <w:spacing w:val="-7"/>
          <w:sz w:val="20"/>
        </w:rPr>
        <w:t xml:space="preserve"> </w:t>
      </w:r>
      <w:r>
        <w:rPr>
          <w:sz w:val="20"/>
        </w:rPr>
        <w:t>been</w:t>
      </w:r>
      <w:r>
        <w:rPr>
          <w:spacing w:val="-8"/>
          <w:sz w:val="20"/>
        </w:rPr>
        <w:t xml:space="preserve"> </w:t>
      </w:r>
      <w:r>
        <w:rPr>
          <w:sz w:val="20"/>
        </w:rPr>
        <w:t>developed</w:t>
      </w:r>
      <w:r>
        <w:rPr>
          <w:spacing w:val="-7"/>
          <w:sz w:val="20"/>
        </w:rPr>
        <w:t xml:space="preserve"> </w:t>
      </w:r>
      <w:r>
        <w:rPr>
          <w:sz w:val="20"/>
        </w:rPr>
        <w:t>to</w:t>
      </w:r>
      <w:r>
        <w:rPr>
          <w:spacing w:val="-8"/>
          <w:sz w:val="20"/>
        </w:rPr>
        <w:t xml:space="preserve"> </w:t>
      </w:r>
      <w:r>
        <w:rPr>
          <w:sz w:val="20"/>
        </w:rPr>
        <w:t>optimize</w:t>
      </w:r>
      <w:r>
        <w:rPr>
          <w:spacing w:val="-7"/>
          <w:sz w:val="20"/>
        </w:rPr>
        <w:t xml:space="preserve"> </w:t>
      </w:r>
      <w:r>
        <w:rPr>
          <w:sz w:val="20"/>
        </w:rPr>
        <w:t>network</w:t>
      </w:r>
      <w:r>
        <w:rPr>
          <w:spacing w:val="-8"/>
          <w:sz w:val="20"/>
        </w:rPr>
        <w:t xml:space="preserve"> </w:t>
      </w:r>
      <w:r>
        <w:rPr>
          <w:sz w:val="20"/>
        </w:rPr>
        <w:t>delays</w:t>
      </w:r>
    </w:p>
    <w:p w14:paraId="05F3A731" w14:textId="77777777" w:rsidR="00880F93" w:rsidRDefault="00000000">
      <w:pPr>
        <w:pStyle w:val="BodyText"/>
        <w:spacing w:line="176" w:lineRule="exact"/>
        <w:ind w:left="119"/>
        <w:jc w:val="both"/>
      </w:pPr>
      <w:r>
        <w:t>and</w:t>
      </w:r>
      <w:r>
        <w:rPr>
          <w:spacing w:val="49"/>
        </w:rPr>
        <w:t xml:space="preserve"> </w:t>
      </w:r>
      <w:r>
        <w:t>loss</w:t>
      </w:r>
      <w:r>
        <w:rPr>
          <w:spacing w:val="49"/>
        </w:rPr>
        <w:t xml:space="preserve"> </w:t>
      </w:r>
      <w:r>
        <w:t>rates.  One</w:t>
      </w:r>
      <w:r>
        <w:rPr>
          <w:spacing w:val="49"/>
        </w:rPr>
        <w:t xml:space="preserve"> </w:t>
      </w:r>
      <w:r w:rsidR="005A33A8">
        <w:t>of the</w:t>
      </w:r>
      <w:r>
        <w:rPr>
          <w:spacing w:val="49"/>
        </w:rPr>
        <w:t xml:space="preserve"> </w:t>
      </w:r>
      <w:r>
        <w:t>earliest</w:t>
      </w:r>
      <w:r>
        <w:rPr>
          <w:spacing w:val="49"/>
        </w:rPr>
        <w:t xml:space="preserve"> </w:t>
      </w:r>
      <w:r w:rsidR="005A33A8">
        <w:t>works in</w:t>
      </w:r>
      <w:r>
        <w:rPr>
          <w:spacing w:val="49"/>
        </w:rPr>
        <w:t xml:space="preserve"> </w:t>
      </w:r>
      <w:r w:rsidR="005A33A8">
        <w:t>this area</w:t>
      </w:r>
      <w:r>
        <w:rPr>
          <w:spacing w:val="49"/>
        </w:rPr>
        <w:t xml:space="preserve"> </w:t>
      </w:r>
      <w:r>
        <w:t>was</w:t>
      </w:r>
    </w:p>
    <w:p w14:paraId="6F61BBE5" w14:textId="77777777" w:rsidR="00880F93" w:rsidRDefault="00000000">
      <w:pPr>
        <w:pStyle w:val="BodyText"/>
        <w:spacing w:before="9" w:line="249" w:lineRule="auto"/>
        <w:ind w:left="119" w:right="137"/>
        <w:jc w:val="both"/>
      </w:pPr>
      <w:r>
        <w:t>Gallager’s</w:t>
      </w:r>
      <w:r>
        <w:rPr>
          <w:spacing w:val="1"/>
        </w:rPr>
        <w:t xml:space="preserve"> </w:t>
      </w:r>
      <w:r>
        <w:t>minimum-delay</w:t>
      </w:r>
      <w:r>
        <w:rPr>
          <w:spacing w:val="1"/>
        </w:rPr>
        <w:t xml:space="preserve"> </w:t>
      </w:r>
      <w:r>
        <w:t>routing</w:t>
      </w:r>
      <w:r>
        <w:rPr>
          <w:spacing w:val="1"/>
        </w:rPr>
        <w:t xml:space="preserve"> </w:t>
      </w:r>
      <w:r>
        <w:t>algorithm</w:t>
      </w:r>
      <w:r>
        <w:rPr>
          <w:spacing w:val="1"/>
        </w:rPr>
        <w:t xml:space="preserve"> </w:t>
      </w:r>
      <w:r>
        <w:t>[10].</w:t>
      </w:r>
      <w:r>
        <w:rPr>
          <w:spacing w:val="1"/>
        </w:rPr>
        <w:t xml:space="preserve"> </w:t>
      </w:r>
      <w:r>
        <w:t>Another</w:t>
      </w:r>
      <w:r>
        <w:rPr>
          <w:spacing w:val="-47"/>
        </w:rPr>
        <w:t xml:space="preserve"> </w:t>
      </w:r>
      <w:r>
        <w:t>class of algorithms uses link utilization as a measure of traffic</w:t>
      </w:r>
      <w:r>
        <w:rPr>
          <w:spacing w:val="1"/>
        </w:rPr>
        <w:t xml:space="preserve"> </w:t>
      </w:r>
      <w:r>
        <w:t>and attempts to minimize the maximum (or worst-case) link</w:t>
      </w:r>
      <w:r>
        <w:rPr>
          <w:spacing w:val="1"/>
        </w:rPr>
        <w:t xml:space="preserve"> </w:t>
      </w:r>
      <w:r>
        <w:t>utilization, given a set of point-to-point traffic demands. We</w:t>
      </w:r>
      <w:r>
        <w:rPr>
          <w:spacing w:val="1"/>
        </w:rPr>
        <w:t xml:space="preserve"> </w:t>
      </w:r>
      <w:r>
        <w:t>believe that it is possible to use PB-routing with the methods</w:t>
      </w:r>
      <w:r>
        <w:rPr>
          <w:spacing w:val="1"/>
        </w:rPr>
        <w:t xml:space="preserve"> </w:t>
      </w:r>
      <w:r>
        <w:t>described</w:t>
      </w:r>
      <w:r>
        <w:rPr>
          <w:spacing w:val="1"/>
        </w:rPr>
        <w:t xml:space="preserve"> </w:t>
      </w:r>
      <w:r>
        <w:t>in</w:t>
      </w:r>
      <w:r>
        <w:rPr>
          <w:spacing w:val="1"/>
        </w:rPr>
        <w:t xml:space="preserve"> </w:t>
      </w:r>
      <w:r>
        <w:t>this</w:t>
      </w:r>
      <w:r>
        <w:rPr>
          <w:spacing w:val="1"/>
        </w:rPr>
        <w:t xml:space="preserve"> </w:t>
      </w:r>
      <w:r>
        <w:t>work</w:t>
      </w:r>
      <w:r>
        <w:rPr>
          <w:spacing w:val="1"/>
        </w:rPr>
        <w:t xml:space="preserve"> </w:t>
      </w:r>
      <w:r>
        <w:t>to</w:t>
      </w:r>
      <w:r>
        <w:rPr>
          <w:spacing w:val="1"/>
        </w:rPr>
        <w:t xml:space="preserve"> </w:t>
      </w:r>
      <w:r>
        <w:t>route</w:t>
      </w:r>
      <w:r>
        <w:rPr>
          <w:spacing w:val="1"/>
        </w:rPr>
        <w:t xml:space="preserve"> </w:t>
      </w:r>
      <w:r>
        <w:t>the</w:t>
      </w:r>
      <w:r>
        <w:rPr>
          <w:spacing w:val="1"/>
        </w:rPr>
        <w:t xml:space="preserve"> </w:t>
      </w:r>
      <w:r w:rsidR="005A33A8">
        <w:t>long</w:t>
      </w:r>
      <w:r w:rsidR="005A33A8">
        <w:rPr>
          <w:spacing w:val="1"/>
        </w:rPr>
        <w:t>-lived</w:t>
      </w:r>
      <w:r>
        <w:rPr>
          <w:spacing w:val="1"/>
        </w:rPr>
        <w:t xml:space="preserve"> </w:t>
      </w:r>
      <w:r>
        <w:t>flows.</w:t>
      </w:r>
      <w:r>
        <w:rPr>
          <w:spacing w:val="1"/>
        </w:rPr>
        <w:t xml:space="preserve"> </w:t>
      </w:r>
      <w:r>
        <w:t>The</w:t>
      </w:r>
      <w:r>
        <w:rPr>
          <w:spacing w:val="-47"/>
        </w:rPr>
        <w:t xml:space="preserve"> </w:t>
      </w:r>
      <w:r>
        <w:t>steepest</w:t>
      </w:r>
      <w:r>
        <w:rPr>
          <w:spacing w:val="1"/>
        </w:rPr>
        <w:t xml:space="preserve"> </w:t>
      </w:r>
      <w:r>
        <w:t>gradient</w:t>
      </w:r>
      <w:r>
        <w:rPr>
          <w:spacing w:val="1"/>
        </w:rPr>
        <w:t xml:space="preserve"> </w:t>
      </w:r>
      <w:r>
        <w:t>search</w:t>
      </w:r>
      <w:r>
        <w:rPr>
          <w:spacing w:val="1"/>
        </w:rPr>
        <w:t xml:space="preserve"> </w:t>
      </w:r>
      <w:r>
        <w:t>technique</w:t>
      </w:r>
      <w:r>
        <w:rPr>
          <w:spacing w:val="1"/>
        </w:rPr>
        <w:t xml:space="preserve"> </w:t>
      </w:r>
      <w:r>
        <w:t>has</w:t>
      </w:r>
      <w:r>
        <w:rPr>
          <w:spacing w:val="1"/>
        </w:rPr>
        <w:t xml:space="preserve"> </w:t>
      </w:r>
      <w:r>
        <w:t>previously</w:t>
      </w:r>
      <w:r>
        <w:rPr>
          <w:spacing w:val="1"/>
        </w:rPr>
        <w:t xml:space="preserve"> </w:t>
      </w:r>
      <w:r>
        <w:t>received</w:t>
      </w:r>
      <w:r>
        <w:rPr>
          <w:spacing w:val="1"/>
        </w:rPr>
        <w:t xml:space="preserve"> </w:t>
      </w:r>
      <w:r>
        <w:t>much research. Numerous optimization problems have been</w:t>
      </w:r>
      <w:r>
        <w:rPr>
          <w:spacing w:val="1"/>
        </w:rPr>
        <w:t xml:space="preserve"> </w:t>
      </w:r>
      <w:r>
        <w:t>solved</w:t>
      </w:r>
      <w:r>
        <w:rPr>
          <w:spacing w:val="1"/>
        </w:rPr>
        <w:t xml:space="preserve"> </w:t>
      </w:r>
      <w:r>
        <w:t>using</w:t>
      </w:r>
      <w:r>
        <w:rPr>
          <w:spacing w:val="1"/>
        </w:rPr>
        <w:t xml:space="preserve"> </w:t>
      </w:r>
      <w:r>
        <w:t>this</w:t>
      </w:r>
      <w:r>
        <w:rPr>
          <w:spacing w:val="1"/>
        </w:rPr>
        <w:t xml:space="preserve"> </w:t>
      </w:r>
      <w:r>
        <w:t>approach,</w:t>
      </w:r>
      <w:r>
        <w:rPr>
          <w:spacing w:val="1"/>
        </w:rPr>
        <w:t xml:space="preserve"> </w:t>
      </w:r>
      <w:r>
        <w:t>and</w:t>
      </w:r>
      <w:r>
        <w:rPr>
          <w:spacing w:val="1"/>
        </w:rPr>
        <w:t xml:space="preserve"> </w:t>
      </w:r>
      <w:r>
        <w:t>it</w:t>
      </w:r>
      <w:r>
        <w:rPr>
          <w:spacing w:val="1"/>
        </w:rPr>
        <w:t xml:space="preserve"> </w:t>
      </w:r>
      <w:r>
        <w:t>has</w:t>
      </w:r>
      <w:r>
        <w:rPr>
          <w:spacing w:val="1"/>
        </w:rPr>
        <w:t xml:space="preserve"> </w:t>
      </w:r>
      <w:r>
        <w:t>been</w:t>
      </w:r>
      <w:r>
        <w:rPr>
          <w:spacing w:val="1"/>
        </w:rPr>
        <w:t xml:space="preserve"> </w:t>
      </w:r>
      <w:r>
        <w:t>utilized</w:t>
      </w:r>
      <w:r>
        <w:rPr>
          <w:spacing w:val="50"/>
        </w:rPr>
        <w:t xml:space="preserve"> </w:t>
      </w:r>
      <w:r>
        <w:t>in</w:t>
      </w:r>
      <w:r>
        <w:rPr>
          <w:spacing w:val="50"/>
        </w:rPr>
        <w:t xml:space="preserve"> </w:t>
      </w:r>
      <w:r>
        <w:t>a</w:t>
      </w:r>
      <w:r>
        <w:rPr>
          <w:spacing w:val="1"/>
        </w:rPr>
        <w:t xml:space="preserve"> </w:t>
      </w:r>
      <w:r>
        <w:t>variety of fields including path planning in robotics, artificial</w:t>
      </w:r>
      <w:r>
        <w:rPr>
          <w:spacing w:val="1"/>
        </w:rPr>
        <w:t xml:space="preserve"> </w:t>
      </w:r>
      <w:r>
        <w:t>intelligence, and monte-carlo simulations in statistical physics.</w:t>
      </w:r>
      <w:r>
        <w:rPr>
          <w:spacing w:val="-48"/>
        </w:rPr>
        <w:t xml:space="preserve"> </w:t>
      </w:r>
      <w:r>
        <w:t>The fundamental goal of steepest gradient search is to find the</w:t>
      </w:r>
      <w:r>
        <w:rPr>
          <w:spacing w:val="-47"/>
        </w:rPr>
        <w:t xml:space="preserve"> </w:t>
      </w:r>
      <w:r>
        <w:t>best point for a (non-linear) function by first evaluating it at a</w:t>
      </w:r>
      <w:r>
        <w:rPr>
          <w:spacing w:val="1"/>
        </w:rPr>
        <w:t xml:space="preserve"> </w:t>
      </w:r>
      <w:r>
        <w:t>starting</w:t>
      </w:r>
      <w:r>
        <w:rPr>
          <w:spacing w:val="-8"/>
        </w:rPr>
        <w:t xml:space="preserve"> </w:t>
      </w:r>
      <w:r>
        <w:t>point</w:t>
      </w:r>
      <w:r>
        <w:rPr>
          <w:spacing w:val="-7"/>
        </w:rPr>
        <w:t xml:space="preserve"> </w:t>
      </w:r>
      <w:r>
        <w:t>and</w:t>
      </w:r>
      <w:r>
        <w:rPr>
          <w:spacing w:val="-7"/>
        </w:rPr>
        <w:t xml:space="preserve"> </w:t>
      </w:r>
      <w:r>
        <w:t>then</w:t>
      </w:r>
      <w:r>
        <w:rPr>
          <w:spacing w:val="-8"/>
        </w:rPr>
        <w:t xml:space="preserve"> </w:t>
      </w:r>
      <w:r>
        <w:t>making</w:t>
      </w:r>
      <w:r>
        <w:rPr>
          <w:spacing w:val="-7"/>
        </w:rPr>
        <w:t xml:space="preserve"> </w:t>
      </w:r>
      <w:r>
        <w:t>incremental</w:t>
      </w:r>
      <w:r>
        <w:rPr>
          <w:spacing w:val="-7"/>
        </w:rPr>
        <w:t xml:space="preserve"> </w:t>
      </w:r>
      <w:r>
        <w:t>steps</w:t>
      </w:r>
      <w:r>
        <w:rPr>
          <w:spacing w:val="-8"/>
        </w:rPr>
        <w:t xml:space="preserve"> </w:t>
      </w:r>
      <w:r>
        <w:t>in</w:t>
      </w:r>
      <w:r>
        <w:rPr>
          <w:spacing w:val="-7"/>
        </w:rPr>
        <w:t xml:space="preserve"> </w:t>
      </w:r>
      <w:r>
        <w:t>the</w:t>
      </w:r>
      <w:r>
        <w:rPr>
          <w:spacing w:val="-7"/>
        </w:rPr>
        <w:t xml:space="preserve"> </w:t>
      </w:r>
      <w:r>
        <w:t>steepest</w:t>
      </w:r>
      <w:r>
        <w:rPr>
          <w:spacing w:val="-48"/>
        </w:rPr>
        <w:t xml:space="preserve"> </w:t>
      </w:r>
      <w:r>
        <w:t>gradient’s direction. The area of traffic-aware routing (i.e.,</w:t>
      </w:r>
      <w:r>
        <w:rPr>
          <w:spacing w:val="1"/>
        </w:rPr>
        <w:t xml:space="preserve"> </w:t>
      </w:r>
      <w:r>
        <w:t>routing</w:t>
      </w:r>
      <w:r>
        <w:rPr>
          <w:spacing w:val="38"/>
        </w:rPr>
        <w:t xml:space="preserve"> </w:t>
      </w:r>
      <w:r>
        <w:t>techniques</w:t>
      </w:r>
      <w:r>
        <w:rPr>
          <w:spacing w:val="38"/>
        </w:rPr>
        <w:t xml:space="preserve"> </w:t>
      </w:r>
      <w:r>
        <w:t>that</w:t>
      </w:r>
      <w:r>
        <w:rPr>
          <w:spacing w:val="38"/>
        </w:rPr>
        <w:t xml:space="preserve"> </w:t>
      </w:r>
      <w:r>
        <w:t>take</w:t>
      </w:r>
      <w:r>
        <w:rPr>
          <w:spacing w:val="38"/>
        </w:rPr>
        <w:t xml:space="preserve"> </w:t>
      </w:r>
      <w:r>
        <w:t>into</w:t>
      </w:r>
      <w:r>
        <w:rPr>
          <w:spacing w:val="39"/>
        </w:rPr>
        <w:t xml:space="preserve"> </w:t>
      </w:r>
      <w:r>
        <w:t>account</w:t>
      </w:r>
      <w:r>
        <w:rPr>
          <w:spacing w:val="38"/>
        </w:rPr>
        <w:t xml:space="preserve"> </w:t>
      </w:r>
      <w:r>
        <w:t>traffic</w:t>
      </w:r>
      <w:r>
        <w:rPr>
          <w:spacing w:val="38"/>
        </w:rPr>
        <w:t xml:space="preserve"> </w:t>
      </w:r>
      <w:r>
        <w:t>conditions)</w:t>
      </w:r>
      <w:r>
        <w:rPr>
          <w:spacing w:val="-47"/>
        </w:rPr>
        <w:t xml:space="preserve"> </w:t>
      </w:r>
      <w:r>
        <w:t>has</w:t>
      </w:r>
      <w:r>
        <w:rPr>
          <w:spacing w:val="1"/>
        </w:rPr>
        <w:t xml:space="preserve"> </w:t>
      </w:r>
      <w:r>
        <w:t>been</w:t>
      </w:r>
      <w:r>
        <w:rPr>
          <w:spacing w:val="1"/>
        </w:rPr>
        <w:t xml:space="preserve"> </w:t>
      </w:r>
      <w:r>
        <w:t>studied</w:t>
      </w:r>
      <w:r>
        <w:rPr>
          <w:spacing w:val="1"/>
        </w:rPr>
        <w:t xml:space="preserve"> </w:t>
      </w:r>
      <w:r>
        <w:t>extensively</w:t>
      </w:r>
      <w:r>
        <w:rPr>
          <w:spacing w:val="1"/>
        </w:rPr>
        <w:t xml:space="preserve"> </w:t>
      </w:r>
      <w:r>
        <w:t>both</w:t>
      </w:r>
      <w:r>
        <w:rPr>
          <w:spacing w:val="1"/>
        </w:rPr>
        <w:t xml:space="preserve"> </w:t>
      </w:r>
      <w:r>
        <w:t>from</w:t>
      </w:r>
      <w:r>
        <w:rPr>
          <w:spacing w:val="1"/>
        </w:rPr>
        <w:t xml:space="preserve"> </w:t>
      </w:r>
      <w:r>
        <w:t>both</w:t>
      </w:r>
      <w:r>
        <w:rPr>
          <w:spacing w:val="1"/>
        </w:rPr>
        <w:t xml:space="preserve"> </w:t>
      </w:r>
      <w:r>
        <w:t>practical</w:t>
      </w:r>
      <w:r>
        <w:rPr>
          <w:spacing w:val="1"/>
        </w:rPr>
        <w:t xml:space="preserve"> </w:t>
      </w:r>
      <w:r>
        <w:t>and</w:t>
      </w:r>
      <w:r>
        <w:rPr>
          <w:spacing w:val="-47"/>
        </w:rPr>
        <w:t xml:space="preserve"> </w:t>
      </w:r>
      <w:r>
        <w:t>theoretical perspectives. In our work, we have adapted this</w:t>
      </w:r>
      <w:r>
        <w:rPr>
          <w:spacing w:val="1"/>
        </w:rPr>
        <w:t xml:space="preserve"> </w:t>
      </w:r>
      <w:r>
        <w:t>method to identify the direction in which to route packets in a</w:t>
      </w:r>
      <w:r>
        <w:rPr>
          <w:spacing w:val="1"/>
        </w:rPr>
        <w:t xml:space="preserve"> </w:t>
      </w:r>
      <w:r>
        <w:t>data network such that highly congested areas in the network</w:t>
      </w:r>
      <w:r>
        <w:rPr>
          <w:spacing w:val="1"/>
        </w:rPr>
        <w:t xml:space="preserve"> </w:t>
      </w:r>
      <w:r>
        <w:t>are</w:t>
      </w:r>
      <w:r>
        <w:rPr>
          <w:spacing w:val="1"/>
        </w:rPr>
        <w:t xml:space="preserve"> </w:t>
      </w:r>
      <w:r>
        <w:t>avoided.</w:t>
      </w:r>
      <w:r>
        <w:rPr>
          <w:spacing w:val="1"/>
        </w:rPr>
        <w:t xml:space="preserve"> </w:t>
      </w:r>
      <w:r>
        <w:t>This</w:t>
      </w:r>
      <w:r>
        <w:rPr>
          <w:spacing w:val="1"/>
        </w:rPr>
        <w:t xml:space="preserve"> </w:t>
      </w:r>
      <w:r>
        <w:t>is</w:t>
      </w:r>
      <w:r>
        <w:rPr>
          <w:spacing w:val="1"/>
        </w:rPr>
        <w:t xml:space="preserve"> </w:t>
      </w:r>
      <w:r>
        <w:t>accomplished</w:t>
      </w:r>
      <w:r>
        <w:rPr>
          <w:spacing w:val="1"/>
        </w:rPr>
        <w:t xml:space="preserve"> </w:t>
      </w:r>
      <w:r>
        <w:t>by</w:t>
      </w:r>
      <w:r>
        <w:rPr>
          <w:spacing w:val="1"/>
        </w:rPr>
        <w:t xml:space="preserve"> </w:t>
      </w:r>
      <w:r>
        <w:t>assigning</w:t>
      </w:r>
      <w:r>
        <w:rPr>
          <w:spacing w:val="1"/>
        </w:rPr>
        <w:t xml:space="preserve"> </w:t>
      </w:r>
      <w:r>
        <w:t>carefully</w:t>
      </w:r>
      <w:r>
        <w:rPr>
          <w:spacing w:val="1"/>
        </w:rPr>
        <w:t xml:space="preserve"> </w:t>
      </w:r>
      <w:r>
        <w:t>designed potentials based on traffic experienced at a network</w:t>
      </w:r>
      <w:r>
        <w:rPr>
          <w:spacing w:val="1"/>
        </w:rPr>
        <w:t xml:space="preserve"> </w:t>
      </w:r>
      <w:r>
        <w:t>node. We believe it is possible to use PB-routing with the</w:t>
      </w:r>
      <w:r>
        <w:rPr>
          <w:spacing w:val="1"/>
        </w:rPr>
        <w:t xml:space="preserve"> </w:t>
      </w:r>
      <w:r>
        <w:t xml:space="preserve">methods described in this work to route the </w:t>
      </w:r>
      <w:r w:rsidR="005A33A8">
        <w:t>long-lived</w:t>
      </w:r>
      <w:r>
        <w:t xml:space="preserve"> flows.</w:t>
      </w:r>
      <w:r>
        <w:rPr>
          <w:spacing w:val="1"/>
        </w:rPr>
        <w:t xml:space="preserve"> </w:t>
      </w:r>
      <w:r>
        <w:t>Almost all of the algorithms that have been developed require</w:t>
      </w:r>
      <w:r>
        <w:rPr>
          <w:spacing w:val="1"/>
        </w:rPr>
        <w:t xml:space="preserve"> </w:t>
      </w:r>
      <w:r>
        <w:t>a</w:t>
      </w:r>
      <w:r>
        <w:rPr>
          <w:spacing w:val="16"/>
        </w:rPr>
        <w:t xml:space="preserve"> </w:t>
      </w:r>
      <w:r>
        <w:t>point-to-point</w:t>
      </w:r>
      <w:r>
        <w:rPr>
          <w:spacing w:val="16"/>
        </w:rPr>
        <w:t xml:space="preserve"> </w:t>
      </w:r>
      <w:r>
        <w:t>traffic</w:t>
      </w:r>
      <w:r>
        <w:rPr>
          <w:spacing w:val="17"/>
        </w:rPr>
        <w:t xml:space="preserve"> </w:t>
      </w:r>
      <w:r>
        <w:t>demand</w:t>
      </w:r>
      <w:r>
        <w:rPr>
          <w:spacing w:val="16"/>
        </w:rPr>
        <w:t xml:space="preserve"> </w:t>
      </w:r>
      <w:r>
        <w:t>matrix</w:t>
      </w:r>
      <w:r>
        <w:rPr>
          <w:spacing w:val="17"/>
        </w:rPr>
        <w:t xml:space="preserve"> </w:t>
      </w:r>
      <w:r>
        <w:t>to</w:t>
      </w:r>
      <w:r>
        <w:rPr>
          <w:spacing w:val="16"/>
        </w:rPr>
        <w:t xml:space="preserve"> </w:t>
      </w:r>
      <w:r>
        <w:t>be</w:t>
      </w:r>
      <w:r>
        <w:rPr>
          <w:spacing w:val="17"/>
        </w:rPr>
        <w:t xml:space="preserve"> </w:t>
      </w:r>
      <w:r>
        <w:t>specified.</w:t>
      </w:r>
    </w:p>
    <w:p w14:paraId="137229C5" w14:textId="77777777" w:rsidR="00880F93" w:rsidRDefault="00000000">
      <w:pPr>
        <w:pStyle w:val="BodyText"/>
        <w:spacing w:line="249" w:lineRule="auto"/>
        <w:ind w:left="119" w:right="137" w:firstLine="199"/>
        <w:jc w:val="both"/>
      </w:pPr>
      <w:r>
        <w:t>One</w:t>
      </w:r>
      <w:r>
        <w:rPr>
          <w:spacing w:val="24"/>
        </w:rPr>
        <w:t xml:space="preserve"> </w:t>
      </w:r>
      <w:r>
        <w:t>class</w:t>
      </w:r>
      <w:r>
        <w:rPr>
          <w:spacing w:val="25"/>
        </w:rPr>
        <w:t xml:space="preserve"> </w:t>
      </w:r>
      <w:r>
        <w:t>of</w:t>
      </w:r>
      <w:r>
        <w:rPr>
          <w:spacing w:val="25"/>
        </w:rPr>
        <w:t xml:space="preserve"> </w:t>
      </w:r>
      <w:r>
        <w:t>algorithms</w:t>
      </w:r>
      <w:r>
        <w:rPr>
          <w:spacing w:val="25"/>
        </w:rPr>
        <w:t xml:space="preserve"> </w:t>
      </w:r>
      <w:r>
        <w:t>uses</w:t>
      </w:r>
      <w:r>
        <w:rPr>
          <w:spacing w:val="25"/>
        </w:rPr>
        <w:t xml:space="preserve"> </w:t>
      </w:r>
      <w:r>
        <w:t>link</w:t>
      </w:r>
      <w:r>
        <w:rPr>
          <w:spacing w:val="24"/>
        </w:rPr>
        <w:t xml:space="preserve"> </w:t>
      </w:r>
      <w:r>
        <w:t>utilization</w:t>
      </w:r>
      <w:r>
        <w:rPr>
          <w:spacing w:val="25"/>
        </w:rPr>
        <w:t xml:space="preserve"> </w:t>
      </w:r>
      <w:r>
        <w:t>as</w:t>
      </w:r>
      <w:r>
        <w:rPr>
          <w:spacing w:val="25"/>
        </w:rPr>
        <w:t xml:space="preserve"> </w:t>
      </w:r>
      <w:r>
        <w:t>a</w:t>
      </w:r>
      <w:r>
        <w:rPr>
          <w:spacing w:val="25"/>
        </w:rPr>
        <w:t xml:space="preserve"> </w:t>
      </w:r>
      <w:r>
        <w:t>measure</w:t>
      </w:r>
      <w:r>
        <w:rPr>
          <w:spacing w:val="-48"/>
        </w:rPr>
        <w:t xml:space="preserve"> </w:t>
      </w:r>
      <w:r>
        <w:t>of traffic and attempts to minimize the maximum (or worst-</w:t>
      </w:r>
      <w:r>
        <w:rPr>
          <w:spacing w:val="1"/>
        </w:rPr>
        <w:t xml:space="preserve"> </w:t>
      </w:r>
      <w:r>
        <w:t>case) link utilization. Another technique is to reduce delay by</w:t>
      </w:r>
      <w:r>
        <w:rPr>
          <w:spacing w:val="1"/>
        </w:rPr>
        <w:t xml:space="preserve"> </w:t>
      </w:r>
      <w:r>
        <w:t>assigning static OSPF link weights based on a known traffic</w:t>
      </w:r>
      <w:r>
        <w:rPr>
          <w:spacing w:val="1"/>
        </w:rPr>
        <w:t xml:space="preserve"> </w:t>
      </w:r>
      <w:r>
        <w:t>demand</w:t>
      </w:r>
      <w:r>
        <w:rPr>
          <w:spacing w:val="18"/>
        </w:rPr>
        <w:t xml:space="preserve"> </w:t>
      </w:r>
      <w:r>
        <w:t>matrix.</w:t>
      </w:r>
    </w:p>
    <w:p w14:paraId="1DB91B7F" w14:textId="77777777" w:rsidR="00880F93" w:rsidRDefault="00000000">
      <w:pPr>
        <w:pStyle w:val="ListParagraph"/>
        <w:numPr>
          <w:ilvl w:val="0"/>
          <w:numId w:val="3"/>
        </w:numPr>
        <w:tabs>
          <w:tab w:val="left" w:pos="391"/>
        </w:tabs>
        <w:spacing w:before="200"/>
        <w:rPr>
          <w:i/>
          <w:sz w:val="20"/>
        </w:rPr>
      </w:pPr>
      <w:r>
        <w:rPr>
          <w:i/>
          <w:sz w:val="20"/>
        </w:rPr>
        <w:t>Multipath</w:t>
      </w:r>
      <w:r>
        <w:rPr>
          <w:i/>
          <w:spacing w:val="13"/>
          <w:sz w:val="20"/>
        </w:rPr>
        <w:t xml:space="preserve"> </w:t>
      </w:r>
      <w:r>
        <w:rPr>
          <w:i/>
          <w:sz w:val="20"/>
        </w:rPr>
        <w:t>QoS</w:t>
      </w:r>
      <w:r>
        <w:rPr>
          <w:i/>
          <w:spacing w:val="14"/>
          <w:sz w:val="20"/>
        </w:rPr>
        <w:t xml:space="preserve"> </w:t>
      </w:r>
      <w:r>
        <w:rPr>
          <w:i/>
          <w:sz w:val="20"/>
        </w:rPr>
        <w:t>routing</w:t>
      </w:r>
    </w:p>
    <w:p w14:paraId="6160A210" w14:textId="77777777" w:rsidR="00880F93" w:rsidRDefault="00000000">
      <w:pPr>
        <w:pStyle w:val="BodyText"/>
        <w:spacing w:before="65" w:line="249" w:lineRule="auto"/>
        <w:ind w:left="119" w:right="137" w:firstLine="199"/>
        <w:jc w:val="both"/>
      </w:pPr>
      <w:r>
        <w:t>Multi-path</w:t>
      </w:r>
      <w:r>
        <w:rPr>
          <w:spacing w:val="1"/>
        </w:rPr>
        <w:t xml:space="preserve"> </w:t>
      </w:r>
      <w:r>
        <w:t>QoS</w:t>
      </w:r>
      <w:r>
        <w:rPr>
          <w:spacing w:val="1"/>
        </w:rPr>
        <w:t xml:space="preserve"> </w:t>
      </w:r>
      <w:r>
        <w:t>aware</w:t>
      </w:r>
      <w:r>
        <w:rPr>
          <w:spacing w:val="1"/>
        </w:rPr>
        <w:t xml:space="preserve"> </w:t>
      </w:r>
      <w:r>
        <w:t>routing</w:t>
      </w:r>
      <w:r>
        <w:rPr>
          <w:spacing w:val="1"/>
        </w:rPr>
        <w:t xml:space="preserve"> </w:t>
      </w:r>
      <w:r>
        <w:t>enhances</w:t>
      </w:r>
      <w:r>
        <w:rPr>
          <w:spacing w:val="1"/>
        </w:rPr>
        <w:t xml:space="preserve"> </w:t>
      </w:r>
      <w:r>
        <w:t>information</w:t>
      </w:r>
      <w:r>
        <w:rPr>
          <w:spacing w:val="1"/>
        </w:rPr>
        <w:t xml:space="preserve"> </w:t>
      </w:r>
      <w:r>
        <w:t>ex-</w:t>
      </w:r>
      <w:r>
        <w:rPr>
          <w:spacing w:val="-47"/>
        </w:rPr>
        <w:t xml:space="preserve"> </w:t>
      </w:r>
      <w:r>
        <w:t>change</w:t>
      </w:r>
      <w:r>
        <w:rPr>
          <w:spacing w:val="49"/>
        </w:rPr>
        <w:t xml:space="preserve"> </w:t>
      </w:r>
      <w:r>
        <w:t>in</w:t>
      </w:r>
      <w:r>
        <w:rPr>
          <w:spacing w:val="49"/>
        </w:rPr>
        <w:t xml:space="preserve"> </w:t>
      </w:r>
      <w:r>
        <w:t>the</w:t>
      </w:r>
      <w:r>
        <w:rPr>
          <w:spacing w:val="49"/>
        </w:rPr>
        <w:t xml:space="preserve"> </w:t>
      </w:r>
      <w:r w:rsidR="005A33A8">
        <w:t>SAGIN ecosystem</w:t>
      </w:r>
      <w:r>
        <w:rPr>
          <w:spacing w:val="49"/>
        </w:rPr>
        <w:t xml:space="preserve"> </w:t>
      </w:r>
      <w:r>
        <w:t>despite</w:t>
      </w:r>
      <w:r>
        <w:rPr>
          <w:spacing w:val="49"/>
        </w:rPr>
        <w:t xml:space="preserve"> </w:t>
      </w:r>
      <w:r w:rsidR="005A33A8">
        <w:t>utilizing a</w:t>
      </w:r>
      <w:r>
        <w:rPr>
          <w:spacing w:val="49"/>
        </w:rPr>
        <w:t xml:space="preserve"> </w:t>
      </w:r>
      <w:r>
        <w:t>single</w:t>
      </w:r>
    </w:p>
    <w:p w14:paraId="5336323A" w14:textId="77777777" w:rsidR="00880F93" w:rsidRDefault="00880F93">
      <w:pPr>
        <w:spacing w:line="249" w:lineRule="auto"/>
        <w:jc w:val="both"/>
        <w:sectPr w:rsidR="00880F93">
          <w:type w:val="continuous"/>
          <w:pgSz w:w="12240" w:h="15840"/>
          <w:pgMar w:top="1000" w:right="840" w:bottom="280" w:left="860" w:header="720" w:footer="720" w:gutter="0"/>
          <w:cols w:num="2" w:space="720" w:equalWidth="0">
            <w:col w:w="5181" w:space="79"/>
            <w:col w:w="5280"/>
          </w:cols>
        </w:sectPr>
      </w:pPr>
    </w:p>
    <w:p w14:paraId="6131C2EB" w14:textId="77777777" w:rsidR="00880F93" w:rsidRDefault="00000000">
      <w:pPr>
        <w:pStyle w:val="BodyText"/>
        <w:spacing w:before="110" w:line="249" w:lineRule="auto"/>
        <w:ind w:left="119" w:right="38"/>
        <w:jc w:val="both"/>
      </w:pPr>
      <w:r>
        <w:lastRenderedPageBreak/>
        <w:t>transmission performance indicator. To improve high arrival</w:t>
      </w:r>
      <w:r>
        <w:rPr>
          <w:spacing w:val="1"/>
        </w:rPr>
        <w:t xml:space="preserve"> </w:t>
      </w:r>
      <w:r>
        <w:t>rate</w:t>
      </w:r>
      <w:r>
        <w:rPr>
          <w:spacing w:val="-6"/>
        </w:rPr>
        <w:t xml:space="preserve"> </w:t>
      </w:r>
      <w:r>
        <w:t>and</w:t>
      </w:r>
      <w:r>
        <w:rPr>
          <w:spacing w:val="-5"/>
        </w:rPr>
        <w:t xml:space="preserve"> </w:t>
      </w:r>
      <w:r>
        <w:t>very</w:t>
      </w:r>
      <w:r>
        <w:rPr>
          <w:spacing w:val="-5"/>
        </w:rPr>
        <w:t xml:space="preserve"> </w:t>
      </w:r>
      <w:r>
        <w:t>low</w:t>
      </w:r>
      <w:r>
        <w:rPr>
          <w:spacing w:val="-6"/>
        </w:rPr>
        <w:t xml:space="preserve"> </w:t>
      </w:r>
      <w:r>
        <w:t>latency</w:t>
      </w:r>
      <w:r>
        <w:rPr>
          <w:spacing w:val="-5"/>
        </w:rPr>
        <w:t xml:space="preserve"> </w:t>
      </w:r>
      <w:r>
        <w:t>aware</w:t>
      </w:r>
      <w:r>
        <w:rPr>
          <w:spacing w:val="-5"/>
        </w:rPr>
        <w:t xml:space="preserve"> </w:t>
      </w:r>
      <w:r>
        <w:t>data</w:t>
      </w:r>
      <w:r>
        <w:rPr>
          <w:spacing w:val="-6"/>
        </w:rPr>
        <w:t xml:space="preserve"> </w:t>
      </w:r>
      <w:r>
        <w:t>transfer,</w:t>
      </w:r>
      <w:r>
        <w:rPr>
          <w:spacing w:val="-5"/>
        </w:rPr>
        <w:t xml:space="preserve"> </w:t>
      </w:r>
      <w:r>
        <w:t>6G-SAGIN</w:t>
      </w:r>
      <w:r>
        <w:rPr>
          <w:spacing w:val="-5"/>
        </w:rPr>
        <w:t xml:space="preserve"> </w:t>
      </w:r>
      <w:r>
        <w:t>must</w:t>
      </w:r>
      <w:r>
        <w:rPr>
          <w:spacing w:val="-48"/>
        </w:rPr>
        <w:t xml:space="preserve"> </w:t>
      </w:r>
      <w:r>
        <w:t>provide</w:t>
      </w:r>
      <w:r>
        <w:rPr>
          <w:spacing w:val="1"/>
        </w:rPr>
        <w:t xml:space="preserve"> </w:t>
      </w:r>
      <w:r>
        <w:t>multi-path</w:t>
      </w:r>
      <w:r>
        <w:rPr>
          <w:spacing w:val="1"/>
        </w:rPr>
        <w:t xml:space="preserve"> </w:t>
      </w:r>
      <w:r>
        <w:t>routing</w:t>
      </w:r>
      <w:r>
        <w:rPr>
          <w:spacing w:val="1"/>
        </w:rPr>
        <w:t xml:space="preserve"> </w:t>
      </w:r>
      <w:r>
        <w:t>between</w:t>
      </w:r>
      <w:r>
        <w:rPr>
          <w:spacing w:val="1"/>
        </w:rPr>
        <w:t xml:space="preserve"> </w:t>
      </w:r>
      <w:r>
        <w:t>two</w:t>
      </w:r>
      <w:r>
        <w:rPr>
          <w:spacing w:val="1"/>
        </w:rPr>
        <w:t xml:space="preserve"> </w:t>
      </w:r>
      <w:r>
        <w:t>operation</w:t>
      </w:r>
      <w:r>
        <w:rPr>
          <w:spacing w:val="1"/>
        </w:rPr>
        <w:t xml:space="preserve"> </w:t>
      </w:r>
      <w:r>
        <w:t>centers.</w:t>
      </w:r>
      <w:r>
        <w:rPr>
          <w:spacing w:val="1"/>
        </w:rPr>
        <w:t xml:space="preserve"> </w:t>
      </w:r>
      <w:r>
        <w:t>Such routing can be calculated at operation centers on the</w:t>
      </w:r>
      <w:r>
        <w:rPr>
          <w:spacing w:val="1"/>
        </w:rPr>
        <w:t xml:space="preserve"> </w:t>
      </w:r>
      <w:r>
        <w:t>ground or in the air. Later, pre-computed routing policy is re-</w:t>
      </w:r>
      <w:r>
        <w:rPr>
          <w:spacing w:val="1"/>
        </w:rPr>
        <w:t xml:space="preserve"> </w:t>
      </w:r>
      <w:r>
        <w:t>viewed</w:t>
      </w:r>
      <w:r>
        <w:rPr>
          <w:spacing w:val="-4"/>
        </w:rPr>
        <w:t xml:space="preserve"> </w:t>
      </w:r>
      <w:r>
        <w:t>in</w:t>
      </w:r>
      <w:r>
        <w:rPr>
          <w:spacing w:val="-4"/>
        </w:rPr>
        <w:t xml:space="preserve"> </w:t>
      </w:r>
      <w:r>
        <w:t>order</w:t>
      </w:r>
      <w:r>
        <w:rPr>
          <w:spacing w:val="-3"/>
        </w:rPr>
        <w:t xml:space="preserve"> </w:t>
      </w:r>
      <w:r>
        <w:t>to</w:t>
      </w:r>
      <w:r>
        <w:rPr>
          <w:spacing w:val="-4"/>
        </w:rPr>
        <w:t xml:space="preserve"> </w:t>
      </w:r>
      <w:r>
        <w:t>modify</w:t>
      </w:r>
      <w:r>
        <w:rPr>
          <w:spacing w:val="-3"/>
        </w:rPr>
        <w:t xml:space="preserve"> </w:t>
      </w:r>
      <w:r>
        <w:t>QoS</w:t>
      </w:r>
      <w:r>
        <w:rPr>
          <w:spacing w:val="-4"/>
        </w:rPr>
        <w:t xml:space="preserve"> </w:t>
      </w:r>
      <w:r>
        <w:t>requirements</w:t>
      </w:r>
      <w:r>
        <w:rPr>
          <w:spacing w:val="-4"/>
        </w:rPr>
        <w:t xml:space="preserve"> </w:t>
      </w:r>
      <w:r>
        <w:t>to</w:t>
      </w:r>
      <w:r>
        <w:rPr>
          <w:spacing w:val="-3"/>
        </w:rPr>
        <w:t xml:space="preserve"> </w:t>
      </w:r>
      <w:r>
        <w:t>meet</w:t>
      </w:r>
      <w:r>
        <w:rPr>
          <w:spacing w:val="-4"/>
        </w:rPr>
        <w:t xml:space="preserve"> </w:t>
      </w:r>
      <w:r>
        <w:t>SAGIN’s</w:t>
      </w:r>
      <w:r>
        <w:rPr>
          <w:spacing w:val="-47"/>
        </w:rPr>
        <w:t xml:space="preserve"> </w:t>
      </w:r>
      <w:r>
        <w:t>needs. Utilizing numerous connection resources allows load</w:t>
      </w:r>
      <w:r>
        <w:rPr>
          <w:spacing w:val="1"/>
        </w:rPr>
        <w:t xml:space="preserve"> </w:t>
      </w:r>
      <w:r>
        <w:t>balancing to be carried out among several operation centers.</w:t>
      </w:r>
      <w:r>
        <w:rPr>
          <w:spacing w:val="1"/>
        </w:rPr>
        <w:t xml:space="preserve"> </w:t>
      </w:r>
      <w:r>
        <w:t>Pre-computing</w:t>
      </w:r>
      <w:r>
        <w:rPr>
          <w:spacing w:val="1"/>
        </w:rPr>
        <w:t xml:space="preserve"> </w:t>
      </w:r>
      <w:r>
        <w:t>on-board</w:t>
      </w:r>
      <w:r>
        <w:rPr>
          <w:spacing w:val="1"/>
        </w:rPr>
        <w:t xml:space="preserve"> </w:t>
      </w:r>
      <w:r>
        <w:t>systems</w:t>
      </w:r>
      <w:r>
        <w:rPr>
          <w:spacing w:val="50"/>
        </w:rPr>
        <w:t xml:space="preserve"> </w:t>
      </w:r>
      <w:r>
        <w:t>located</w:t>
      </w:r>
      <w:r>
        <w:rPr>
          <w:spacing w:val="50"/>
        </w:rPr>
        <w:t xml:space="preserve"> </w:t>
      </w:r>
      <w:r>
        <w:t>at</w:t>
      </w:r>
      <w:r>
        <w:rPr>
          <w:spacing w:val="50"/>
        </w:rPr>
        <w:t xml:space="preserve"> </w:t>
      </w:r>
      <w:r>
        <w:t>ground,</w:t>
      </w:r>
      <w:r>
        <w:rPr>
          <w:spacing w:val="50"/>
        </w:rPr>
        <w:t xml:space="preserve"> </w:t>
      </w:r>
      <w:r>
        <w:t>aerial,</w:t>
      </w:r>
      <w:r>
        <w:rPr>
          <w:spacing w:val="-47"/>
        </w:rPr>
        <w:t xml:space="preserve"> </w:t>
      </w:r>
      <w:r>
        <w:t>or</w:t>
      </w:r>
      <w:r>
        <w:rPr>
          <w:spacing w:val="24"/>
        </w:rPr>
        <w:t xml:space="preserve"> </w:t>
      </w:r>
      <w:r>
        <w:t>satellite</w:t>
      </w:r>
      <w:r>
        <w:rPr>
          <w:spacing w:val="24"/>
        </w:rPr>
        <w:t xml:space="preserve"> </w:t>
      </w:r>
      <w:r>
        <w:t>centers</w:t>
      </w:r>
      <w:r>
        <w:rPr>
          <w:spacing w:val="25"/>
        </w:rPr>
        <w:t xml:space="preserve"> </w:t>
      </w:r>
      <w:r>
        <w:t>and</w:t>
      </w:r>
      <w:r>
        <w:rPr>
          <w:spacing w:val="24"/>
        </w:rPr>
        <w:t xml:space="preserve"> </w:t>
      </w:r>
      <w:r>
        <w:t>real-time</w:t>
      </w:r>
      <w:r>
        <w:rPr>
          <w:spacing w:val="24"/>
        </w:rPr>
        <w:t xml:space="preserve"> </w:t>
      </w:r>
      <w:r>
        <w:t>computing</w:t>
      </w:r>
      <w:r>
        <w:rPr>
          <w:spacing w:val="25"/>
        </w:rPr>
        <w:t xml:space="preserve"> </w:t>
      </w:r>
      <w:r>
        <w:t>on</w:t>
      </w:r>
      <w:r>
        <w:rPr>
          <w:spacing w:val="24"/>
        </w:rPr>
        <w:t xml:space="preserve"> </w:t>
      </w:r>
      <w:r>
        <w:t>board</w:t>
      </w:r>
      <w:r>
        <w:rPr>
          <w:spacing w:val="24"/>
        </w:rPr>
        <w:t xml:space="preserve"> </w:t>
      </w:r>
      <w:r>
        <w:t>should</w:t>
      </w:r>
      <w:r>
        <w:rPr>
          <w:spacing w:val="-47"/>
        </w:rPr>
        <w:t xml:space="preserve"> </w:t>
      </w:r>
      <w:r>
        <w:t>be separated into two phases in 6G-SAGIN multipath QoS</w:t>
      </w:r>
      <w:r>
        <w:rPr>
          <w:spacing w:val="1"/>
        </w:rPr>
        <w:t xml:space="preserve"> </w:t>
      </w:r>
      <w:r>
        <w:t>routing. There are three main processes in pre-computation,</w:t>
      </w:r>
      <w:r>
        <w:rPr>
          <w:spacing w:val="1"/>
        </w:rPr>
        <w:t xml:space="preserve"> </w:t>
      </w:r>
      <w:r>
        <w:t>such as creating the position and ISL knowledge repository</w:t>
      </w:r>
      <w:r>
        <w:rPr>
          <w:spacing w:val="1"/>
        </w:rPr>
        <w:t xml:space="preserve"> </w:t>
      </w:r>
      <w:r>
        <w:t>based on the position information that is currently</w:t>
      </w:r>
      <w:r>
        <w:rPr>
          <w:spacing w:val="1"/>
        </w:rPr>
        <w:t xml:space="preserve"> </w:t>
      </w:r>
      <w:r>
        <w:t>accessible</w:t>
      </w:r>
      <w:r>
        <w:rPr>
          <w:spacing w:val="45"/>
        </w:rPr>
        <w:t xml:space="preserve"> </w:t>
      </w:r>
      <w:r>
        <w:t>and</w:t>
      </w:r>
      <w:r>
        <w:rPr>
          <w:spacing w:val="45"/>
        </w:rPr>
        <w:t xml:space="preserve"> </w:t>
      </w:r>
      <w:r>
        <w:t>an</w:t>
      </w:r>
      <w:r>
        <w:rPr>
          <w:spacing w:val="45"/>
        </w:rPr>
        <w:t xml:space="preserve"> </w:t>
      </w:r>
      <w:r>
        <w:t>ISL</w:t>
      </w:r>
      <w:r>
        <w:rPr>
          <w:spacing w:val="45"/>
        </w:rPr>
        <w:t xml:space="preserve"> </w:t>
      </w:r>
      <w:r>
        <w:t>log.</w:t>
      </w:r>
      <w:r>
        <w:rPr>
          <w:spacing w:val="45"/>
        </w:rPr>
        <w:t xml:space="preserve"> </w:t>
      </w:r>
      <w:r>
        <w:t>Additionally,</w:t>
      </w:r>
      <w:r>
        <w:rPr>
          <w:spacing w:val="46"/>
        </w:rPr>
        <w:t xml:space="preserve"> </w:t>
      </w:r>
      <w:r>
        <w:t>it</w:t>
      </w:r>
      <w:r>
        <w:rPr>
          <w:spacing w:val="45"/>
        </w:rPr>
        <w:t xml:space="preserve"> </w:t>
      </w:r>
      <w:r>
        <w:t>combines</w:t>
      </w:r>
      <w:r>
        <w:rPr>
          <w:spacing w:val="45"/>
        </w:rPr>
        <w:t xml:space="preserve"> </w:t>
      </w:r>
      <w:r>
        <w:t>near-</w:t>
      </w:r>
      <w:r>
        <w:rPr>
          <w:spacing w:val="-48"/>
        </w:rPr>
        <w:t xml:space="preserve"> </w:t>
      </w:r>
      <w:r>
        <w:t>real time feedback ISL with the potential QoS demand and</w:t>
      </w:r>
      <w:r>
        <w:rPr>
          <w:spacing w:val="1"/>
        </w:rPr>
        <w:t xml:space="preserve"> </w:t>
      </w:r>
      <w:r>
        <w:t>traffic</w:t>
      </w:r>
      <w:r>
        <w:rPr>
          <w:spacing w:val="25"/>
        </w:rPr>
        <w:t xml:space="preserve"> </w:t>
      </w:r>
      <w:r>
        <w:t>persistence,</w:t>
      </w:r>
      <w:r>
        <w:rPr>
          <w:spacing w:val="25"/>
        </w:rPr>
        <w:t xml:space="preserve"> </w:t>
      </w:r>
      <w:r>
        <w:t>as</w:t>
      </w:r>
      <w:r>
        <w:rPr>
          <w:spacing w:val="26"/>
        </w:rPr>
        <w:t xml:space="preserve"> </w:t>
      </w:r>
      <w:r>
        <w:t>well</w:t>
      </w:r>
      <w:r>
        <w:rPr>
          <w:spacing w:val="25"/>
        </w:rPr>
        <w:t xml:space="preserve"> </w:t>
      </w:r>
      <w:r>
        <w:t>as</w:t>
      </w:r>
      <w:r>
        <w:rPr>
          <w:spacing w:val="25"/>
        </w:rPr>
        <w:t xml:space="preserve"> </w:t>
      </w:r>
      <w:r>
        <w:t>forecast</w:t>
      </w:r>
      <w:r>
        <w:rPr>
          <w:spacing w:val="26"/>
        </w:rPr>
        <w:t xml:space="preserve"> </w:t>
      </w:r>
      <w:r>
        <w:t>of</w:t>
      </w:r>
      <w:r>
        <w:rPr>
          <w:spacing w:val="25"/>
        </w:rPr>
        <w:t xml:space="preserve"> </w:t>
      </w:r>
      <w:r>
        <w:t>satellite</w:t>
      </w:r>
      <w:r>
        <w:rPr>
          <w:spacing w:val="26"/>
        </w:rPr>
        <w:t xml:space="preserve"> </w:t>
      </w:r>
      <w:r>
        <w:t>position</w:t>
      </w:r>
      <w:r>
        <w:rPr>
          <w:spacing w:val="25"/>
        </w:rPr>
        <w:t xml:space="preserve"> </w:t>
      </w:r>
      <w:r>
        <w:t>in</w:t>
      </w:r>
      <w:r>
        <w:rPr>
          <w:spacing w:val="-48"/>
        </w:rPr>
        <w:t xml:space="preserve"> </w:t>
      </w:r>
      <w:r>
        <w:t>the</w:t>
      </w:r>
      <w:r>
        <w:rPr>
          <w:spacing w:val="13"/>
        </w:rPr>
        <w:t xml:space="preserve"> </w:t>
      </w:r>
      <w:r>
        <w:t>following</w:t>
      </w:r>
      <w:r>
        <w:rPr>
          <w:spacing w:val="14"/>
        </w:rPr>
        <w:t xml:space="preserve"> </w:t>
      </w:r>
      <w:r>
        <w:t>slot</w:t>
      </w:r>
      <w:r>
        <w:rPr>
          <w:spacing w:val="14"/>
        </w:rPr>
        <w:t xml:space="preserve"> </w:t>
      </w:r>
      <w:r>
        <w:t>(e.g.,</w:t>
      </w:r>
      <w:r>
        <w:rPr>
          <w:spacing w:val="14"/>
        </w:rPr>
        <w:t xml:space="preserve"> </w:t>
      </w:r>
      <w:r>
        <w:t>bandwidth</w:t>
      </w:r>
      <w:r>
        <w:rPr>
          <w:spacing w:val="13"/>
        </w:rPr>
        <w:t xml:space="preserve"> </w:t>
      </w:r>
      <w:r>
        <w:t>availability,</w:t>
      </w:r>
      <w:r>
        <w:rPr>
          <w:spacing w:val="14"/>
        </w:rPr>
        <w:t xml:space="preserve"> </w:t>
      </w:r>
      <w:r>
        <w:t>delay,</w:t>
      </w:r>
      <w:r>
        <w:rPr>
          <w:spacing w:val="14"/>
        </w:rPr>
        <w:t xml:space="preserve"> </w:t>
      </w:r>
      <w:r w:rsidR="005A33A8">
        <w:t>etc.</w:t>
      </w:r>
      <w:r>
        <w:t>).</w:t>
      </w:r>
    </w:p>
    <w:p w14:paraId="4D0FA822" w14:textId="77777777" w:rsidR="00880F93" w:rsidRDefault="00000000">
      <w:pPr>
        <w:pStyle w:val="ListParagraph"/>
        <w:numPr>
          <w:ilvl w:val="0"/>
          <w:numId w:val="3"/>
        </w:numPr>
        <w:tabs>
          <w:tab w:val="left" w:pos="391"/>
        </w:tabs>
        <w:spacing w:before="204"/>
        <w:rPr>
          <w:i/>
          <w:sz w:val="20"/>
        </w:rPr>
      </w:pPr>
      <w:r>
        <w:rPr>
          <w:i/>
          <w:sz w:val="20"/>
        </w:rPr>
        <w:t>Combined</w:t>
      </w:r>
      <w:r>
        <w:rPr>
          <w:i/>
          <w:spacing w:val="11"/>
          <w:sz w:val="20"/>
        </w:rPr>
        <w:t xml:space="preserve"> </w:t>
      </w:r>
      <w:r>
        <w:rPr>
          <w:i/>
          <w:sz w:val="20"/>
        </w:rPr>
        <w:t>routing</w:t>
      </w:r>
    </w:p>
    <w:p w14:paraId="6CB1F65E" w14:textId="77777777" w:rsidR="00880F93" w:rsidRDefault="00000000">
      <w:pPr>
        <w:pStyle w:val="BodyText"/>
        <w:spacing w:before="65" w:line="249" w:lineRule="auto"/>
        <w:ind w:left="119" w:right="38" w:firstLine="199"/>
        <w:jc w:val="both"/>
      </w:pPr>
      <w:r>
        <w:t>6G-SAGIN</w:t>
      </w:r>
      <w:r>
        <w:rPr>
          <w:spacing w:val="-8"/>
        </w:rPr>
        <w:t xml:space="preserve"> </w:t>
      </w:r>
      <w:r>
        <w:t>would</w:t>
      </w:r>
      <w:r>
        <w:rPr>
          <w:spacing w:val="-7"/>
        </w:rPr>
        <w:t xml:space="preserve"> </w:t>
      </w:r>
      <w:r>
        <w:t>be</w:t>
      </w:r>
      <w:r>
        <w:rPr>
          <w:spacing w:val="-8"/>
        </w:rPr>
        <w:t xml:space="preserve"> </w:t>
      </w:r>
      <w:r>
        <w:t>benefited</w:t>
      </w:r>
      <w:r>
        <w:rPr>
          <w:spacing w:val="-7"/>
        </w:rPr>
        <w:t xml:space="preserve"> </w:t>
      </w:r>
      <w:r>
        <w:t>by</w:t>
      </w:r>
      <w:r>
        <w:rPr>
          <w:spacing w:val="-8"/>
        </w:rPr>
        <w:t xml:space="preserve"> </w:t>
      </w:r>
      <w:r>
        <w:t>involving</w:t>
      </w:r>
      <w:r>
        <w:rPr>
          <w:spacing w:val="-7"/>
        </w:rPr>
        <w:t xml:space="preserve"> </w:t>
      </w:r>
      <w:r>
        <w:t>the</w:t>
      </w:r>
      <w:r>
        <w:rPr>
          <w:spacing w:val="-7"/>
        </w:rPr>
        <w:t xml:space="preserve"> </w:t>
      </w:r>
      <w:r>
        <w:t>hierarchical</w:t>
      </w:r>
      <w:r>
        <w:rPr>
          <w:spacing w:val="-48"/>
        </w:rPr>
        <w:t xml:space="preserve"> </w:t>
      </w:r>
      <w:r>
        <w:t>routing (HR) algorithm. The HGHR outperforms traditional</w:t>
      </w:r>
      <w:r>
        <w:rPr>
          <w:spacing w:val="1"/>
        </w:rPr>
        <w:t xml:space="preserve"> </w:t>
      </w:r>
      <w:r>
        <w:t>DTN, topology characterization and predicted node movement</w:t>
      </w:r>
      <w:r>
        <w:rPr>
          <w:spacing w:val="-47"/>
        </w:rPr>
        <w:t xml:space="preserve"> </w:t>
      </w:r>
      <w:r>
        <w:t>mechanisms. It is capable of predicting the UAV position,</w:t>
      </w:r>
      <w:r>
        <w:rPr>
          <w:spacing w:val="1"/>
        </w:rPr>
        <w:t xml:space="preserve"> </w:t>
      </w:r>
      <w:r>
        <w:t>contact time, contact probability, sojourn time probability, and</w:t>
      </w:r>
      <w:r>
        <w:rPr>
          <w:spacing w:val="-47"/>
        </w:rPr>
        <w:t xml:space="preserve"> </w:t>
      </w:r>
      <w:r>
        <w:t>state</w:t>
      </w:r>
      <w:r>
        <w:rPr>
          <w:spacing w:val="18"/>
        </w:rPr>
        <w:t xml:space="preserve"> </w:t>
      </w:r>
      <w:r>
        <w:t>transition</w:t>
      </w:r>
      <w:r>
        <w:rPr>
          <w:spacing w:val="19"/>
        </w:rPr>
        <w:t xml:space="preserve"> </w:t>
      </w:r>
      <w:r w:rsidR="005A33A8">
        <w:t>probability [</w:t>
      </w:r>
      <w:r>
        <w:t>19].</w:t>
      </w:r>
    </w:p>
    <w:p w14:paraId="02456213" w14:textId="77777777" w:rsidR="00880F93" w:rsidRDefault="00000000">
      <w:pPr>
        <w:pStyle w:val="ListParagraph"/>
        <w:numPr>
          <w:ilvl w:val="0"/>
          <w:numId w:val="3"/>
        </w:numPr>
        <w:tabs>
          <w:tab w:val="left" w:pos="402"/>
        </w:tabs>
        <w:spacing w:before="205"/>
        <w:ind w:left="401" w:hanging="283"/>
        <w:rPr>
          <w:i/>
          <w:sz w:val="20"/>
        </w:rPr>
      </w:pPr>
      <w:r>
        <w:rPr>
          <w:i/>
          <w:sz w:val="20"/>
        </w:rPr>
        <w:t>Joint</w:t>
      </w:r>
      <w:r>
        <w:rPr>
          <w:i/>
          <w:spacing w:val="13"/>
          <w:sz w:val="20"/>
        </w:rPr>
        <w:t xml:space="preserve"> </w:t>
      </w:r>
      <w:r>
        <w:rPr>
          <w:i/>
          <w:sz w:val="20"/>
        </w:rPr>
        <w:t>service</w:t>
      </w:r>
      <w:r>
        <w:rPr>
          <w:i/>
          <w:spacing w:val="13"/>
          <w:sz w:val="20"/>
        </w:rPr>
        <w:t xml:space="preserve"> </w:t>
      </w:r>
      <w:r>
        <w:rPr>
          <w:i/>
          <w:sz w:val="20"/>
        </w:rPr>
        <w:t>placement</w:t>
      </w:r>
      <w:r>
        <w:rPr>
          <w:i/>
          <w:spacing w:val="13"/>
          <w:sz w:val="20"/>
        </w:rPr>
        <w:t xml:space="preserve"> </w:t>
      </w:r>
      <w:r>
        <w:rPr>
          <w:i/>
          <w:sz w:val="20"/>
        </w:rPr>
        <w:t>routing</w:t>
      </w:r>
    </w:p>
    <w:p w14:paraId="3AD01200" w14:textId="77777777" w:rsidR="00880F93" w:rsidRDefault="00000000">
      <w:pPr>
        <w:pStyle w:val="BodyText"/>
        <w:spacing w:before="65" w:line="249" w:lineRule="auto"/>
        <w:ind w:left="119" w:right="38" w:firstLine="199"/>
        <w:jc w:val="both"/>
      </w:pPr>
      <w:r>
        <w:t>SAGIN’s</w:t>
      </w:r>
      <w:r>
        <w:rPr>
          <w:spacing w:val="23"/>
        </w:rPr>
        <w:t xml:space="preserve"> </w:t>
      </w:r>
      <w:r>
        <w:t>QoS</w:t>
      </w:r>
      <w:r>
        <w:rPr>
          <w:spacing w:val="23"/>
        </w:rPr>
        <w:t xml:space="preserve"> </w:t>
      </w:r>
      <w:r>
        <w:t>is</w:t>
      </w:r>
      <w:r>
        <w:rPr>
          <w:spacing w:val="23"/>
        </w:rPr>
        <w:t xml:space="preserve"> </w:t>
      </w:r>
      <w:r>
        <w:t>enhanced</w:t>
      </w:r>
      <w:r>
        <w:rPr>
          <w:spacing w:val="23"/>
        </w:rPr>
        <w:t xml:space="preserve"> </w:t>
      </w:r>
      <w:r>
        <w:t>by</w:t>
      </w:r>
      <w:r>
        <w:rPr>
          <w:spacing w:val="23"/>
        </w:rPr>
        <w:t xml:space="preserve"> </w:t>
      </w:r>
      <w:r>
        <w:t>carefully</w:t>
      </w:r>
      <w:r>
        <w:rPr>
          <w:spacing w:val="23"/>
        </w:rPr>
        <w:t xml:space="preserve"> </w:t>
      </w:r>
      <w:r>
        <w:t>choosing</w:t>
      </w:r>
      <w:r>
        <w:rPr>
          <w:spacing w:val="23"/>
        </w:rPr>
        <w:t xml:space="preserve"> </w:t>
      </w:r>
      <w:r>
        <w:t>the</w:t>
      </w:r>
      <w:r>
        <w:rPr>
          <w:spacing w:val="23"/>
        </w:rPr>
        <w:t xml:space="preserve"> </w:t>
      </w:r>
      <w:r>
        <w:t>path</w:t>
      </w:r>
      <w:r>
        <w:rPr>
          <w:spacing w:val="-47"/>
        </w:rPr>
        <w:t xml:space="preserve"> </w:t>
      </w:r>
      <w:r>
        <w:t>to the routing services. In order to address these issues, 6G-</w:t>
      </w:r>
      <w:r>
        <w:rPr>
          <w:spacing w:val="1"/>
        </w:rPr>
        <w:t xml:space="preserve"> </w:t>
      </w:r>
      <w:r>
        <w:t>SAGIN would use pre-sent air-to-ground (A2G) and direct-</w:t>
      </w:r>
      <w:r>
        <w:rPr>
          <w:spacing w:val="1"/>
        </w:rPr>
        <w:t xml:space="preserve"> </w:t>
      </w:r>
      <w:r>
        <w:t>A2G (DA2G) connectivity. In A2G or DA2G networks, there</w:t>
      </w:r>
      <w:r>
        <w:rPr>
          <w:spacing w:val="1"/>
        </w:rPr>
        <w:t xml:space="preserve"> </w:t>
      </w:r>
      <w:r>
        <w:t>are</w:t>
      </w:r>
      <w:r>
        <w:rPr>
          <w:spacing w:val="-5"/>
        </w:rPr>
        <w:t xml:space="preserve"> </w:t>
      </w:r>
      <w:r>
        <w:t>three</w:t>
      </w:r>
      <w:r>
        <w:rPr>
          <w:spacing w:val="-5"/>
        </w:rPr>
        <w:t xml:space="preserve"> </w:t>
      </w:r>
      <w:r>
        <w:t>key</w:t>
      </w:r>
      <w:r>
        <w:rPr>
          <w:spacing w:val="-5"/>
        </w:rPr>
        <w:t xml:space="preserve"> </w:t>
      </w:r>
      <w:r>
        <w:t>variables</w:t>
      </w:r>
      <w:r>
        <w:rPr>
          <w:spacing w:val="-5"/>
        </w:rPr>
        <w:t xml:space="preserve"> </w:t>
      </w:r>
      <w:r>
        <w:t>that</w:t>
      </w:r>
      <w:r>
        <w:rPr>
          <w:spacing w:val="-4"/>
        </w:rPr>
        <w:t xml:space="preserve"> </w:t>
      </w:r>
      <w:r>
        <w:t>might</w:t>
      </w:r>
      <w:r>
        <w:rPr>
          <w:spacing w:val="-6"/>
        </w:rPr>
        <w:t xml:space="preserve"> </w:t>
      </w:r>
      <w:r>
        <w:t>change:</w:t>
      </w:r>
      <w:r>
        <w:rPr>
          <w:spacing w:val="-4"/>
        </w:rPr>
        <w:t xml:space="preserve"> </w:t>
      </w:r>
      <w:r>
        <w:t>cost,</w:t>
      </w:r>
      <w:r>
        <w:rPr>
          <w:spacing w:val="-4"/>
        </w:rPr>
        <w:t xml:space="preserve"> </w:t>
      </w:r>
      <w:r>
        <w:t>bandwidth,</w:t>
      </w:r>
      <w:r>
        <w:rPr>
          <w:spacing w:val="-6"/>
        </w:rPr>
        <w:t xml:space="preserve"> </w:t>
      </w:r>
      <w:r>
        <w:t>and</w:t>
      </w:r>
      <w:r>
        <w:rPr>
          <w:spacing w:val="-47"/>
        </w:rPr>
        <w:t xml:space="preserve"> </w:t>
      </w:r>
      <w:r>
        <w:t>latency [17,18]. The JSPR’s ability to support two different</w:t>
      </w:r>
      <w:r>
        <w:rPr>
          <w:spacing w:val="1"/>
        </w:rPr>
        <w:t xml:space="preserve"> </w:t>
      </w:r>
      <w:r>
        <w:t>modes, such as static and mobility-aware, can greatly reduce</w:t>
      </w:r>
      <w:r>
        <w:rPr>
          <w:spacing w:val="1"/>
        </w:rPr>
        <w:t xml:space="preserve"> </w:t>
      </w:r>
      <w:r>
        <w:t>the overall cost. By putting virtual computers (VMs) in the</w:t>
      </w:r>
      <w:r>
        <w:rPr>
          <w:spacing w:val="1"/>
        </w:rPr>
        <w:t xml:space="preserve"> </w:t>
      </w:r>
      <w:r>
        <w:t>issue</w:t>
      </w:r>
      <w:r>
        <w:rPr>
          <w:spacing w:val="18"/>
        </w:rPr>
        <w:t xml:space="preserve"> </w:t>
      </w:r>
      <w:r>
        <w:t>area,</w:t>
      </w:r>
      <w:r>
        <w:rPr>
          <w:spacing w:val="19"/>
        </w:rPr>
        <w:t xml:space="preserve"> </w:t>
      </w:r>
      <w:r>
        <w:t>the</w:t>
      </w:r>
      <w:r>
        <w:rPr>
          <w:spacing w:val="18"/>
        </w:rPr>
        <w:t xml:space="preserve"> </w:t>
      </w:r>
      <w:r>
        <w:t>approach</w:t>
      </w:r>
      <w:r>
        <w:rPr>
          <w:spacing w:val="19"/>
        </w:rPr>
        <w:t xml:space="preserve"> </w:t>
      </w:r>
      <w:r>
        <w:t>is</w:t>
      </w:r>
      <w:r>
        <w:rPr>
          <w:spacing w:val="18"/>
        </w:rPr>
        <w:t xml:space="preserve"> </w:t>
      </w:r>
      <w:r>
        <w:t>further</w:t>
      </w:r>
      <w:r>
        <w:rPr>
          <w:spacing w:val="19"/>
        </w:rPr>
        <w:t xml:space="preserve"> </w:t>
      </w:r>
      <w:r>
        <w:t>enhanced.</w:t>
      </w:r>
    </w:p>
    <w:p w14:paraId="5B4F4C16" w14:textId="77777777" w:rsidR="00880F93" w:rsidRDefault="00000000">
      <w:pPr>
        <w:pStyle w:val="ListParagraph"/>
        <w:numPr>
          <w:ilvl w:val="0"/>
          <w:numId w:val="4"/>
        </w:numPr>
        <w:tabs>
          <w:tab w:val="left" w:pos="2266"/>
        </w:tabs>
        <w:spacing w:before="160"/>
        <w:ind w:left="2265" w:hanging="390"/>
        <w:jc w:val="left"/>
        <w:rPr>
          <w:sz w:val="16"/>
        </w:rPr>
      </w:pPr>
      <w:r>
        <w:rPr>
          <w:sz w:val="20"/>
        </w:rPr>
        <w:t>L</w:t>
      </w:r>
      <w:r>
        <w:rPr>
          <w:sz w:val="16"/>
        </w:rPr>
        <w:t>IMITATIONS</w:t>
      </w:r>
    </w:p>
    <w:p w14:paraId="0C26E0C8" w14:textId="77777777" w:rsidR="003E3A4A" w:rsidRDefault="00000000" w:rsidP="003E3A4A">
      <w:pPr>
        <w:pStyle w:val="BodyText"/>
        <w:spacing w:before="65" w:line="249" w:lineRule="auto"/>
        <w:ind w:left="119" w:right="38" w:firstLine="199"/>
        <w:jc w:val="both"/>
      </w:pPr>
      <w:r>
        <w:t>Early routing systems for satellite networks interpreted the</w:t>
      </w:r>
      <w:r>
        <w:rPr>
          <w:spacing w:val="1"/>
        </w:rPr>
        <w:t xml:space="preserve"> </w:t>
      </w:r>
      <w:r>
        <w:t>deterministic network as a long sequence, turning the dynamic</w:t>
      </w:r>
      <w:r>
        <w:rPr>
          <w:spacing w:val="-47"/>
        </w:rPr>
        <w:t xml:space="preserve"> </w:t>
      </w:r>
      <w:r>
        <w:t>routing</w:t>
      </w:r>
      <w:r>
        <w:rPr>
          <w:spacing w:val="1"/>
        </w:rPr>
        <w:t xml:space="preserve"> </w:t>
      </w:r>
      <w:r>
        <w:t>issue</w:t>
      </w:r>
      <w:r>
        <w:rPr>
          <w:spacing w:val="1"/>
        </w:rPr>
        <w:t xml:space="preserve"> </w:t>
      </w:r>
      <w:r>
        <w:t>into</w:t>
      </w:r>
      <w:r>
        <w:rPr>
          <w:spacing w:val="1"/>
        </w:rPr>
        <w:t xml:space="preserve"> </w:t>
      </w:r>
      <w:r>
        <w:t>a</w:t>
      </w:r>
      <w:r>
        <w:rPr>
          <w:spacing w:val="1"/>
        </w:rPr>
        <w:t xml:space="preserve"> </w:t>
      </w:r>
      <w:r>
        <w:t>static</w:t>
      </w:r>
      <w:r>
        <w:rPr>
          <w:spacing w:val="1"/>
        </w:rPr>
        <w:t xml:space="preserve"> </w:t>
      </w:r>
      <w:r>
        <w:t>one.</w:t>
      </w:r>
      <w:r>
        <w:rPr>
          <w:spacing w:val="50"/>
        </w:rPr>
        <w:t xml:space="preserve"> </w:t>
      </w:r>
      <w:r>
        <w:t>however</w:t>
      </w:r>
      <w:r>
        <w:rPr>
          <w:spacing w:val="50"/>
        </w:rPr>
        <w:t xml:space="preserve"> </w:t>
      </w:r>
      <w:r>
        <w:t>there</w:t>
      </w:r>
      <w:r>
        <w:rPr>
          <w:spacing w:val="50"/>
        </w:rPr>
        <w:t xml:space="preserve"> </w:t>
      </w:r>
      <w:r>
        <w:t>hasn’t</w:t>
      </w:r>
      <w:r>
        <w:rPr>
          <w:spacing w:val="50"/>
        </w:rPr>
        <w:t xml:space="preserve"> </w:t>
      </w:r>
      <w:r>
        <w:t>been</w:t>
      </w:r>
      <w:r>
        <w:rPr>
          <w:spacing w:val="-47"/>
        </w:rPr>
        <w:t xml:space="preserve"> </w:t>
      </w:r>
      <w:r>
        <w:t>any effort to create an integrated network with reliable and</w:t>
      </w:r>
      <w:r>
        <w:rPr>
          <w:spacing w:val="1"/>
        </w:rPr>
        <w:t xml:space="preserve"> </w:t>
      </w:r>
      <w:r>
        <w:t>prescriptive subnetworks. The routing issue in DTN networks</w:t>
      </w:r>
      <w:r>
        <w:rPr>
          <w:spacing w:val="1"/>
        </w:rPr>
        <w:t xml:space="preserve"> </w:t>
      </w:r>
      <w:r>
        <w:t>made up of numerous classes of nodes with various features</w:t>
      </w:r>
      <w:r>
        <w:rPr>
          <w:spacing w:val="1"/>
        </w:rPr>
        <w:t xml:space="preserve"> </w:t>
      </w:r>
      <w:r>
        <w:t>and traffic conditions was explored by the authors in [19] but</w:t>
      </w:r>
      <w:r>
        <w:rPr>
          <w:spacing w:val="1"/>
        </w:rPr>
        <w:t xml:space="preserve"> </w:t>
      </w:r>
      <w:r>
        <w:t>left</w:t>
      </w:r>
      <w:r>
        <w:rPr>
          <w:spacing w:val="17"/>
        </w:rPr>
        <w:t xml:space="preserve"> </w:t>
      </w:r>
      <w:r>
        <w:t>unsealed</w:t>
      </w:r>
      <w:r>
        <w:rPr>
          <w:spacing w:val="18"/>
        </w:rPr>
        <w:t xml:space="preserve"> </w:t>
      </w:r>
      <w:r>
        <w:t>due</w:t>
      </w:r>
      <w:r>
        <w:rPr>
          <w:spacing w:val="18"/>
        </w:rPr>
        <w:t xml:space="preserve"> </w:t>
      </w:r>
      <w:r>
        <w:t>to</w:t>
      </w:r>
      <w:r>
        <w:rPr>
          <w:spacing w:val="18"/>
        </w:rPr>
        <w:t xml:space="preserve"> </w:t>
      </w:r>
      <w:r>
        <w:t>routing-awareness</w:t>
      </w:r>
      <w:r>
        <w:rPr>
          <w:spacing w:val="18"/>
        </w:rPr>
        <w:t xml:space="preserve"> </w:t>
      </w:r>
      <w:r>
        <w:t>variants.</w:t>
      </w:r>
    </w:p>
    <w:p w14:paraId="4A8A04A4" w14:textId="77777777" w:rsidR="00EC2C84" w:rsidRDefault="00EC2C84" w:rsidP="003E3A4A">
      <w:pPr>
        <w:pStyle w:val="BodyText"/>
        <w:spacing w:before="65" w:line="249" w:lineRule="auto"/>
        <w:ind w:left="119" w:right="38" w:firstLine="199"/>
        <w:jc w:val="both"/>
      </w:pPr>
    </w:p>
    <w:p w14:paraId="2BE0D2F5" w14:textId="77777777" w:rsidR="003C0307" w:rsidRPr="00EC2C84" w:rsidRDefault="003E3A4A" w:rsidP="003E3A4A">
      <w:pPr>
        <w:pStyle w:val="ListParagraph"/>
        <w:numPr>
          <w:ilvl w:val="0"/>
          <w:numId w:val="4"/>
        </w:numPr>
        <w:tabs>
          <w:tab w:val="left" w:pos="1269"/>
        </w:tabs>
        <w:spacing w:before="65" w:line="247" w:lineRule="auto"/>
        <w:ind w:left="119" w:right="38" w:firstLine="199"/>
        <w:jc w:val="left"/>
        <w:rPr>
          <w:sz w:val="18"/>
          <w:szCs w:val="18"/>
        </w:rPr>
      </w:pPr>
      <w:r w:rsidRPr="00EC2C84">
        <w:rPr>
          <w:sz w:val="16"/>
          <w:szCs w:val="18"/>
        </w:rPr>
        <w:t>METHODOLOGY</w:t>
      </w:r>
    </w:p>
    <w:p w14:paraId="6B09D080" w14:textId="77777777" w:rsidR="003E3A4A" w:rsidRDefault="003E3A4A" w:rsidP="00EC2C84">
      <w:pPr>
        <w:pStyle w:val="BodyText"/>
        <w:jc w:val="both"/>
        <w:rPr>
          <w:i/>
        </w:rPr>
      </w:pPr>
      <w:r w:rsidRPr="003E3A4A">
        <w:t>We go through our adopted process in detail below. Numerous heuristic techniques have been put forth by researchers to</w:t>
      </w:r>
      <w:r w:rsidR="00D470B0">
        <w:t xml:space="preserve"> </w:t>
      </w:r>
      <w:proofErr w:type="spellStart"/>
      <w:r w:rsidRPr="003E3A4A">
        <w:t>enh</w:t>
      </w:r>
      <w:r w:rsidR="00D470B0">
        <w:t>-</w:t>
      </w:r>
      <w:r w:rsidRPr="003E3A4A">
        <w:t>ance</w:t>
      </w:r>
      <w:proofErr w:type="spellEnd"/>
      <w:r w:rsidRPr="003E3A4A">
        <w:t xml:space="preserve"> routing speed and reduce resource overhead. The two most often employed methods were Direct Transmission [12] and Ep</w:t>
      </w:r>
      <w:r w:rsidR="00D470B0">
        <w:t>-</w:t>
      </w:r>
      <w:proofErr w:type="spellStart"/>
      <w:r w:rsidRPr="003E3A4A">
        <w:t>idemic</w:t>
      </w:r>
      <w:proofErr w:type="spellEnd"/>
      <w:r w:rsidRPr="003E3A4A">
        <w:t xml:space="preserve"> </w:t>
      </w:r>
      <w:proofErr w:type="gramStart"/>
      <w:r w:rsidRPr="003E3A4A">
        <w:t>Routing[</w:t>
      </w:r>
      <w:proofErr w:type="gramEnd"/>
      <w:r w:rsidRPr="003E3A4A">
        <w:t>13]. When a client sends an IP packet, the switch inspects the packet and, in accordance with any</w:t>
      </w:r>
      <w:r w:rsidR="00D470B0">
        <w:t xml:space="preserve"> </w:t>
      </w:r>
      <w:r w:rsidRPr="003E3A4A">
        <w:t>co</w:t>
      </w:r>
      <w:r w:rsidR="00D470B0">
        <w:t>-</w:t>
      </w:r>
      <w:proofErr w:type="spellStart"/>
      <w:r w:rsidRPr="003E3A4A">
        <w:t>nfigured</w:t>
      </w:r>
      <w:proofErr w:type="spellEnd"/>
      <w:r w:rsidRPr="003E3A4A">
        <w:t xml:space="preserve"> policies or rules, passes the packet via a specific route. </w:t>
      </w:r>
      <w:proofErr w:type="spellStart"/>
      <w:r w:rsidRPr="003E3A4A">
        <w:t>Probabi</w:t>
      </w:r>
      <w:r w:rsidR="00D470B0">
        <w:t>-</w:t>
      </w:r>
      <w:r w:rsidRPr="003E3A4A">
        <w:t>lity</w:t>
      </w:r>
      <w:proofErr w:type="spellEnd"/>
      <w:r w:rsidRPr="003E3A4A">
        <w:t xml:space="preserve"> estimate is the foundation of the Probabilistic Routing Protocol utilizing History of Encounters and Tran</w:t>
      </w:r>
      <w:r w:rsidR="00D470B0">
        <w:t>-</w:t>
      </w:r>
      <w:r w:rsidRPr="003E3A4A">
        <w:t xml:space="preserve">sitivity (PROPHET) [16]. The packet is sent to the controller if </w:t>
      </w:r>
      <w:r w:rsidRPr="003E3A4A">
        <w:t>the switch has no installed policies or rules. After identifying the type of packet and inspecting the packet header and/or payload, the controller puts a policy or rule on the switch instructing it to forward packets via a certain path. Based on their past contact frequency, each node would calculate its P-value, or likelihood of reaching the specified destination</w:t>
      </w:r>
      <w:r w:rsidR="00593839">
        <w:t xml:space="preserve"> as shown in fig</w:t>
      </w:r>
      <w:r w:rsidR="009366ED">
        <w:t xml:space="preserve"> 1</w:t>
      </w:r>
      <w:r w:rsidRPr="003E3A4A">
        <w:t>.</w:t>
      </w:r>
      <w:r>
        <w:t xml:space="preserve">   </w:t>
      </w:r>
    </w:p>
    <w:p w14:paraId="7290B3FC" w14:textId="77777777" w:rsidR="00880F93" w:rsidRPr="009366ED" w:rsidRDefault="009366ED" w:rsidP="009366ED">
      <w:pPr>
        <w:pStyle w:val="BodyText"/>
        <w:spacing w:before="6"/>
        <w:rPr>
          <w:sz w:val="18"/>
        </w:rPr>
      </w:pPr>
      <w:r w:rsidRPr="00F31078">
        <w:rPr>
          <w:noProof/>
          <w:sz w:val="24"/>
        </w:rPr>
        <w:drawing>
          <wp:anchor distT="0" distB="0" distL="114300" distR="114300" simplePos="0" relativeHeight="251661824" behindDoc="0" locked="0" layoutInCell="1" allowOverlap="1" wp14:anchorId="1ECDB17D" wp14:editId="541EBC8F">
            <wp:simplePos x="0" y="0"/>
            <wp:positionH relativeFrom="column">
              <wp:posOffset>324296</wp:posOffset>
            </wp:positionH>
            <wp:positionV relativeFrom="paragraph">
              <wp:posOffset>192850</wp:posOffset>
            </wp:positionV>
            <wp:extent cx="2722880" cy="153162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2880" cy="1531620"/>
                    </a:xfrm>
                    <a:prstGeom prst="rect">
                      <a:avLst/>
                    </a:prstGeom>
                  </pic:spPr>
                </pic:pic>
              </a:graphicData>
            </a:graphic>
            <wp14:sizeRelH relativeFrom="margin">
              <wp14:pctWidth>0</wp14:pctWidth>
            </wp14:sizeRelH>
            <wp14:sizeRelV relativeFrom="margin">
              <wp14:pctHeight>0</wp14:pctHeight>
            </wp14:sizeRelV>
          </wp:anchor>
        </w:drawing>
      </w:r>
    </w:p>
    <w:p w14:paraId="3455C38F" w14:textId="77777777" w:rsidR="00880F93" w:rsidRDefault="00000000">
      <w:pPr>
        <w:spacing w:before="115" w:line="232" w:lineRule="auto"/>
        <w:ind w:left="119" w:right="136"/>
        <w:rPr>
          <w:sz w:val="16"/>
        </w:rPr>
      </w:pPr>
      <w:r>
        <w:rPr>
          <w:sz w:val="16"/>
        </w:rPr>
        <w:t>Fig.</w:t>
      </w:r>
      <w:r>
        <w:rPr>
          <w:spacing w:val="13"/>
          <w:sz w:val="16"/>
        </w:rPr>
        <w:t xml:space="preserve"> </w:t>
      </w:r>
      <w:r>
        <w:rPr>
          <w:sz w:val="16"/>
        </w:rPr>
        <w:t>1.</w:t>
      </w:r>
      <w:r>
        <w:rPr>
          <w:spacing w:val="3"/>
          <w:sz w:val="16"/>
        </w:rPr>
        <w:t xml:space="preserve"> </w:t>
      </w:r>
      <w:r w:rsidR="009366ED">
        <w:rPr>
          <w:sz w:val="16"/>
        </w:rPr>
        <w:t>Routing distribution</w:t>
      </w:r>
      <w:r>
        <w:rPr>
          <w:spacing w:val="14"/>
          <w:sz w:val="16"/>
        </w:rPr>
        <w:t xml:space="preserve"> </w:t>
      </w:r>
      <w:r>
        <w:rPr>
          <w:sz w:val="16"/>
        </w:rPr>
        <w:t>of</w:t>
      </w:r>
      <w:r>
        <w:rPr>
          <w:spacing w:val="14"/>
          <w:sz w:val="16"/>
        </w:rPr>
        <w:t xml:space="preserve"> </w:t>
      </w:r>
      <w:r w:rsidR="009366ED">
        <w:rPr>
          <w:sz w:val="16"/>
        </w:rPr>
        <w:t>data from sender to receiver using classified TCP traffic into HTTP and FTP traffic which are assigned to dedicated path</w:t>
      </w:r>
      <w:r>
        <w:rPr>
          <w:spacing w:val="13"/>
          <w:sz w:val="16"/>
        </w:rPr>
        <w:t xml:space="preserve"> </w:t>
      </w:r>
      <w:r>
        <w:rPr>
          <w:sz w:val="16"/>
        </w:rPr>
        <w:t>in</w:t>
      </w:r>
      <w:r>
        <w:rPr>
          <w:spacing w:val="15"/>
          <w:sz w:val="16"/>
        </w:rPr>
        <w:t xml:space="preserve"> </w:t>
      </w:r>
      <w:r>
        <w:rPr>
          <w:sz w:val="16"/>
        </w:rPr>
        <w:t>[</w:t>
      </w:r>
      <w:r w:rsidR="009366ED">
        <w:rPr>
          <w:sz w:val="16"/>
        </w:rPr>
        <w:t>9</w:t>
      </w:r>
      <w:r>
        <w:rPr>
          <w:sz w:val="16"/>
        </w:rPr>
        <w:t>]</w:t>
      </w:r>
      <w:r w:rsidR="009366ED">
        <w:rPr>
          <w:sz w:val="16"/>
        </w:rPr>
        <w:t>,[13],[19]</w:t>
      </w:r>
      <w:r>
        <w:rPr>
          <w:sz w:val="16"/>
        </w:rPr>
        <w:t>.</w:t>
      </w:r>
    </w:p>
    <w:p w14:paraId="593C05E9" w14:textId="77777777" w:rsidR="00880F93" w:rsidRDefault="00880F93">
      <w:pPr>
        <w:pStyle w:val="BodyText"/>
        <w:rPr>
          <w:sz w:val="18"/>
        </w:rPr>
      </w:pPr>
    </w:p>
    <w:p w14:paraId="6EBBA7FD" w14:textId="77777777" w:rsidR="00880F93" w:rsidRDefault="00880F93">
      <w:pPr>
        <w:pStyle w:val="BodyText"/>
        <w:rPr>
          <w:sz w:val="18"/>
        </w:rPr>
      </w:pPr>
    </w:p>
    <w:p w14:paraId="302887C7" w14:textId="77777777" w:rsidR="00880F93" w:rsidRDefault="006C2D7D">
      <w:pPr>
        <w:pStyle w:val="ListParagraph"/>
        <w:numPr>
          <w:ilvl w:val="0"/>
          <w:numId w:val="2"/>
        </w:numPr>
        <w:tabs>
          <w:tab w:val="left" w:pos="391"/>
        </w:tabs>
        <w:spacing w:before="131"/>
        <w:rPr>
          <w:i/>
          <w:sz w:val="20"/>
        </w:rPr>
      </w:pPr>
      <w:r>
        <w:rPr>
          <w:i/>
          <w:sz w:val="20"/>
        </w:rPr>
        <w:t>Implementation</w:t>
      </w:r>
    </w:p>
    <w:p w14:paraId="1DEDA24E" w14:textId="77777777" w:rsidR="00880F93" w:rsidRDefault="009D163B">
      <w:pPr>
        <w:pStyle w:val="BodyText"/>
        <w:spacing w:before="71" w:line="247" w:lineRule="auto"/>
        <w:ind w:left="119" w:right="137" w:firstLine="199"/>
        <w:jc w:val="both"/>
      </w:pPr>
      <w:r w:rsidRPr="009D163B">
        <w:t>A packet follows the shortest route between its source and its destination when using the conventional shortest path techniques. Usually, well-known techniques (like Dijkstra's shortest path algorithm) may be used to calculate shortest pathways. Let p represent a packet traveling from node v to node w, and let be the length of the shortest path between nodes v and w in the network graph. We choose a single-valued, monotonically rising, linear function of x called V (x) as the potential at node v. A packet p at node v chooses the next hop w to reach destination d in a way that, in the absence of topology changes, the force is maximal and positive since the potential function V is single-valued and time invariant everywhere. We first establish the following lemma to demonstrate that each packet p finally reaches its destination.</w:t>
      </w:r>
      <w:r>
        <w:t xml:space="preserve"> In case </w:t>
      </w:r>
      <w:r w:rsidRPr="009D163B">
        <w:t>a node fails and is stopping or slowing down network traffic, the network will need to adjust and build connections. The network must be able to recognize when a node</w:t>
      </w:r>
      <w:r w:rsidR="002A5580">
        <w:t xml:space="preserve"> v</w:t>
      </w:r>
      <w:r w:rsidRPr="009D163B">
        <w:t xml:space="preserve"> or connection has failed and remove it from the list of nodes and links that are currently alive and functioning.</w:t>
      </w:r>
    </w:p>
    <w:p w14:paraId="407848FA" w14:textId="77777777" w:rsidR="009D163B" w:rsidRDefault="009D163B">
      <w:pPr>
        <w:pStyle w:val="BodyText"/>
        <w:spacing w:before="71" w:line="247" w:lineRule="auto"/>
        <w:ind w:left="119" w:right="137" w:firstLine="199"/>
        <w:jc w:val="both"/>
      </w:pPr>
      <w:r>
        <w:t xml:space="preserve">       </w:t>
      </w:r>
      <w:r w:rsidRPr="009D163B">
        <w:rPr>
          <w:noProof/>
        </w:rPr>
        <w:drawing>
          <wp:inline distT="0" distB="0" distL="0" distR="0" wp14:anchorId="3A34A3F9" wp14:editId="10836220">
            <wp:extent cx="2007507" cy="19429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734" cy="1954741"/>
                    </a:xfrm>
                    <a:prstGeom prst="rect">
                      <a:avLst/>
                    </a:prstGeom>
                    <a:noFill/>
                    <a:ln>
                      <a:noFill/>
                    </a:ln>
                  </pic:spPr>
                </pic:pic>
              </a:graphicData>
            </a:graphic>
          </wp:inline>
        </w:drawing>
      </w:r>
    </w:p>
    <w:p w14:paraId="619472F7" w14:textId="77777777" w:rsidR="00880F93" w:rsidRDefault="00880F93" w:rsidP="009D163B">
      <w:pPr>
        <w:spacing w:before="154"/>
        <w:rPr>
          <w:rFonts w:ascii="Arial MT"/>
          <w:sz w:val="14"/>
        </w:rPr>
      </w:pPr>
    </w:p>
    <w:p w14:paraId="170B46E6" w14:textId="77777777" w:rsidR="00880F93" w:rsidRDefault="00000000">
      <w:pPr>
        <w:ind w:left="119"/>
        <w:rPr>
          <w:sz w:val="16"/>
        </w:rPr>
      </w:pPr>
      <w:r>
        <w:rPr>
          <w:sz w:val="16"/>
        </w:rPr>
        <w:t>Fig.</w:t>
      </w:r>
      <w:r>
        <w:rPr>
          <w:spacing w:val="17"/>
          <w:sz w:val="16"/>
        </w:rPr>
        <w:t xml:space="preserve"> </w:t>
      </w:r>
      <w:r>
        <w:rPr>
          <w:sz w:val="16"/>
        </w:rPr>
        <w:t xml:space="preserve">2.  </w:t>
      </w:r>
      <w:r>
        <w:rPr>
          <w:spacing w:val="16"/>
          <w:sz w:val="16"/>
        </w:rPr>
        <w:t xml:space="preserve"> </w:t>
      </w:r>
      <w:r w:rsidR="002A5580">
        <w:rPr>
          <w:spacing w:val="16"/>
          <w:sz w:val="16"/>
        </w:rPr>
        <w:t>Shortest path on d</w:t>
      </w:r>
      <w:r w:rsidR="002A5580" w:rsidRPr="002A5580">
        <w:rPr>
          <w:spacing w:val="16"/>
          <w:sz w:val="16"/>
        </w:rPr>
        <w:t xml:space="preserve">ynamic </w:t>
      </w:r>
      <w:r w:rsidR="002A5580">
        <w:rPr>
          <w:spacing w:val="16"/>
          <w:sz w:val="16"/>
        </w:rPr>
        <w:t>r</w:t>
      </w:r>
      <w:r w:rsidR="002A5580" w:rsidRPr="002A5580">
        <w:rPr>
          <w:spacing w:val="16"/>
          <w:sz w:val="16"/>
        </w:rPr>
        <w:t xml:space="preserve">outing avoiding </w:t>
      </w:r>
      <w:r w:rsidR="002A5580">
        <w:rPr>
          <w:spacing w:val="16"/>
          <w:sz w:val="16"/>
        </w:rPr>
        <w:t>d</w:t>
      </w:r>
      <w:r w:rsidR="002A5580" w:rsidRPr="002A5580">
        <w:rPr>
          <w:spacing w:val="16"/>
          <w:sz w:val="16"/>
        </w:rPr>
        <w:t xml:space="preserve">efective </w:t>
      </w:r>
      <w:r w:rsidR="002A5580">
        <w:rPr>
          <w:spacing w:val="16"/>
          <w:sz w:val="16"/>
        </w:rPr>
        <w:t>n</w:t>
      </w:r>
      <w:r w:rsidR="002A5580" w:rsidRPr="002A5580">
        <w:rPr>
          <w:spacing w:val="16"/>
          <w:sz w:val="16"/>
        </w:rPr>
        <w:t xml:space="preserve">etwork </w:t>
      </w:r>
      <w:r w:rsidR="002A5580">
        <w:rPr>
          <w:spacing w:val="16"/>
          <w:sz w:val="16"/>
        </w:rPr>
        <w:t>n</w:t>
      </w:r>
      <w:r w:rsidR="002A5580" w:rsidRPr="002A5580">
        <w:rPr>
          <w:spacing w:val="16"/>
          <w:sz w:val="16"/>
        </w:rPr>
        <w:t xml:space="preserve">odes or </w:t>
      </w:r>
      <w:r w:rsidR="002A5580">
        <w:rPr>
          <w:spacing w:val="16"/>
          <w:sz w:val="16"/>
        </w:rPr>
        <w:t>l</w:t>
      </w:r>
      <w:r w:rsidR="002A5580" w:rsidRPr="002A5580">
        <w:rPr>
          <w:spacing w:val="16"/>
          <w:sz w:val="16"/>
        </w:rPr>
        <w:t>inks to make sure safe delivery of packets.</w:t>
      </w:r>
    </w:p>
    <w:p w14:paraId="26AB9EE0" w14:textId="77777777" w:rsidR="00880F93" w:rsidRDefault="00880F93">
      <w:pPr>
        <w:sectPr w:rsidR="00880F93">
          <w:pgSz w:w="12240" w:h="15840"/>
          <w:pgMar w:top="1000" w:right="840" w:bottom="280" w:left="860" w:header="542" w:footer="0" w:gutter="0"/>
          <w:cols w:num="2" w:space="720" w:equalWidth="0">
            <w:col w:w="5181" w:space="79"/>
            <w:col w:w="5280"/>
          </w:cols>
        </w:sectPr>
      </w:pPr>
    </w:p>
    <w:p w14:paraId="20FACF7E" w14:textId="77777777" w:rsidR="00880F93" w:rsidRDefault="00880F93">
      <w:pPr>
        <w:pStyle w:val="BodyText"/>
        <w:rPr>
          <w:sz w:val="18"/>
        </w:rPr>
      </w:pPr>
    </w:p>
    <w:p w14:paraId="50F6DFA0" w14:textId="77777777" w:rsidR="00880F93" w:rsidRDefault="00880F93">
      <w:pPr>
        <w:pStyle w:val="BodyText"/>
        <w:spacing w:before="6"/>
        <w:rPr>
          <w:sz w:val="23"/>
        </w:rPr>
      </w:pPr>
    </w:p>
    <w:p w14:paraId="29EDE893" w14:textId="77777777" w:rsidR="00880F93" w:rsidRDefault="00C57377">
      <w:pPr>
        <w:pStyle w:val="ListParagraph"/>
        <w:numPr>
          <w:ilvl w:val="0"/>
          <w:numId w:val="2"/>
        </w:numPr>
        <w:tabs>
          <w:tab w:val="left" w:pos="402"/>
        </w:tabs>
        <w:ind w:left="401" w:hanging="283"/>
        <w:rPr>
          <w:i/>
          <w:sz w:val="20"/>
        </w:rPr>
      </w:pPr>
      <w:r>
        <w:rPr>
          <w:i/>
          <w:sz w:val="20"/>
        </w:rPr>
        <w:lastRenderedPageBreak/>
        <w:t>Route awareness</w:t>
      </w:r>
      <w:r>
        <w:rPr>
          <w:i/>
          <w:spacing w:val="5"/>
          <w:sz w:val="20"/>
        </w:rPr>
        <w:t xml:space="preserve"> </w:t>
      </w:r>
      <w:r>
        <w:rPr>
          <w:i/>
          <w:sz w:val="20"/>
        </w:rPr>
        <w:t>results</w:t>
      </w:r>
    </w:p>
    <w:p w14:paraId="27001503" w14:textId="77777777" w:rsidR="00EE0012" w:rsidRDefault="00000000" w:rsidP="0010370D">
      <w:pPr>
        <w:pStyle w:val="BodyText"/>
        <w:spacing w:before="68" w:line="249" w:lineRule="auto"/>
        <w:ind w:left="119" w:right="38" w:firstLine="199"/>
        <w:jc w:val="both"/>
      </w:pPr>
      <w:r>
        <w:t xml:space="preserve">The </w:t>
      </w:r>
      <w:r w:rsidR="00EC2C84" w:rsidRPr="00EC2C84">
        <w:t xml:space="preserve">Using the </w:t>
      </w:r>
      <w:r w:rsidR="00D00953">
        <w:t>conventional scheme</w:t>
      </w:r>
      <w:r w:rsidR="00EC2C84" w:rsidRPr="00EC2C84">
        <w:t xml:space="preserve"> measure provided by </w:t>
      </w:r>
      <w:r w:rsidR="006056CA">
        <w:t xml:space="preserve">[3],[9],[11],[21] </w:t>
      </w:r>
      <w:r w:rsidR="00EC2C84" w:rsidRPr="00EC2C84">
        <w:t>represent the real and estimated channel parameter vectors, and [x]l derived from the parameters</w:t>
      </w:r>
      <w:r w:rsidR="006056CA">
        <w:t>. T</w:t>
      </w:r>
      <w:r w:rsidR="00EC2C84" w:rsidRPr="00EC2C84">
        <w:t xml:space="preserve">he performance of the first </w:t>
      </w:r>
      <w:r w:rsidR="006056CA">
        <w:t>route</w:t>
      </w:r>
      <w:r w:rsidR="00EC2C84" w:rsidRPr="00EC2C84">
        <w:t xml:space="preserve"> estimation is first assessed</w:t>
      </w:r>
      <w:r w:rsidR="006056CA">
        <w:t xml:space="preserve"> using the </w:t>
      </w:r>
      <w:r w:rsidR="00C6610C">
        <w:t>base [</w:t>
      </w:r>
      <w:r w:rsidR="006056CA">
        <w:t>13]</w:t>
      </w:r>
      <w:r w:rsidR="00EC2C84" w:rsidRPr="00EC2C84">
        <w:t xml:space="preserve">. The </w:t>
      </w:r>
      <w:r w:rsidR="006056CA">
        <w:t xml:space="preserve">routing </w:t>
      </w:r>
      <w:r w:rsidR="00C6610C">
        <w:t>precision-based</w:t>
      </w:r>
      <w:r w:rsidR="00EC2C84" w:rsidRPr="00EC2C84">
        <w:t xml:space="preserve"> communication channels with fast time-varying fading characteristics are not suited for the state-of-the-art channel estimation and tracking techniques [</w:t>
      </w:r>
      <w:r w:rsidR="006056CA">
        <w:t>2</w:t>
      </w:r>
      <w:r w:rsidR="00EC2C84" w:rsidRPr="00EC2C84">
        <w:t>]</w:t>
      </w:r>
      <w:r w:rsidR="006056CA">
        <w:t>,</w:t>
      </w:r>
      <w:r w:rsidR="00EC2C84" w:rsidRPr="00EC2C84">
        <w:t>[</w:t>
      </w:r>
      <w:r w:rsidR="006056CA">
        <w:t>10</w:t>
      </w:r>
      <w:r w:rsidR="00EC2C84" w:rsidRPr="00EC2C84">
        <w:t>], [</w:t>
      </w:r>
      <w:r w:rsidR="006056CA">
        <w:t>1</w:t>
      </w:r>
      <w:r w:rsidR="00EC2C84" w:rsidRPr="00EC2C84">
        <w:t xml:space="preserve">4] for angle estimation at </w:t>
      </w:r>
      <w:r w:rsidR="006056CA">
        <w:t>every SNR point</w:t>
      </w:r>
      <w:r w:rsidR="00EC2C84" w:rsidRPr="00EC2C84">
        <w:t xml:space="preserve">. </w:t>
      </w:r>
      <w:r w:rsidR="006056CA">
        <w:t>Routing precision</w:t>
      </w:r>
      <w:r w:rsidR="00EC2C84" w:rsidRPr="00EC2C84">
        <w:t xml:space="preserve"> ranges are roughly matching to the approximate </w:t>
      </w:r>
      <w:r w:rsidR="006056CA">
        <w:t xml:space="preserve">beam sweeping </w:t>
      </w:r>
      <w:r w:rsidR="00EC2C84" w:rsidRPr="00EC2C84">
        <w:t>estimations</w:t>
      </w:r>
      <w:r w:rsidR="006056CA">
        <w:t xml:space="preserve"> method which is set at the best in routing awareness</w:t>
      </w:r>
      <w:r w:rsidR="00EC2C84" w:rsidRPr="00EC2C84">
        <w:t xml:space="preserve"> obtained by</w:t>
      </w:r>
      <w:r w:rsidR="006056CA">
        <w:t xml:space="preserve"> [20</w:t>
      </w:r>
      <w:r w:rsidR="005A33A8">
        <w:t>]</w:t>
      </w:r>
      <w:r w:rsidR="005A33A8" w:rsidRPr="00EC2C84">
        <w:t>.</w:t>
      </w:r>
      <w:r w:rsidR="005A33A8">
        <w:t xml:space="preserve"> BP</w:t>
      </w:r>
      <w:r w:rsidR="006056CA">
        <w:t xml:space="preserve"> </w:t>
      </w:r>
      <w:proofErr w:type="gramStart"/>
      <w:r w:rsidR="006056CA">
        <w:t>Algorithm[</w:t>
      </w:r>
      <w:proofErr w:type="gramEnd"/>
      <w:r w:rsidR="00C6610C">
        <w:t>4] also provide fast packets delivery proportion to the routing precision.</w:t>
      </w:r>
    </w:p>
    <w:p w14:paraId="4932E41D" w14:textId="77777777" w:rsidR="00EE0012" w:rsidRDefault="00EE0012" w:rsidP="00C6610C">
      <w:pPr>
        <w:pStyle w:val="BodyText"/>
        <w:spacing w:before="68" w:line="249" w:lineRule="auto"/>
        <w:ind w:left="119" w:right="38" w:firstLine="199"/>
        <w:jc w:val="both"/>
      </w:pPr>
      <w:r w:rsidRPr="00EE0012">
        <w:rPr>
          <w:noProof/>
        </w:rPr>
        <w:drawing>
          <wp:inline distT="0" distB="0" distL="0" distR="0" wp14:anchorId="1B5810DC" wp14:editId="1C8B9A58">
            <wp:extent cx="2845733" cy="20540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363" cy="2065308"/>
                    </a:xfrm>
                    <a:prstGeom prst="rect">
                      <a:avLst/>
                    </a:prstGeom>
                    <a:noFill/>
                    <a:ln>
                      <a:noFill/>
                    </a:ln>
                  </pic:spPr>
                </pic:pic>
              </a:graphicData>
            </a:graphic>
          </wp:inline>
        </w:drawing>
      </w:r>
    </w:p>
    <w:p w14:paraId="40660613" w14:textId="77777777" w:rsidR="00EE0012" w:rsidRDefault="00EE0012" w:rsidP="00EE0012">
      <w:pPr>
        <w:spacing w:before="123" w:line="230" w:lineRule="auto"/>
        <w:ind w:left="119" w:right="38"/>
        <w:jc w:val="both"/>
        <w:rPr>
          <w:sz w:val="16"/>
        </w:rPr>
      </w:pPr>
      <w:r>
        <w:rPr>
          <w:sz w:val="16"/>
        </w:rPr>
        <w:t>Fig. 3.</w:t>
      </w:r>
      <w:r>
        <w:rPr>
          <w:spacing w:val="1"/>
          <w:sz w:val="16"/>
        </w:rPr>
        <w:t xml:space="preserve"> </w:t>
      </w:r>
      <w:r w:rsidR="0010370D">
        <w:rPr>
          <w:i/>
          <w:iCs/>
          <w:sz w:val="16"/>
        </w:rPr>
        <w:t>Routing awareness</w:t>
      </w:r>
      <w:r w:rsidR="00C6610C" w:rsidRPr="00C6610C">
        <w:rPr>
          <w:i/>
          <w:iCs/>
          <w:sz w:val="16"/>
        </w:rPr>
        <w:t xml:space="preserve"> measurement</w:t>
      </w:r>
      <w:r w:rsidRPr="00C6610C">
        <w:rPr>
          <w:i/>
          <w:iCs/>
          <w:sz w:val="16"/>
        </w:rPr>
        <w:t xml:space="preserve"> block diagram. The</w:t>
      </w:r>
      <w:r w:rsidR="00C6610C" w:rsidRPr="00C6610C">
        <w:rPr>
          <w:i/>
          <w:iCs/>
          <w:spacing w:val="1"/>
          <w:sz w:val="16"/>
        </w:rPr>
        <w:t xml:space="preserve"> rate at which </w:t>
      </w:r>
      <w:r w:rsidR="0010370D">
        <w:rPr>
          <w:i/>
          <w:iCs/>
          <w:spacing w:val="1"/>
          <w:sz w:val="16"/>
        </w:rPr>
        <w:t>routes are allocated</w:t>
      </w:r>
      <w:r w:rsidR="00C6610C" w:rsidRPr="00C6610C">
        <w:rPr>
          <w:i/>
          <w:iCs/>
          <w:spacing w:val="1"/>
          <w:sz w:val="16"/>
        </w:rPr>
        <w:t xml:space="preserve"> given the amount of SNR on the network from point A to B.</w:t>
      </w:r>
    </w:p>
    <w:p w14:paraId="2503E311" w14:textId="77777777" w:rsidR="00EE0012" w:rsidRDefault="00EE0012" w:rsidP="00C57377">
      <w:pPr>
        <w:pStyle w:val="BodyText"/>
        <w:spacing w:before="68" w:line="249" w:lineRule="auto"/>
        <w:ind w:left="119" w:right="38" w:firstLine="199"/>
        <w:jc w:val="both"/>
      </w:pPr>
    </w:p>
    <w:p w14:paraId="212AC6B0" w14:textId="77777777" w:rsidR="00EE0012" w:rsidRDefault="00975D8E" w:rsidP="002C187F">
      <w:pPr>
        <w:pStyle w:val="BodyText"/>
        <w:spacing w:before="68" w:line="249" w:lineRule="auto"/>
        <w:ind w:right="38"/>
        <w:jc w:val="both"/>
      </w:pPr>
      <w:r w:rsidRPr="00975D8E">
        <w:t>The precision of the routing also decreases as the speed and distance increase due to the rate at which the routes are allocated. The precision of ant colony route retrieval is increased in terms of speed from point A to point B since it takes more time. The suggested approach suffers considerably from being unaware of any change in route weakness or disjoint, in contrast to an ant colony that uses a filter mechanism to prevent connecting to weak routes.</w:t>
      </w:r>
    </w:p>
    <w:p w14:paraId="01151AAB" w14:textId="77777777" w:rsidR="00EE0012" w:rsidRDefault="00EE0012" w:rsidP="00C57377">
      <w:pPr>
        <w:pStyle w:val="BodyText"/>
        <w:spacing w:before="68" w:line="249" w:lineRule="auto"/>
        <w:ind w:left="119" w:right="38" w:firstLine="199"/>
        <w:jc w:val="both"/>
      </w:pPr>
    </w:p>
    <w:p w14:paraId="21ACC599" w14:textId="77777777" w:rsidR="00EE0012" w:rsidRDefault="002C187F" w:rsidP="00C57377">
      <w:pPr>
        <w:pStyle w:val="BodyText"/>
        <w:spacing w:before="68" w:line="249" w:lineRule="auto"/>
        <w:ind w:left="119" w:right="38" w:firstLine="199"/>
        <w:jc w:val="both"/>
      </w:pPr>
      <w:r w:rsidRPr="002C187F">
        <w:rPr>
          <w:noProof/>
        </w:rPr>
        <w:drawing>
          <wp:inline distT="0" distB="0" distL="0" distR="0" wp14:anchorId="32ACF451" wp14:editId="302592CE">
            <wp:extent cx="3117850" cy="22504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0" cy="2250440"/>
                    </a:xfrm>
                    <a:prstGeom prst="rect">
                      <a:avLst/>
                    </a:prstGeom>
                    <a:noFill/>
                    <a:ln>
                      <a:noFill/>
                    </a:ln>
                  </pic:spPr>
                </pic:pic>
              </a:graphicData>
            </a:graphic>
          </wp:inline>
        </w:drawing>
      </w:r>
    </w:p>
    <w:p w14:paraId="7C255040" w14:textId="77777777" w:rsidR="00FF0053" w:rsidRDefault="00FF0053" w:rsidP="00EE0012">
      <w:pPr>
        <w:spacing w:line="223" w:lineRule="auto"/>
        <w:ind w:left="119" w:right="137"/>
        <w:jc w:val="both"/>
        <w:rPr>
          <w:sz w:val="16"/>
        </w:rPr>
      </w:pPr>
    </w:p>
    <w:p w14:paraId="3E84B281" w14:textId="77777777" w:rsidR="00FF0053" w:rsidRDefault="00FF0053" w:rsidP="00EE0012">
      <w:pPr>
        <w:spacing w:line="223" w:lineRule="auto"/>
        <w:ind w:left="119" w:right="137"/>
        <w:jc w:val="both"/>
        <w:rPr>
          <w:sz w:val="16"/>
        </w:rPr>
      </w:pPr>
    </w:p>
    <w:p w14:paraId="03C0DBDA" w14:textId="77777777" w:rsidR="00EE0012" w:rsidRDefault="00EE0012" w:rsidP="00EE0012">
      <w:pPr>
        <w:spacing w:line="223" w:lineRule="auto"/>
        <w:ind w:left="119" w:right="137"/>
        <w:jc w:val="both"/>
        <w:rPr>
          <w:sz w:val="16"/>
        </w:rPr>
      </w:pPr>
      <w:r>
        <w:rPr>
          <w:sz w:val="16"/>
        </w:rPr>
        <w:t>Fig. 4.</w:t>
      </w:r>
      <w:r>
        <w:rPr>
          <w:spacing w:val="1"/>
          <w:sz w:val="16"/>
        </w:rPr>
        <w:t xml:space="preserve"> </w:t>
      </w:r>
      <w:r w:rsidR="0010370D" w:rsidRPr="00C6610C">
        <w:rPr>
          <w:i/>
          <w:iCs/>
          <w:sz w:val="16"/>
        </w:rPr>
        <w:t>Time-domain measurement block diagram. The</w:t>
      </w:r>
      <w:r w:rsidR="0010370D" w:rsidRPr="00C6610C">
        <w:rPr>
          <w:i/>
          <w:iCs/>
          <w:spacing w:val="1"/>
          <w:sz w:val="16"/>
        </w:rPr>
        <w:t xml:space="preserve"> rate at which packets is delivered given the amount of SNR on the network from point A to B.</w:t>
      </w:r>
    </w:p>
    <w:p w14:paraId="18BEFDA2" w14:textId="77777777" w:rsidR="00EE0012" w:rsidRDefault="00EE0012" w:rsidP="00C57377">
      <w:pPr>
        <w:pStyle w:val="BodyText"/>
        <w:spacing w:before="68" w:line="249" w:lineRule="auto"/>
        <w:ind w:left="119" w:right="38" w:firstLine="199"/>
        <w:jc w:val="both"/>
      </w:pPr>
    </w:p>
    <w:p w14:paraId="7214F59B" w14:textId="77777777" w:rsidR="00307E61" w:rsidRDefault="00307E61" w:rsidP="00DE5465">
      <w:pPr>
        <w:pStyle w:val="ListParagraph"/>
        <w:numPr>
          <w:ilvl w:val="0"/>
          <w:numId w:val="8"/>
        </w:numPr>
        <w:tabs>
          <w:tab w:val="left" w:pos="2484"/>
        </w:tabs>
        <w:jc w:val="center"/>
        <w:rPr>
          <w:sz w:val="16"/>
        </w:rPr>
      </w:pPr>
      <w:r>
        <w:rPr>
          <w:sz w:val="20"/>
        </w:rPr>
        <w:t>C</w:t>
      </w:r>
      <w:r>
        <w:rPr>
          <w:sz w:val="16"/>
        </w:rPr>
        <w:t>ONCLUSION</w:t>
      </w:r>
    </w:p>
    <w:p w14:paraId="291F3FA2" w14:textId="77777777" w:rsidR="00307E61" w:rsidRDefault="00307E61" w:rsidP="00307E61">
      <w:pPr>
        <w:pStyle w:val="BodyText"/>
        <w:spacing w:before="107" w:line="247" w:lineRule="auto"/>
        <w:ind w:left="119" w:right="38"/>
        <w:jc w:val="both"/>
      </w:pPr>
      <w:r>
        <w:t xml:space="preserve">A </w:t>
      </w:r>
      <w:r w:rsidRPr="00E053FF">
        <w:t>cross-layer routing method for SAGINs is proposed</w:t>
      </w:r>
      <w:r>
        <w:t xml:space="preserve"> to counter routing awareness problem</w:t>
      </w:r>
      <w:r w:rsidRPr="00E053FF">
        <w:t xml:space="preserve">. The heterogeneous networks are described by a topology with parameters providing physical channel information. In addition, the end-to-end latency of nodes is inferred and estimated through the use of queuing theory. The suggested technique delivers packets </w:t>
      </w:r>
      <w:r w:rsidR="00DE5465">
        <w:t>but</w:t>
      </w:r>
      <w:r w:rsidRPr="00E053FF">
        <w:t xml:space="preserve"> with little propagation delay. The suggested approach </w:t>
      </w:r>
      <w:r>
        <w:t xml:space="preserve">is effective on recognizing routes, but </w:t>
      </w:r>
      <w:r w:rsidR="00DE5465">
        <w:t>suffer from decision making compared to ant colony which take more time to filter the network but deliver all the packets on time.</w:t>
      </w:r>
    </w:p>
    <w:p w14:paraId="2ED8FB4D" w14:textId="77777777" w:rsidR="00880F93" w:rsidRDefault="00307E61" w:rsidP="00DE5465">
      <w:pPr>
        <w:pStyle w:val="BodyText"/>
        <w:spacing w:before="13" w:line="247" w:lineRule="auto"/>
        <w:ind w:left="119" w:right="38" w:firstLine="199"/>
        <w:jc w:val="both"/>
      </w:pPr>
      <w:r>
        <w:t>The experimental results show that good agreement can be</w:t>
      </w:r>
      <w:r>
        <w:rPr>
          <w:spacing w:val="1"/>
        </w:rPr>
        <w:t xml:space="preserve"> </w:t>
      </w:r>
      <w:r>
        <w:t>reached between An</w:t>
      </w:r>
      <w:r w:rsidR="00DE5465">
        <w:t>t colony</w:t>
      </w:r>
      <w:r>
        <w:t xml:space="preserve">,[3],[4] and ARPANET. </w:t>
      </w:r>
      <w:r w:rsidR="00DE5465">
        <w:t>A lot of work remains to be solved on the proposed algorithm to achieve effective results in routing awareness and transmitting speed.</w:t>
      </w:r>
    </w:p>
    <w:p w14:paraId="552D7D75" w14:textId="77777777" w:rsidR="00DE5465" w:rsidRDefault="00DE5465" w:rsidP="00DE5465">
      <w:pPr>
        <w:pStyle w:val="BodyText"/>
        <w:spacing w:before="13" w:line="247" w:lineRule="auto"/>
        <w:ind w:left="119" w:right="38" w:firstLine="199"/>
        <w:jc w:val="both"/>
      </w:pPr>
    </w:p>
    <w:p w14:paraId="4D32CC17" w14:textId="77777777" w:rsidR="00DE5465" w:rsidRDefault="00DE5465" w:rsidP="00DE5465">
      <w:pPr>
        <w:pStyle w:val="BodyText"/>
        <w:spacing w:before="13" w:line="247" w:lineRule="auto"/>
        <w:ind w:left="119" w:right="38" w:firstLine="199"/>
        <w:jc w:val="both"/>
      </w:pPr>
    </w:p>
    <w:p w14:paraId="30CC7F59" w14:textId="77777777" w:rsidR="00DE5465" w:rsidRDefault="00DE5465" w:rsidP="00DE5465">
      <w:pPr>
        <w:ind w:left="1795" w:right="1716"/>
        <w:jc w:val="center"/>
        <w:rPr>
          <w:sz w:val="16"/>
        </w:rPr>
      </w:pPr>
      <w:r>
        <w:rPr>
          <w:sz w:val="20"/>
        </w:rPr>
        <w:t>A</w:t>
      </w:r>
      <w:r>
        <w:rPr>
          <w:sz w:val="16"/>
        </w:rPr>
        <w:t>CKNOWLEDGMENT</w:t>
      </w:r>
    </w:p>
    <w:p w14:paraId="303E4FE0" w14:textId="77777777" w:rsidR="00DE5465" w:rsidRPr="005A33A8" w:rsidRDefault="00DE5465" w:rsidP="005A33A8">
      <w:pPr>
        <w:pStyle w:val="BodyText"/>
        <w:spacing w:before="112" w:line="249" w:lineRule="auto"/>
        <w:ind w:left="119" w:right="38" w:firstLine="199"/>
        <w:jc w:val="both"/>
      </w:pPr>
      <w:r>
        <w:t xml:space="preserve">The author thanks Professor </w:t>
      </w:r>
      <w:proofErr w:type="spellStart"/>
      <w:r w:rsidRPr="00E053FF">
        <w:rPr>
          <w:sz w:val="22"/>
          <w:szCs w:val="22"/>
          <w:shd w:val="clear" w:color="auto" w:fill="FFFFFF"/>
        </w:rPr>
        <w:t>Dù</w:t>
      </w:r>
      <w:proofErr w:type="spellEnd"/>
      <w:r w:rsidRPr="00E053FF">
        <w:rPr>
          <w:sz w:val="22"/>
          <w:szCs w:val="22"/>
          <w:shd w:val="clear" w:color="auto" w:fill="FFFFFF"/>
        </w:rPr>
        <w:t xml:space="preserve"> </w:t>
      </w:r>
      <w:proofErr w:type="spellStart"/>
      <w:r w:rsidRPr="00E053FF">
        <w:rPr>
          <w:sz w:val="22"/>
          <w:szCs w:val="22"/>
          <w:shd w:val="clear" w:color="auto" w:fill="FFFFFF"/>
        </w:rPr>
        <w:t>bīng</w:t>
      </w:r>
      <w:proofErr w:type="spellEnd"/>
      <w:r w:rsidRPr="00E053FF">
        <w:rPr>
          <w:sz w:val="18"/>
          <w:szCs w:val="18"/>
        </w:rPr>
        <w:t xml:space="preserve"> </w:t>
      </w:r>
      <w:r>
        <w:t>for the opportunity and</w:t>
      </w:r>
      <w:r>
        <w:rPr>
          <w:spacing w:val="1"/>
        </w:rPr>
        <w:t xml:space="preserve"> </w:t>
      </w:r>
      <w:r>
        <w:t>GitHub for giving me access to relevant codes from other</w:t>
      </w:r>
      <w:r>
        <w:rPr>
          <w:spacing w:val="1"/>
        </w:rPr>
        <w:t xml:space="preserve"> </w:t>
      </w:r>
      <w:r>
        <w:t>scholars.</w:t>
      </w:r>
    </w:p>
    <w:p w14:paraId="618B1658" w14:textId="77777777" w:rsidR="00DE5465" w:rsidRDefault="00DE5465" w:rsidP="00DE5465">
      <w:pPr>
        <w:pStyle w:val="BodyText"/>
        <w:spacing w:before="13" w:line="247" w:lineRule="auto"/>
        <w:ind w:left="119" w:right="38" w:firstLine="199"/>
        <w:jc w:val="both"/>
      </w:pPr>
    </w:p>
    <w:p w14:paraId="2FE5233C" w14:textId="77777777" w:rsidR="00DE5465" w:rsidRDefault="00DE5465" w:rsidP="00DE5465">
      <w:pPr>
        <w:pStyle w:val="BodyText"/>
        <w:spacing w:before="13" w:line="247" w:lineRule="auto"/>
        <w:ind w:left="119" w:right="38" w:firstLine="199"/>
        <w:jc w:val="both"/>
      </w:pPr>
    </w:p>
    <w:p w14:paraId="0485728B" w14:textId="77777777" w:rsidR="00DE5465" w:rsidRDefault="00DE5465" w:rsidP="00DE5465">
      <w:pPr>
        <w:ind w:left="1795" w:right="1716"/>
        <w:jc w:val="center"/>
        <w:rPr>
          <w:sz w:val="16"/>
        </w:rPr>
      </w:pPr>
      <w:r>
        <w:rPr>
          <w:sz w:val="20"/>
        </w:rPr>
        <w:t>R</w:t>
      </w:r>
      <w:r>
        <w:rPr>
          <w:sz w:val="16"/>
        </w:rPr>
        <w:t>EFERENCES</w:t>
      </w:r>
    </w:p>
    <w:p w14:paraId="0E87E563" w14:textId="77777777" w:rsidR="00DE5465" w:rsidRPr="00475EE8" w:rsidRDefault="00DE5465" w:rsidP="00DE5465">
      <w:pPr>
        <w:pStyle w:val="ListParagraph"/>
        <w:numPr>
          <w:ilvl w:val="0"/>
          <w:numId w:val="1"/>
        </w:numPr>
        <w:tabs>
          <w:tab w:val="left" w:pos="485"/>
        </w:tabs>
        <w:spacing w:before="148" w:line="232" w:lineRule="auto"/>
        <w:ind w:right="38"/>
        <w:jc w:val="both"/>
        <w:rPr>
          <w:sz w:val="16"/>
        </w:rPr>
      </w:pPr>
      <w:bookmarkStart w:id="0" w:name="_Hlk120747036"/>
      <w:r w:rsidRPr="00475EE8">
        <w:rPr>
          <w:sz w:val="16"/>
          <w:szCs w:val="16"/>
        </w:rPr>
        <w:t>F.</w:t>
      </w:r>
      <w:r w:rsidRPr="00475EE8">
        <w:rPr>
          <w:spacing w:val="-2"/>
          <w:sz w:val="16"/>
          <w:szCs w:val="16"/>
        </w:rPr>
        <w:t xml:space="preserve"> </w:t>
      </w:r>
      <w:r w:rsidRPr="00475EE8">
        <w:rPr>
          <w:sz w:val="16"/>
          <w:szCs w:val="16"/>
        </w:rPr>
        <w:t>Z.</w:t>
      </w:r>
      <w:r w:rsidRPr="00475EE8">
        <w:rPr>
          <w:spacing w:val="-2"/>
          <w:sz w:val="16"/>
          <w:szCs w:val="16"/>
        </w:rPr>
        <w:t xml:space="preserve"> </w:t>
      </w:r>
      <w:r w:rsidRPr="00475EE8">
        <w:rPr>
          <w:sz w:val="16"/>
          <w:szCs w:val="16"/>
        </w:rPr>
        <w:t>Liu</w:t>
      </w:r>
      <w:r w:rsidRPr="00475EE8">
        <w:rPr>
          <w:spacing w:val="-2"/>
          <w:sz w:val="16"/>
          <w:szCs w:val="16"/>
        </w:rPr>
        <w:t xml:space="preserve"> </w:t>
      </w:r>
      <w:r w:rsidRPr="00475EE8">
        <w:rPr>
          <w:sz w:val="16"/>
          <w:szCs w:val="16"/>
        </w:rPr>
        <w:t>J,</w:t>
      </w:r>
      <w:r w:rsidRPr="00475EE8">
        <w:rPr>
          <w:spacing w:val="-1"/>
          <w:sz w:val="16"/>
          <w:szCs w:val="16"/>
        </w:rPr>
        <w:t xml:space="preserve"> </w:t>
      </w:r>
      <w:r w:rsidRPr="00475EE8">
        <w:rPr>
          <w:sz w:val="16"/>
          <w:szCs w:val="16"/>
        </w:rPr>
        <w:t>Shi</w:t>
      </w:r>
      <w:r w:rsidRPr="00475EE8">
        <w:rPr>
          <w:spacing w:val="-2"/>
          <w:sz w:val="16"/>
          <w:szCs w:val="16"/>
        </w:rPr>
        <w:t xml:space="preserve"> </w:t>
      </w:r>
      <w:r w:rsidRPr="00475EE8">
        <w:rPr>
          <w:sz w:val="16"/>
          <w:szCs w:val="16"/>
        </w:rPr>
        <w:t>Y,</w:t>
      </w:r>
      <w:r w:rsidRPr="00475EE8">
        <w:rPr>
          <w:spacing w:val="-2"/>
          <w:sz w:val="16"/>
          <w:szCs w:val="16"/>
        </w:rPr>
        <w:t xml:space="preserve"> </w:t>
      </w:r>
      <w:r w:rsidRPr="00475EE8">
        <w:rPr>
          <w:sz w:val="16"/>
          <w:szCs w:val="16"/>
        </w:rPr>
        <w:t>“Space-air-ground</w:t>
      </w:r>
      <w:r w:rsidRPr="00475EE8">
        <w:rPr>
          <w:spacing w:val="-2"/>
          <w:sz w:val="16"/>
          <w:szCs w:val="16"/>
        </w:rPr>
        <w:t xml:space="preserve"> </w:t>
      </w:r>
      <w:r w:rsidRPr="00475EE8">
        <w:rPr>
          <w:sz w:val="16"/>
          <w:szCs w:val="16"/>
        </w:rPr>
        <w:t>integrated</w:t>
      </w:r>
      <w:r w:rsidRPr="00475EE8">
        <w:rPr>
          <w:spacing w:val="-1"/>
          <w:sz w:val="16"/>
          <w:szCs w:val="16"/>
        </w:rPr>
        <w:t xml:space="preserve"> </w:t>
      </w:r>
      <w:r w:rsidRPr="00475EE8">
        <w:rPr>
          <w:sz w:val="16"/>
          <w:szCs w:val="16"/>
        </w:rPr>
        <w:t>network:</w:t>
      </w:r>
      <w:r w:rsidRPr="00475EE8">
        <w:rPr>
          <w:spacing w:val="-2"/>
          <w:sz w:val="16"/>
          <w:szCs w:val="16"/>
        </w:rPr>
        <w:t xml:space="preserve"> </w:t>
      </w:r>
      <w:r w:rsidRPr="00475EE8">
        <w:rPr>
          <w:sz w:val="16"/>
          <w:szCs w:val="16"/>
        </w:rPr>
        <w:t>a</w:t>
      </w:r>
      <w:r w:rsidRPr="00475EE8">
        <w:rPr>
          <w:spacing w:val="-2"/>
          <w:sz w:val="16"/>
          <w:szCs w:val="16"/>
        </w:rPr>
        <w:t xml:space="preserve"> </w:t>
      </w:r>
      <w:r w:rsidRPr="00475EE8">
        <w:rPr>
          <w:sz w:val="16"/>
          <w:szCs w:val="16"/>
        </w:rPr>
        <w:t>survey.”</w:t>
      </w:r>
      <w:r w:rsidRPr="00475EE8">
        <w:rPr>
          <w:spacing w:val="-2"/>
          <w:sz w:val="16"/>
          <w:szCs w:val="16"/>
        </w:rPr>
        <w:t xml:space="preserve"> </w:t>
      </w:r>
      <w:r w:rsidRPr="00475EE8">
        <w:rPr>
          <w:i/>
          <w:sz w:val="16"/>
          <w:szCs w:val="16"/>
        </w:rPr>
        <w:t>IEEE</w:t>
      </w:r>
      <w:r w:rsidRPr="00475EE8">
        <w:rPr>
          <w:i/>
          <w:spacing w:val="-37"/>
          <w:sz w:val="16"/>
          <w:szCs w:val="16"/>
        </w:rPr>
        <w:t xml:space="preserve"> </w:t>
      </w:r>
      <w:r w:rsidRPr="00475EE8">
        <w:rPr>
          <w:i/>
          <w:sz w:val="16"/>
          <w:szCs w:val="16"/>
        </w:rPr>
        <w:t>Wireless</w:t>
      </w:r>
      <w:r w:rsidRPr="00475EE8">
        <w:rPr>
          <w:i/>
          <w:spacing w:val="14"/>
          <w:sz w:val="16"/>
          <w:szCs w:val="16"/>
        </w:rPr>
        <w:t xml:space="preserve"> </w:t>
      </w:r>
      <w:r w:rsidRPr="00475EE8">
        <w:rPr>
          <w:i/>
          <w:sz w:val="16"/>
          <w:szCs w:val="16"/>
        </w:rPr>
        <w:t>Communications</w:t>
      </w:r>
      <w:r w:rsidRPr="00475EE8">
        <w:rPr>
          <w:i/>
          <w:spacing w:val="14"/>
          <w:sz w:val="16"/>
          <w:szCs w:val="16"/>
        </w:rPr>
        <w:t xml:space="preserve"> </w:t>
      </w:r>
      <w:r w:rsidRPr="00475EE8">
        <w:rPr>
          <w:i/>
          <w:sz w:val="16"/>
          <w:szCs w:val="16"/>
        </w:rPr>
        <w:t>27.6:68–74</w:t>
      </w:r>
      <w:r w:rsidRPr="00475EE8">
        <w:rPr>
          <w:sz w:val="16"/>
          <w:szCs w:val="16"/>
        </w:rPr>
        <w:t>,</w:t>
      </w:r>
      <w:r w:rsidRPr="00475EE8">
        <w:rPr>
          <w:spacing w:val="14"/>
          <w:sz w:val="16"/>
          <w:szCs w:val="16"/>
        </w:rPr>
        <w:t xml:space="preserve"> </w:t>
      </w:r>
      <w:r w:rsidRPr="00475EE8">
        <w:rPr>
          <w:sz w:val="16"/>
          <w:szCs w:val="16"/>
        </w:rPr>
        <w:t>2018.</w:t>
      </w:r>
      <w:bookmarkEnd w:id="0"/>
      <w:r w:rsidRPr="00475EE8">
        <w:rPr>
          <w:sz w:val="16"/>
        </w:rPr>
        <w:t xml:space="preserve"> </w:t>
      </w:r>
    </w:p>
    <w:p w14:paraId="0E77C4DC" w14:textId="77777777" w:rsidR="00DE5465" w:rsidRPr="00475EE8" w:rsidRDefault="00DE5465" w:rsidP="00DE5465">
      <w:pPr>
        <w:pStyle w:val="ListParagraph"/>
        <w:numPr>
          <w:ilvl w:val="0"/>
          <w:numId w:val="1"/>
        </w:numPr>
        <w:tabs>
          <w:tab w:val="left" w:pos="485"/>
        </w:tabs>
        <w:spacing w:before="6" w:line="232" w:lineRule="auto"/>
        <w:ind w:right="38"/>
        <w:jc w:val="both"/>
        <w:rPr>
          <w:sz w:val="16"/>
        </w:rPr>
      </w:pPr>
      <w:r>
        <w:rPr>
          <w:sz w:val="16"/>
        </w:rPr>
        <w:t>Z.</w:t>
      </w:r>
      <w:r w:rsidRPr="00475EE8">
        <w:rPr>
          <w:sz w:val="16"/>
          <w:szCs w:val="16"/>
        </w:rPr>
        <w:t xml:space="preserve"> </w:t>
      </w:r>
      <w:r w:rsidRPr="00F5462A">
        <w:rPr>
          <w:sz w:val="16"/>
          <w:szCs w:val="16"/>
        </w:rPr>
        <w:t>Y.</w:t>
      </w:r>
      <w:r w:rsidRPr="00F5462A">
        <w:rPr>
          <w:spacing w:val="-4"/>
          <w:sz w:val="16"/>
          <w:szCs w:val="16"/>
        </w:rPr>
        <w:t xml:space="preserve"> </w:t>
      </w:r>
      <w:r w:rsidRPr="00F5462A">
        <w:rPr>
          <w:sz w:val="16"/>
          <w:szCs w:val="16"/>
        </w:rPr>
        <w:t>Lyu</w:t>
      </w:r>
      <w:r w:rsidRPr="00F5462A">
        <w:rPr>
          <w:spacing w:val="-3"/>
          <w:sz w:val="16"/>
          <w:szCs w:val="16"/>
        </w:rPr>
        <w:t xml:space="preserve"> </w:t>
      </w:r>
      <w:r w:rsidRPr="00F5462A">
        <w:rPr>
          <w:sz w:val="16"/>
          <w:szCs w:val="16"/>
        </w:rPr>
        <w:t>F,</w:t>
      </w:r>
      <w:r w:rsidRPr="00F5462A">
        <w:rPr>
          <w:spacing w:val="-4"/>
          <w:sz w:val="16"/>
          <w:szCs w:val="16"/>
        </w:rPr>
        <w:t xml:space="preserve"> </w:t>
      </w:r>
      <w:r w:rsidRPr="00F5462A">
        <w:rPr>
          <w:sz w:val="16"/>
          <w:szCs w:val="16"/>
        </w:rPr>
        <w:t>Wu</w:t>
      </w:r>
      <w:r w:rsidRPr="00F5462A">
        <w:rPr>
          <w:spacing w:val="-3"/>
          <w:sz w:val="16"/>
          <w:szCs w:val="16"/>
        </w:rPr>
        <w:t xml:space="preserve"> </w:t>
      </w:r>
      <w:r w:rsidRPr="00F5462A">
        <w:rPr>
          <w:sz w:val="16"/>
          <w:szCs w:val="16"/>
        </w:rPr>
        <w:t>F,</w:t>
      </w:r>
      <w:r w:rsidRPr="00F5462A">
        <w:rPr>
          <w:spacing w:val="-4"/>
          <w:sz w:val="16"/>
          <w:szCs w:val="16"/>
        </w:rPr>
        <w:t xml:space="preserve"> </w:t>
      </w:r>
      <w:r w:rsidRPr="00F5462A">
        <w:rPr>
          <w:sz w:val="16"/>
          <w:szCs w:val="16"/>
        </w:rPr>
        <w:t>“Virtualized</w:t>
      </w:r>
      <w:r w:rsidRPr="00F5462A">
        <w:rPr>
          <w:spacing w:val="-3"/>
          <w:sz w:val="16"/>
          <w:szCs w:val="16"/>
        </w:rPr>
        <w:t xml:space="preserve"> </w:t>
      </w:r>
      <w:r w:rsidRPr="00F5462A">
        <w:rPr>
          <w:sz w:val="16"/>
          <w:szCs w:val="16"/>
        </w:rPr>
        <w:t>and</w:t>
      </w:r>
      <w:r w:rsidRPr="00F5462A">
        <w:rPr>
          <w:spacing w:val="-4"/>
          <w:sz w:val="16"/>
          <w:szCs w:val="16"/>
        </w:rPr>
        <w:t xml:space="preserve"> </w:t>
      </w:r>
      <w:r w:rsidRPr="00F5462A">
        <w:rPr>
          <w:sz w:val="16"/>
          <w:szCs w:val="16"/>
        </w:rPr>
        <w:t>micro</w:t>
      </w:r>
      <w:r w:rsidRPr="00F5462A">
        <w:rPr>
          <w:spacing w:val="-3"/>
          <w:sz w:val="16"/>
          <w:szCs w:val="16"/>
        </w:rPr>
        <w:t xml:space="preserve"> </w:t>
      </w:r>
      <w:r w:rsidRPr="00F5462A">
        <w:rPr>
          <w:sz w:val="16"/>
          <w:szCs w:val="16"/>
        </w:rPr>
        <w:t>services</w:t>
      </w:r>
      <w:r w:rsidRPr="00F5462A">
        <w:rPr>
          <w:spacing w:val="-4"/>
          <w:sz w:val="16"/>
          <w:szCs w:val="16"/>
        </w:rPr>
        <w:t xml:space="preserve"> </w:t>
      </w:r>
      <w:r w:rsidRPr="00F5462A">
        <w:rPr>
          <w:sz w:val="16"/>
          <w:szCs w:val="16"/>
        </w:rPr>
        <w:t>provisioning</w:t>
      </w:r>
      <w:r w:rsidRPr="00F5462A">
        <w:rPr>
          <w:spacing w:val="-4"/>
          <w:sz w:val="16"/>
          <w:szCs w:val="16"/>
        </w:rPr>
        <w:t xml:space="preserve"> </w:t>
      </w:r>
      <w:r w:rsidRPr="00F5462A">
        <w:rPr>
          <w:sz w:val="16"/>
          <w:szCs w:val="16"/>
        </w:rPr>
        <w:t>in</w:t>
      </w:r>
      <w:r w:rsidRPr="00F5462A">
        <w:rPr>
          <w:spacing w:val="-3"/>
          <w:sz w:val="16"/>
          <w:szCs w:val="16"/>
        </w:rPr>
        <w:t xml:space="preserve"> </w:t>
      </w:r>
      <w:r w:rsidRPr="00F5462A">
        <w:rPr>
          <w:sz w:val="16"/>
          <w:szCs w:val="16"/>
        </w:rPr>
        <w:t>space-</w:t>
      </w:r>
      <w:r w:rsidRPr="00F5462A">
        <w:rPr>
          <w:spacing w:val="-38"/>
          <w:sz w:val="16"/>
          <w:szCs w:val="16"/>
        </w:rPr>
        <w:t xml:space="preserve"> </w:t>
      </w:r>
      <w:r w:rsidRPr="00F5462A">
        <w:rPr>
          <w:sz w:val="16"/>
          <w:szCs w:val="16"/>
        </w:rPr>
        <w:t>air-ground</w:t>
      </w:r>
      <w:r w:rsidRPr="00F5462A">
        <w:rPr>
          <w:spacing w:val="7"/>
          <w:sz w:val="16"/>
          <w:szCs w:val="16"/>
        </w:rPr>
        <w:t xml:space="preserve"> </w:t>
      </w:r>
      <w:r w:rsidRPr="00F5462A">
        <w:rPr>
          <w:sz w:val="16"/>
          <w:szCs w:val="16"/>
        </w:rPr>
        <w:t>integrated</w:t>
      </w:r>
      <w:r w:rsidRPr="00F5462A">
        <w:rPr>
          <w:spacing w:val="8"/>
          <w:sz w:val="16"/>
          <w:szCs w:val="16"/>
        </w:rPr>
        <w:t xml:space="preserve"> </w:t>
      </w:r>
      <w:r w:rsidRPr="00F5462A">
        <w:rPr>
          <w:sz w:val="16"/>
          <w:szCs w:val="16"/>
        </w:rPr>
        <w:t>networks.”</w:t>
      </w:r>
      <w:r w:rsidRPr="00F5462A">
        <w:rPr>
          <w:spacing w:val="8"/>
          <w:sz w:val="16"/>
          <w:szCs w:val="16"/>
        </w:rPr>
        <w:t xml:space="preserve"> </w:t>
      </w:r>
      <w:r w:rsidRPr="00F5462A">
        <w:rPr>
          <w:i/>
          <w:sz w:val="16"/>
          <w:szCs w:val="16"/>
        </w:rPr>
        <w:t>IEEE</w:t>
      </w:r>
      <w:r w:rsidRPr="00F5462A">
        <w:rPr>
          <w:i/>
          <w:spacing w:val="8"/>
          <w:sz w:val="16"/>
          <w:szCs w:val="16"/>
        </w:rPr>
        <w:t xml:space="preserve"> </w:t>
      </w:r>
      <w:r w:rsidRPr="00F5462A">
        <w:rPr>
          <w:i/>
          <w:sz w:val="16"/>
          <w:szCs w:val="16"/>
        </w:rPr>
        <w:t>Wireless</w:t>
      </w:r>
      <w:r w:rsidRPr="00F5462A">
        <w:rPr>
          <w:i/>
          <w:spacing w:val="7"/>
          <w:sz w:val="16"/>
          <w:szCs w:val="16"/>
        </w:rPr>
        <w:t xml:space="preserve"> </w:t>
      </w:r>
      <w:r w:rsidRPr="00F5462A">
        <w:rPr>
          <w:i/>
          <w:sz w:val="16"/>
          <w:szCs w:val="16"/>
        </w:rPr>
        <w:t>Communications</w:t>
      </w:r>
      <w:r w:rsidRPr="00F5462A">
        <w:rPr>
          <w:sz w:val="16"/>
          <w:szCs w:val="16"/>
        </w:rPr>
        <w:t>,</w:t>
      </w:r>
      <w:r w:rsidRPr="00F5462A">
        <w:rPr>
          <w:spacing w:val="8"/>
          <w:sz w:val="16"/>
          <w:szCs w:val="16"/>
        </w:rPr>
        <w:t xml:space="preserve"> </w:t>
      </w:r>
      <w:r w:rsidRPr="00F5462A">
        <w:rPr>
          <w:sz w:val="16"/>
          <w:szCs w:val="16"/>
        </w:rPr>
        <w:t>2020</w:t>
      </w:r>
    </w:p>
    <w:p w14:paraId="23C7E0C0" w14:textId="77777777" w:rsidR="00DE5465" w:rsidRPr="00475EE8" w:rsidRDefault="00DE5465" w:rsidP="00DE5465">
      <w:pPr>
        <w:pStyle w:val="ListParagraph"/>
        <w:numPr>
          <w:ilvl w:val="0"/>
          <w:numId w:val="1"/>
        </w:numPr>
        <w:tabs>
          <w:tab w:val="left" w:pos="485"/>
        </w:tabs>
        <w:spacing w:before="6" w:line="232" w:lineRule="auto"/>
        <w:ind w:right="38"/>
        <w:jc w:val="both"/>
        <w:rPr>
          <w:sz w:val="16"/>
        </w:rPr>
      </w:pPr>
      <w:r w:rsidRPr="00475EE8">
        <w:rPr>
          <w:sz w:val="16"/>
          <w:szCs w:val="16"/>
        </w:rPr>
        <w:t xml:space="preserve">Li YQ, Wang Z, Wang QW (2018) Reliable ant colony routing </w:t>
      </w:r>
    </w:p>
    <w:p w14:paraId="4605DB66" w14:textId="77777777" w:rsidR="00DE5465" w:rsidRPr="00475EE8" w:rsidRDefault="00DE5465" w:rsidP="00DE5465">
      <w:pPr>
        <w:pStyle w:val="ListParagraph"/>
        <w:widowControl/>
        <w:autoSpaceDE/>
        <w:autoSpaceDN/>
        <w:spacing w:after="160" w:line="259" w:lineRule="auto"/>
        <w:ind w:firstLine="0"/>
        <w:contextualSpacing/>
        <w:rPr>
          <w:sz w:val="16"/>
          <w:szCs w:val="16"/>
        </w:rPr>
      </w:pPr>
      <w:r w:rsidRPr="00F5462A">
        <w:rPr>
          <w:sz w:val="16"/>
          <w:szCs w:val="16"/>
        </w:rPr>
        <w:t xml:space="preserve">algorithm for dual-channel mobile ad hoc networks. </w:t>
      </w:r>
      <w:proofErr w:type="spellStart"/>
      <w:r w:rsidRPr="00F5462A">
        <w:rPr>
          <w:sz w:val="16"/>
          <w:szCs w:val="16"/>
        </w:rPr>
        <w:t>Wirel</w:t>
      </w:r>
      <w:proofErr w:type="spellEnd"/>
      <w:r w:rsidRPr="00F5462A">
        <w:rPr>
          <w:sz w:val="16"/>
          <w:szCs w:val="16"/>
        </w:rPr>
        <w:t xml:space="preserve"> </w:t>
      </w:r>
      <w:proofErr w:type="spellStart"/>
      <w:r w:rsidRPr="00F5462A">
        <w:rPr>
          <w:sz w:val="16"/>
          <w:szCs w:val="16"/>
        </w:rPr>
        <w:t>Commun</w:t>
      </w:r>
      <w:proofErr w:type="spellEnd"/>
      <w:r w:rsidRPr="00F5462A">
        <w:rPr>
          <w:sz w:val="16"/>
          <w:szCs w:val="16"/>
        </w:rPr>
        <w:t xml:space="preserve"> </w:t>
      </w:r>
      <w:r w:rsidRPr="00475EE8">
        <w:rPr>
          <w:sz w:val="16"/>
          <w:szCs w:val="16"/>
        </w:rPr>
        <w:t xml:space="preserve">Mob </w:t>
      </w:r>
      <w:proofErr w:type="spellStart"/>
      <w:r w:rsidRPr="00475EE8">
        <w:rPr>
          <w:sz w:val="16"/>
          <w:szCs w:val="16"/>
        </w:rPr>
        <w:t>Comput</w:t>
      </w:r>
      <w:proofErr w:type="spellEnd"/>
      <w:r w:rsidRPr="00475EE8">
        <w:rPr>
          <w:sz w:val="16"/>
          <w:szCs w:val="16"/>
        </w:rPr>
        <w:t xml:space="preserve"> 104(4):1433–1471</w:t>
      </w:r>
      <w:r>
        <w:rPr>
          <w:sz w:val="16"/>
        </w:rPr>
        <w:t>.</w:t>
      </w:r>
    </w:p>
    <w:p w14:paraId="69BEB3FD" w14:textId="77777777" w:rsidR="00DE5465" w:rsidRDefault="00DE5465" w:rsidP="00DE5465">
      <w:pPr>
        <w:pStyle w:val="ListParagraph"/>
        <w:numPr>
          <w:ilvl w:val="0"/>
          <w:numId w:val="1"/>
        </w:numPr>
        <w:tabs>
          <w:tab w:val="left" w:pos="485"/>
        </w:tabs>
        <w:spacing w:before="2" w:line="182" w:lineRule="exact"/>
        <w:ind w:hanging="287"/>
        <w:jc w:val="both"/>
        <w:rPr>
          <w:sz w:val="16"/>
        </w:rPr>
      </w:pPr>
      <w:r>
        <w:rPr>
          <w:sz w:val="16"/>
        </w:rPr>
        <w:t>K</w:t>
      </w:r>
      <w:r w:rsidRPr="00F5462A">
        <w:rPr>
          <w:sz w:val="16"/>
          <w:szCs w:val="16"/>
        </w:rPr>
        <w:t>.</w:t>
      </w:r>
      <w:r w:rsidRPr="00F5462A">
        <w:rPr>
          <w:spacing w:val="-8"/>
          <w:sz w:val="16"/>
          <w:szCs w:val="16"/>
        </w:rPr>
        <w:t xml:space="preserve"> </w:t>
      </w:r>
      <w:r w:rsidRPr="00F5462A">
        <w:rPr>
          <w:sz w:val="16"/>
          <w:szCs w:val="16"/>
        </w:rPr>
        <w:t>N.</w:t>
      </w:r>
      <w:r w:rsidRPr="00F5462A">
        <w:rPr>
          <w:spacing w:val="-8"/>
          <w:sz w:val="16"/>
          <w:szCs w:val="16"/>
        </w:rPr>
        <w:t xml:space="preserve"> </w:t>
      </w:r>
      <w:r w:rsidRPr="00F5462A">
        <w:rPr>
          <w:sz w:val="16"/>
          <w:szCs w:val="16"/>
        </w:rPr>
        <w:t>Malar</w:t>
      </w:r>
      <w:r w:rsidRPr="00F5462A">
        <w:rPr>
          <w:spacing w:val="-8"/>
          <w:sz w:val="16"/>
          <w:szCs w:val="16"/>
        </w:rPr>
        <w:t xml:space="preserve"> </w:t>
      </w:r>
      <w:r w:rsidRPr="00F5462A">
        <w:rPr>
          <w:sz w:val="16"/>
          <w:szCs w:val="16"/>
        </w:rPr>
        <w:t>ACJ,</w:t>
      </w:r>
      <w:r w:rsidRPr="00F5462A">
        <w:rPr>
          <w:spacing w:val="-8"/>
          <w:sz w:val="16"/>
          <w:szCs w:val="16"/>
        </w:rPr>
        <w:t xml:space="preserve"> </w:t>
      </w:r>
      <w:r w:rsidRPr="00F5462A">
        <w:rPr>
          <w:sz w:val="16"/>
          <w:szCs w:val="16"/>
        </w:rPr>
        <w:t>Kowsigan</w:t>
      </w:r>
      <w:r w:rsidRPr="00F5462A">
        <w:rPr>
          <w:spacing w:val="-8"/>
          <w:sz w:val="16"/>
          <w:szCs w:val="16"/>
        </w:rPr>
        <w:t xml:space="preserve"> </w:t>
      </w:r>
      <w:r w:rsidRPr="00F5462A">
        <w:rPr>
          <w:sz w:val="16"/>
          <w:szCs w:val="16"/>
        </w:rPr>
        <w:t>M,</w:t>
      </w:r>
      <w:r w:rsidRPr="00F5462A">
        <w:rPr>
          <w:spacing w:val="-8"/>
          <w:sz w:val="16"/>
          <w:szCs w:val="16"/>
        </w:rPr>
        <w:t xml:space="preserve"> </w:t>
      </w:r>
      <w:r w:rsidRPr="00F5462A">
        <w:rPr>
          <w:sz w:val="16"/>
          <w:szCs w:val="16"/>
        </w:rPr>
        <w:t>“Multi</w:t>
      </w:r>
      <w:r w:rsidRPr="00F5462A">
        <w:rPr>
          <w:spacing w:val="-7"/>
          <w:sz w:val="16"/>
          <w:szCs w:val="16"/>
        </w:rPr>
        <w:t xml:space="preserve"> </w:t>
      </w:r>
      <w:r w:rsidRPr="00F5462A">
        <w:rPr>
          <w:sz w:val="16"/>
          <w:szCs w:val="16"/>
        </w:rPr>
        <w:t>constraints</w:t>
      </w:r>
      <w:r w:rsidRPr="00F5462A">
        <w:rPr>
          <w:spacing w:val="-8"/>
          <w:sz w:val="16"/>
          <w:szCs w:val="16"/>
        </w:rPr>
        <w:t xml:space="preserve"> </w:t>
      </w:r>
      <w:r w:rsidRPr="00F5462A">
        <w:rPr>
          <w:sz w:val="16"/>
          <w:szCs w:val="16"/>
        </w:rPr>
        <w:t>applied</w:t>
      </w:r>
      <w:r w:rsidRPr="00F5462A">
        <w:rPr>
          <w:spacing w:val="-8"/>
          <w:sz w:val="16"/>
          <w:szCs w:val="16"/>
        </w:rPr>
        <w:t xml:space="preserve"> </w:t>
      </w:r>
      <w:r w:rsidRPr="00F5462A">
        <w:rPr>
          <w:sz w:val="16"/>
          <w:szCs w:val="16"/>
        </w:rPr>
        <w:t>energy</w:t>
      </w:r>
      <w:r w:rsidRPr="00F5462A">
        <w:rPr>
          <w:spacing w:val="-8"/>
          <w:sz w:val="16"/>
          <w:szCs w:val="16"/>
        </w:rPr>
        <w:t xml:space="preserve"> </w:t>
      </w:r>
      <w:r w:rsidRPr="00F5462A">
        <w:rPr>
          <w:sz w:val="16"/>
          <w:szCs w:val="16"/>
        </w:rPr>
        <w:t>efficient</w:t>
      </w:r>
      <w:r w:rsidRPr="00F5462A">
        <w:rPr>
          <w:spacing w:val="-38"/>
          <w:sz w:val="16"/>
          <w:szCs w:val="16"/>
        </w:rPr>
        <w:t xml:space="preserve"> </w:t>
      </w:r>
      <w:r w:rsidRPr="00F5462A">
        <w:rPr>
          <w:sz w:val="16"/>
          <w:szCs w:val="16"/>
        </w:rPr>
        <w:t>routing</w:t>
      </w:r>
      <w:r w:rsidRPr="00F5462A">
        <w:rPr>
          <w:spacing w:val="1"/>
          <w:sz w:val="16"/>
          <w:szCs w:val="16"/>
        </w:rPr>
        <w:t xml:space="preserve"> </w:t>
      </w:r>
      <w:r w:rsidRPr="00F5462A">
        <w:rPr>
          <w:sz w:val="16"/>
          <w:szCs w:val="16"/>
        </w:rPr>
        <w:t>technique</w:t>
      </w:r>
      <w:r w:rsidRPr="00F5462A">
        <w:rPr>
          <w:spacing w:val="1"/>
          <w:sz w:val="16"/>
          <w:szCs w:val="16"/>
        </w:rPr>
        <w:t xml:space="preserve"> </w:t>
      </w:r>
      <w:r w:rsidRPr="00F5462A">
        <w:rPr>
          <w:sz w:val="16"/>
          <w:szCs w:val="16"/>
        </w:rPr>
        <w:t>based</w:t>
      </w:r>
      <w:r w:rsidRPr="00F5462A">
        <w:rPr>
          <w:spacing w:val="1"/>
          <w:sz w:val="16"/>
          <w:szCs w:val="16"/>
        </w:rPr>
        <w:t xml:space="preserve"> </w:t>
      </w:r>
      <w:r w:rsidRPr="00F5462A">
        <w:rPr>
          <w:sz w:val="16"/>
          <w:szCs w:val="16"/>
        </w:rPr>
        <w:t>on</w:t>
      </w:r>
      <w:r w:rsidRPr="00F5462A">
        <w:rPr>
          <w:spacing w:val="1"/>
          <w:sz w:val="16"/>
          <w:szCs w:val="16"/>
        </w:rPr>
        <w:t xml:space="preserve"> </w:t>
      </w:r>
      <w:r w:rsidRPr="00F5462A">
        <w:rPr>
          <w:sz w:val="16"/>
          <w:szCs w:val="16"/>
        </w:rPr>
        <w:t>ant</w:t>
      </w:r>
      <w:r w:rsidRPr="00F5462A">
        <w:rPr>
          <w:spacing w:val="1"/>
          <w:sz w:val="16"/>
          <w:szCs w:val="16"/>
        </w:rPr>
        <w:t xml:space="preserve"> </w:t>
      </w:r>
      <w:r w:rsidRPr="00F5462A">
        <w:rPr>
          <w:sz w:val="16"/>
          <w:szCs w:val="16"/>
        </w:rPr>
        <w:t>colony</w:t>
      </w:r>
      <w:r w:rsidRPr="00F5462A">
        <w:rPr>
          <w:spacing w:val="1"/>
          <w:sz w:val="16"/>
          <w:szCs w:val="16"/>
        </w:rPr>
        <w:t xml:space="preserve"> </w:t>
      </w:r>
      <w:r w:rsidRPr="00F5462A">
        <w:rPr>
          <w:sz w:val="16"/>
          <w:szCs w:val="16"/>
        </w:rPr>
        <w:t>optimization</w:t>
      </w:r>
      <w:r w:rsidRPr="00F5462A">
        <w:rPr>
          <w:spacing w:val="1"/>
          <w:sz w:val="16"/>
          <w:szCs w:val="16"/>
        </w:rPr>
        <w:t xml:space="preserve"> </w:t>
      </w:r>
      <w:r w:rsidRPr="00F5462A">
        <w:rPr>
          <w:sz w:val="16"/>
          <w:szCs w:val="16"/>
        </w:rPr>
        <w:t>used</w:t>
      </w:r>
      <w:r w:rsidRPr="00F5462A">
        <w:rPr>
          <w:spacing w:val="1"/>
          <w:sz w:val="16"/>
          <w:szCs w:val="16"/>
        </w:rPr>
        <w:t xml:space="preserve"> </w:t>
      </w:r>
      <w:r w:rsidRPr="00F5462A">
        <w:rPr>
          <w:sz w:val="16"/>
          <w:szCs w:val="16"/>
        </w:rPr>
        <w:t>for</w:t>
      </w:r>
      <w:r w:rsidRPr="00F5462A">
        <w:rPr>
          <w:spacing w:val="1"/>
          <w:sz w:val="16"/>
          <w:szCs w:val="16"/>
        </w:rPr>
        <w:t xml:space="preserve"> </w:t>
      </w:r>
      <w:r w:rsidRPr="00F5462A">
        <w:rPr>
          <w:sz w:val="16"/>
          <w:szCs w:val="16"/>
        </w:rPr>
        <w:t>disaster</w:t>
      </w:r>
      <w:r w:rsidRPr="00F5462A">
        <w:rPr>
          <w:spacing w:val="-38"/>
          <w:sz w:val="16"/>
          <w:szCs w:val="16"/>
        </w:rPr>
        <w:t xml:space="preserve"> </w:t>
      </w:r>
      <w:r w:rsidRPr="00F5462A">
        <w:rPr>
          <w:sz w:val="16"/>
          <w:szCs w:val="16"/>
        </w:rPr>
        <w:t>resilient</w:t>
      </w:r>
      <w:r w:rsidRPr="00F5462A">
        <w:rPr>
          <w:spacing w:val="-6"/>
          <w:sz w:val="16"/>
          <w:szCs w:val="16"/>
        </w:rPr>
        <w:t xml:space="preserve"> </w:t>
      </w:r>
      <w:r w:rsidRPr="00F5462A">
        <w:rPr>
          <w:sz w:val="16"/>
          <w:szCs w:val="16"/>
        </w:rPr>
        <w:t>location</w:t>
      </w:r>
      <w:r w:rsidRPr="00F5462A">
        <w:rPr>
          <w:spacing w:val="-6"/>
          <w:sz w:val="16"/>
          <w:szCs w:val="16"/>
        </w:rPr>
        <w:t xml:space="preserve"> </w:t>
      </w:r>
      <w:r w:rsidRPr="00F5462A">
        <w:rPr>
          <w:sz w:val="16"/>
          <w:szCs w:val="16"/>
        </w:rPr>
        <w:t>detection</w:t>
      </w:r>
      <w:r w:rsidRPr="00F5462A">
        <w:rPr>
          <w:spacing w:val="-5"/>
          <w:sz w:val="16"/>
          <w:szCs w:val="16"/>
        </w:rPr>
        <w:t xml:space="preserve"> </w:t>
      </w:r>
      <w:r w:rsidRPr="00F5462A">
        <w:rPr>
          <w:sz w:val="16"/>
          <w:szCs w:val="16"/>
        </w:rPr>
        <w:t>in</w:t>
      </w:r>
      <w:r w:rsidRPr="00F5462A">
        <w:rPr>
          <w:spacing w:val="-6"/>
          <w:sz w:val="16"/>
          <w:szCs w:val="16"/>
        </w:rPr>
        <w:t xml:space="preserve"> </w:t>
      </w:r>
      <w:r w:rsidRPr="00F5462A">
        <w:rPr>
          <w:sz w:val="16"/>
          <w:szCs w:val="16"/>
        </w:rPr>
        <w:t>mobile</w:t>
      </w:r>
      <w:r w:rsidRPr="00F5462A">
        <w:rPr>
          <w:spacing w:val="-6"/>
          <w:sz w:val="16"/>
          <w:szCs w:val="16"/>
        </w:rPr>
        <w:t xml:space="preserve"> </w:t>
      </w:r>
      <w:r w:rsidRPr="00F5462A">
        <w:rPr>
          <w:sz w:val="16"/>
          <w:szCs w:val="16"/>
        </w:rPr>
        <w:t>ad-hoc</w:t>
      </w:r>
      <w:r w:rsidRPr="00F5462A">
        <w:rPr>
          <w:spacing w:val="-5"/>
          <w:sz w:val="16"/>
          <w:szCs w:val="16"/>
        </w:rPr>
        <w:t xml:space="preserve"> </w:t>
      </w:r>
      <w:r w:rsidRPr="00F5462A">
        <w:rPr>
          <w:sz w:val="16"/>
          <w:szCs w:val="16"/>
        </w:rPr>
        <w:t>network.”</w:t>
      </w:r>
      <w:r w:rsidRPr="00F5462A">
        <w:rPr>
          <w:spacing w:val="-6"/>
          <w:sz w:val="16"/>
          <w:szCs w:val="16"/>
        </w:rPr>
        <w:t xml:space="preserve"> </w:t>
      </w:r>
      <w:r w:rsidRPr="00F5462A">
        <w:rPr>
          <w:i/>
          <w:sz w:val="16"/>
          <w:szCs w:val="16"/>
        </w:rPr>
        <w:t>Journal</w:t>
      </w:r>
      <w:r w:rsidRPr="00F5462A">
        <w:rPr>
          <w:i/>
          <w:spacing w:val="-6"/>
          <w:sz w:val="16"/>
          <w:szCs w:val="16"/>
        </w:rPr>
        <w:t xml:space="preserve"> </w:t>
      </w:r>
      <w:r w:rsidRPr="00F5462A">
        <w:rPr>
          <w:i/>
          <w:sz w:val="16"/>
          <w:szCs w:val="16"/>
        </w:rPr>
        <w:t>of</w:t>
      </w:r>
      <w:r w:rsidRPr="00F5462A">
        <w:rPr>
          <w:i/>
          <w:spacing w:val="-5"/>
          <w:sz w:val="16"/>
          <w:szCs w:val="16"/>
        </w:rPr>
        <w:t xml:space="preserve"> </w:t>
      </w:r>
      <w:r w:rsidRPr="00F5462A">
        <w:rPr>
          <w:i/>
          <w:sz w:val="16"/>
          <w:szCs w:val="16"/>
        </w:rPr>
        <w:t>Ambient</w:t>
      </w:r>
      <w:r w:rsidRPr="00F5462A">
        <w:rPr>
          <w:i/>
          <w:spacing w:val="-38"/>
          <w:sz w:val="16"/>
          <w:szCs w:val="16"/>
        </w:rPr>
        <w:t xml:space="preserve"> </w:t>
      </w:r>
      <w:r w:rsidRPr="00F5462A">
        <w:rPr>
          <w:i/>
          <w:sz w:val="16"/>
          <w:szCs w:val="16"/>
        </w:rPr>
        <w:t>Intelligence</w:t>
      </w:r>
      <w:r w:rsidRPr="00F5462A">
        <w:rPr>
          <w:i/>
          <w:spacing w:val="14"/>
          <w:sz w:val="16"/>
          <w:szCs w:val="16"/>
        </w:rPr>
        <w:t xml:space="preserve"> </w:t>
      </w:r>
      <w:r w:rsidRPr="00F5462A">
        <w:rPr>
          <w:i/>
          <w:sz w:val="16"/>
          <w:szCs w:val="16"/>
        </w:rPr>
        <w:t>and</w:t>
      </w:r>
      <w:r w:rsidRPr="00F5462A">
        <w:rPr>
          <w:i/>
          <w:spacing w:val="14"/>
          <w:sz w:val="16"/>
          <w:szCs w:val="16"/>
        </w:rPr>
        <w:t xml:space="preserve"> </w:t>
      </w:r>
      <w:r w:rsidRPr="00F5462A">
        <w:rPr>
          <w:i/>
          <w:sz w:val="16"/>
          <w:szCs w:val="16"/>
        </w:rPr>
        <w:t>Humanized</w:t>
      </w:r>
      <w:r w:rsidRPr="00F5462A">
        <w:rPr>
          <w:i/>
          <w:spacing w:val="15"/>
          <w:sz w:val="16"/>
          <w:szCs w:val="16"/>
        </w:rPr>
        <w:t xml:space="preserve"> </w:t>
      </w:r>
      <w:r w:rsidRPr="00F5462A">
        <w:rPr>
          <w:i/>
          <w:sz w:val="16"/>
          <w:szCs w:val="16"/>
        </w:rPr>
        <w:t>Computing</w:t>
      </w:r>
      <w:r w:rsidRPr="00F5462A">
        <w:rPr>
          <w:i/>
          <w:spacing w:val="14"/>
          <w:sz w:val="16"/>
          <w:szCs w:val="16"/>
        </w:rPr>
        <w:t xml:space="preserve"> </w:t>
      </w:r>
      <w:r w:rsidRPr="00F5462A">
        <w:rPr>
          <w:i/>
          <w:sz w:val="16"/>
          <w:szCs w:val="16"/>
        </w:rPr>
        <w:t>20:1–11</w:t>
      </w:r>
      <w:r w:rsidRPr="00F5462A">
        <w:rPr>
          <w:sz w:val="16"/>
          <w:szCs w:val="16"/>
        </w:rPr>
        <w:t>,</w:t>
      </w:r>
      <w:r w:rsidRPr="00F5462A">
        <w:rPr>
          <w:spacing w:val="14"/>
          <w:sz w:val="16"/>
          <w:szCs w:val="16"/>
        </w:rPr>
        <w:t xml:space="preserve"> </w:t>
      </w:r>
      <w:r w:rsidRPr="00F5462A">
        <w:rPr>
          <w:sz w:val="16"/>
          <w:szCs w:val="16"/>
        </w:rPr>
        <w:t>2020.</w:t>
      </w:r>
      <w:r>
        <w:rPr>
          <w:spacing w:val="44"/>
          <w:sz w:val="16"/>
        </w:rPr>
        <w:t xml:space="preserve"> </w:t>
      </w:r>
    </w:p>
    <w:p w14:paraId="540BEC3E" w14:textId="77777777" w:rsidR="00DE5465" w:rsidRPr="00475EE8" w:rsidRDefault="00DE5465" w:rsidP="00DE5465">
      <w:pPr>
        <w:pStyle w:val="ListParagraph"/>
        <w:numPr>
          <w:ilvl w:val="0"/>
          <w:numId w:val="1"/>
        </w:numPr>
        <w:tabs>
          <w:tab w:val="left" w:pos="485"/>
        </w:tabs>
        <w:spacing w:before="3" w:line="182" w:lineRule="exact"/>
        <w:ind w:hanging="287"/>
        <w:jc w:val="both"/>
        <w:rPr>
          <w:sz w:val="16"/>
        </w:rPr>
      </w:pPr>
      <w:r>
        <w:rPr>
          <w:w w:val="99"/>
          <w:sz w:val="16"/>
        </w:rPr>
        <w:t>H</w:t>
      </w:r>
      <w:r w:rsidRPr="00F5462A">
        <w:rPr>
          <w:sz w:val="16"/>
          <w:szCs w:val="16"/>
        </w:rPr>
        <w:t xml:space="preserve">. Z. Zhi T, “An improved ant colony routing algorithm for </w:t>
      </w:r>
      <w:proofErr w:type="spellStart"/>
      <w:r w:rsidRPr="00F5462A">
        <w:rPr>
          <w:sz w:val="16"/>
          <w:szCs w:val="16"/>
        </w:rPr>
        <w:t>wsns</w:t>
      </w:r>
      <w:proofErr w:type="spellEnd"/>
      <w:r w:rsidRPr="00F5462A">
        <w:rPr>
          <w:sz w:val="16"/>
          <w:szCs w:val="16"/>
        </w:rPr>
        <w:t xml:space="preserve">.” </w:t>
      </w:r>
      <w:r w:rsidRPr="00F5462A">
        <w:rPr>
          <w:i/>
          <w:sz w:val="16"/>
          <w:szCs w:val="16"/>
        </w:rPr>
        <w:t>J</w:t>
      </w:r>
      <w:r w:rsidRPr="00F5462A">
        <w:rPr>
          <w:i/>
          <w:spacing w:val="1"/>
          <w:sz w:val="16"/>
          <w:szCs w:val="16"/>
        </w:rPr>
        <w:t xml:space="preserve"> </w:t>
      </w:r>
      <w:r w:rsidRPr="00F5462A">
        <w:rPr>
          <w:i/>
          <w:sz w:val="16"/>
          <w:szCs w:val="16"/>
        </w:rPr>
        <w:t>Sensors</w:t>
      </w:r>
      <w:r w:rsidRPr="00F5462A">
        <w:rPr>
          <w:i/>
          <w:spacing w:val="14"/>
          <w:sz w:val="16"/>
          <w:szCs w:val="16"/>
        </w:rPr>
        <w:t xml:space="preserve"> </w:t>
      </w:r>
      <w:r w:rsidRPr="00F5462A">
        <w:rPr>
          <w:i/>
          <w:sz w:val="16"/>
          <w:szCs w:val="16"/>
        </w:rPr>
        <w:t>15:1–4</w:t>
      </w:r>
      <w:r w:rsidRPr="00F5462A">
        <w:rPr>
          <w:sz w:val="16"/>
          <w:szCs w:val="16"/>
        </w:rPr>
        <w:t>,</w:t>
      </w:r>
      <w:r w:rsidRPr="00F5462A">
        <w:rPr>
          <w:spacing w:val="15"/>
          <w:sz w:val="16"/>
          <w:szCs w:val="16"/>
        </w:rPr>
        <w:t xml:space="preserve"> </w:t>
      </w:r>
      <w:r w:rsidRPr="00F5462A">
        <w:rPr>
          <w:sz w:val="16"/>
          <w:szCs w:val="16"/>
        </w:rPr>
        <w:t>2015</w:t>
      </w:r>
    </w:p>
    <w:p w14:paraId="6872DF9C" w14:textId="77777777" w:rsidR="00DE5465" w:rsidRPr="00475EE8" w:rsidRDefault="00DE5465" w:rsidP="00DE5465">
      <w:pPr>
        <w:pStyle w:val="ListParagraph"/>
        <w:numPr>
          <w:ilvl w:val="0"/>
          <w:numId w:val="1"/>
        </w:numPr>
        <w:tabs>
          <w:tab w:val="left" w:pos="485"/>
        </w:tabs>
        <w:spacing w:before="3" w:line="182" w:lineRule="exact"/>
        <w:ind w:hanging="287"/>
        <w:jc w:val="both"/>
        <w:rPr>
          <w:sz w:val="16"/>
        </w:rPr>
      </w:pPr>
      <w:r w:rsidRPr="00475EE8">
        <w:rPr>
          <w:sz w:val="16"/>
          <w:szCs w:val="16"/>
        </w:rPr>
        <w:t>Zhou J, Tan H, Deng Y, Cui L, Liu D (2016) Ant colony-based energy</w:t>
      </w:r>
    </w:p>
    <w:p w14:paraId="19F962C1" w14:textId="77777777" w:rsidR="00DE5465" w:rsidRPr="00F5462A" w:rsidRDefault="00DE5465" w:rsidP="00DE5465">
      <w:pPr>
        <w:pStyle w:val="ListParagraph"/>
        <w:widowControl/>
        <w:autoSpaceDE/>
        <w:autoSpaceDN/>
        <w:spacing w:after="160" w:line="259" w:lineRule="auto"/>
        <w:ind w:left="404" w:firstLine="0"/>
        <w:contextualSpacing/>
        <w:rPr>
          <w:sz w:val="16"/>
          <w:szCs w:val="16"/>
        </w:rPr>
      </w:pPr>
      <w:r w:rsidRPr="00F5462A">
        <w:rPr>
          <w:sz w:val="16"/>
          <w:szCs w:val="16"/>
        </w:rPr>
        <w:t xml:space="preserve">control routing protocol for mobile ad hoc networks under different node </w:t>
      </w:r>
    </w:p>
    <w:p w14:paraId="0F4E3BFD" w14:textId="77777777" w:rsidR="00DE5465" w:rsidRPr="00F5462A" w:rsidRDefault="00DE5465" w:rsidP="00DE5465">
      <w:pPr>
        <w:pStyle w:val="ListParagraph"/>
        <w:widowControl/>
        <w:autoSpaceDE/>
        <w:autoSpaceDN/>
        <w:spacing w:after="160" w:line="259" w:lineRule="auto"/>
        <w:ind w:left="404" w:firstLine="0"/>
        <w:contextualSpacing/>
        <w:rPr>
          <w:sz w:val="16"/>
          <w:szCs w:val="16"/>
        </w:rPr>
      </w:pPr>
      <w:r w:rsidRPr="00F5462A">
        <w:rPr>
          <w:sz w:val="16"/>
          <w:szCs w:val="16"/>
        </w:rPr>
        <w:t xml:space="preserve">mobility models. EURASIP J </w:t>
      </w:r>
      <w:proofErr w:type="spellStart"/>
      <w:r w:rsidRPr="00F5462A">
        <w:rPr>
          <w:sz w:val="16"/>
          <w:szCs w:val="16"/>
        </w:rPr>
        <w:t>Wirel</w:t>
      </w:r>
      <w:proofErr w:type="spellEnd"/>
      <w:r w:rsidRPr="00F5462A">
        <w:rPr>
          <w:sz w:val="16"/>
          <w:szCs w:val="16"/>
        </w:rPr>
        <w:t xml:space="preserve"> </w:t>
      </w:r>
      <w:proofErr w:type="spellStart"/>
      <w:r w:rsidRPr="00F5462A">
        <w:rPr>
          <w:sz w:val="16"/>
          <w:szCs w:val="16"/>
        </w:rPr>
        <w:t>Commun</w:t>
      </w:r>
      <w:proofErr w:type="spellEnd"/>
      <w:r w:rsidRPr="00F5462A">
        <w:rPr>
          <w:sz w:val="16"/>
          <w:szCs w:val="16"/>
        </w:rPr>
        <w:t xml:space="preserve"> </w:t>
      </w:r>
      <w:proofErr w:type="spellStart"/>
      <w:r w:rsidRPr="00F5462A">
        <w:rPr>
          <w:sz w:val="16"/>
          <w:szCs w:val="16"/>
        </w:rPr>
        <w:t>Netw</w:t>
      </w:r>
      <w:proofErr w:type="spellEnd"/>
      <w:r w:rsidRPr="00F5462A">
        <w:rPr>
          <w:sz w:val="16"/>
          <w:szCs w:val="16"/>
        </w:rPr>
        <w:t xml:space="preserve"> 16:1–8</w:t>
      </w:r>
    </w:p>
    <w:p w14:paraId="47602364" w14:textId="77777777" w:rsidR="00DE5465" w:rsidRDefault="00DE5465" w:rsidP="00DE5465">
      <w:pPr>
        <w:pStyle w:val="ListParagraph"/>
        <w:numPr>
          <w:ilvl w:val="0"/>
          <w:numId w:val="1"/>
        </w:numPr>
        <w:tabs>
          <w:tab w:val="left" w:pos="485"/>
        </w:tabs>
        <w:spacing w:before="7" w:line="232" w:lineRule="auto"/>
        <w:ind w:right="38"/>
        <w:jc w:val="both"/>
        <w:rPr>
          <w:sz w:val="16"/>
        </w:rPr>
      </w:pPr>
      <w:r>
        <w:rPr>
          <w:sz w:val="16"/>
        </w:rPr>
        <w:t xml:space="preserve"> </w:t>
      </w:r>
      <w:r w:rsidRPr="00475EE8">
        <w:rPr>
          <w:sz w:val="16"/>
        </w:rPr>
        <w:t xml:space="preserve">Zhou, Z., Feng, J., Zhang, C., Chang, Z., Zhang, Y., Huq, K.M.S., 2018. SAGECELL: Software-Defined Space-Air-Ground Integrated Moving Cells. IEEE </w:t>
      </w:r>
      <w:proofErr w:type="spellStart"/>
      <w:r w:rsidRPr="00475EE8">
        <w:rPr>
          <w:sz w:val="16"/>
        </w:rPr>
        <w:t>Commun</w:t>
      </w:r>
      <w:proofErr w:type="spellEnd"/>
      <w:r w:rsidRPr="00475EE8">
        <w:rPr>
          <w:sz w:val="16"/>
        </w:rPr>
        <w:t>. Magazine 56 (8), 92–99. https://doi.org/10.1109/MCOM.2018</w:t>
      </w:r>
      <w:r>
        <w:rPr>
          <w:sz w:val="16"/>
        </w:rPr>
        <w:t>.</w:t>
      </w:r>
    </w:p>
    <w:p w14:paraId="4E3A7BEF" w14:textId="77777777" w:rsidR="00DE5465" w:rsidRDefault="00DE5465" w:rsidP="00DE5465">
      <w:pPr>
        <w:pStyle w:val="ListParagraph"/>
        <w:numPr>
          <w:ilvl w:val="0"/>
          <w:numId w:val="1"/>
        </w:numPr>
        <w:tabs>
          <w:tab w:val="left" w:pos="485"/>
        </w:tabs>
        <w:spacing w:before="5" w:line="232" w:lineRule="auto"/>
        <w:ind w:right="38"/>
        <w:jc w:val="both"/>
        <w:rPr>
          <w:sz w:val="16"/>
        </w:rPr>
      </w:pPr>
      <w:r w:rsidRPr="002A36F0">
        <w:rPr>
          <w:sz w:val="16"/>
        </w:rPr>
        <w:t xml:space="preserve">Zhou, S., Wang, G., Zhang, S., Niu, Z., Shen, X.S., 2019. Bidirectional Mission Offloading for Agile Space-Air-Ground Integrated Networks. IEEE Wireless </w:t>
      </w:r>
      <w:proofErr w:type="spellStart"/>
      <w:r w:rsidRPr="002A36F0">
        <w:rPr>
          <w:sz w:val="16"/>
        </w:rPr>
        <w:t>Commun</w:t>
      </w:r>
      <w:proofErr w:type="spellEnd"/>
      <w:r w:rsidRPr="002A36F0">
        <w:rPr>
          <w:sz w:val="16"/>
        </w:rPr>
        <w:t xml:space="preserve">. 26 (2), 38–45. </w:t>
      </w:r>
      <w:hyperlink r:id="rId13" w:history="1">
        <w:r w:rsidRPr="002A36F0">
          <w:rPr>
            <w:rStyle w:val="Hyperlink"/>
            <w:color w:val="auto"/>
            <w:sz w:val="16"/>
          </w:rPr>
          <w:t>https://doi.org/10.1109/MWC.2019.1800290</w:t>
        </w:r>
      </w:hyperlink>
      <w:r w:rsidRPr="002A36F0">
        <w:rPr>
          <w:sz w:val="16"/>
        </w:rPr>
        <w:t>.</w:t>
      </w:r>
    </w:p>
    <w:p w14:paraId="34B15A0A" w14:textId="77777777" w:rsidR="00DE5465"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J. McQuillan, I. Richer and E. Rosen, "The New Routing Algorithm for the ARPANET," in IEEE Transactions on Communications, vol. 28, no. 5, pp. 711-719, May 1980, </w:t>
      </w:r>
      <w:proofErr w:type="spellStart"/>
      <w:r w:rsidRPr="002A36F0">
        <w:rPr>
          <w:sz w:val="16"/>
        </w:rPr>
        <w:t>doi</w:t>
      </w:r>
      <w:proofErr w:type="spellEnd"/>
      <w:r w:rsidRPr="002A36F0">
        <w:rPr>
          <w:sz w:val="16"/>
        </w:rPr>
        <w:t>: 10.1109/TCOM.1980.1094721.</w:t>
      </w:r>
    </w:p>
    <w:p w14:paraId="12D7FFC9" w14:textId="77777777" w:rsidR="00DE5465"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D. </w:t>
      </w:r>
      <w:proofErr w:type="spellStart"/>
      <w:r w:rsidRPr="002A36F0">
        <w:rPr>
          <w:sz w:val="16"/>
        </w:rPr>
        <w:t>Bertsekas</w:t>
      </w:r>
      <w:proofErr w:type="spellEnd"/>
      <w:r w:rsidRPr="002A36F0">
        <w:rPr>
          <w:sz w:val="16"/>
        </w:rPr>
        <w:t xml:space="preserve"> and R. Gallager. Second Derivative Algorithm for Minimum Delay Distributed Routing in Networks. IEEE Transactions on Communications, 32(8):911–919, 1984</w:t>
      </w:r>
    </w:p>
    <w:p w14:paraId="037C86CF" w14:textId="77777777" w:rsidR="00DE5465" w:rsidRDefault="00DE5465" w:rsidP="00DE5465">
      <w:pPr>
        <w:pStyle w:val="ListParagraph"/>
        <w:numPr>
          <w:ilvl w:val="0"/>
          <w:numId w:val="1"/>
        </w:numPr>
        <w:tabs>
          <w:tab w:val="left" w:pos="485"/>
        </w:tabs>
        <w:spacing w:before="6" w:line="232" w:lineRule="auto"/>
        <w:ind w:right="38"/>
        <w:jc w:val="both"/>
        <w:rPr>
          <w:sz w:val="16"/>
        </w:rPr>
      </w:pPr>
      <w:r w:rsidRPr="002A36F0">
        <w:rPr>
          <w:sz w:val="16"/>
        </w:rPr>
        <w:t>E. J. Anderson, T. E. Anderson, S. D. Gribble, A. R. Karlin, and S. Savage. A Quantitative Evaluation of Traffic-Aware Routing Strategies. ACM SIGCOMM Computer Communication Review, 32(1):67–67, January 2002.</w:t>
      </w:r>
    </w:p>
    <w:p w14:paraId="5B4C5CEF" w14:textId="77777777" w:rsidR="00DE5465"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T. D. </w:t>
      </w:r>
      <w:proofErr w:type="spellStart"/>
      <w:r w:rsidRPr="002A36F0">
        <w:rPr>
          <w:sz w:val="16"/>
        </w:rPr>
        <w:t>Tlsty</w:t>
      </w:r>
      <w:proofErr w:type="spellEnd"/>
      <w:r w:rsidRPr="002A36F0">
        <w:rPr>
          <w:sz w:val="16"/>
        </w:rPr>
        <w:t xml:space="preserve"> and P. W. Hein, ‘‘Know thy neighbor: stromal cells can contribute oncogenic signals,’’ Current Opinion Genet. Develop., vol. 11, no. 1, pp. 54–59, Feb. 2001.</w:t>
      </w:r>
    </w:p>
    <w:p w14:paraId="1B961D56" w14:textId="77777777" w:rsidR="00DE5465" w:rsidRPr="002A36F0"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A. Vahdat and D. Becker, ‘‘Epidemic routing for partially connected ad hoc networks,’’ Dept. </w:t>
      </w:r>
      <w:proofErr w:type="spellStart"/>
      <w:r w:rsidRPr="002A36F0">
        <w:rPr>
          <w:sz w:val="16"/>
        </w:rPr>
        <w:t>Comput</w:t>
      </w:r>
      <w:proofErr w:type="spellEnd"/>
      <w:r w:rsidRPr="002A36F0">
        <w:rPr>
          <w:sz w:val="16"/>
        </w:rPr>
        <w:t xml:space="preserve">. Sci., Duke Univ., Durham, NC, USA, Tech. Rep. CS-200006, 2000. [Online]. Available: </w:t>
      </w:r>
      <w:hyperlink r:id="rId14" w:history="1">
        <w:r w:rsidRPr="002A36F0">
          <w:rPr>
            <w:rStyle w:val="Hyperlink"/>
            <w:color w:val="auto"/>
            <w:sz w:val="16"/>
          </w:rPr>
          <w:t>ftp://sweb.cs.duke.edu/dist/techreport/2000/2000-06.ps</w:t>
        </w:r>
      </w:hyperlink>
      <w:r w:rsidRPr="002A36F0">
        <w:rPr>
          <w:sz w:val="16"/>
        </w:rPr>
        <w:t>.</w:t>
      </w:r>
    </w:p>
    <w:p w14:paraId="68F01DEB" w14:textId="77777777" w:rsidR="00DE5465"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R. Diana, E. </w:t>
      </w:r>
      <w:proofErr w:type="spellStart"/>
      <w:r w:rsidRPr="002A36F0">
        <w:rPr>
          <w:sz w:val="16"/>
        </w:rPr>
        <w:t>Lochin</w:t>
      </w:r>
      <w:proofErr w:type="spellEnd"/>
      <w:r w:rsidRPr="002A36F0">
        <w:rPr>
          <w:sz w:val="16"/>
        </w:rPr>
        <w:t xml:space="preserve">, L. Franck, C. Baudoin, E. Dubois, and P. </w:t>
      </w:r>
      <w:proofErr w:type="spellStart"/>
      <w:r w:rsidRPr="002A36F0">
        <w:rPr>
          <w:sz w:val="16"/>
        </w:rPr>
        <w:t>Gelard</w:t>
      </w:r>
      <w:proofErr w:type="spellEnd"/>
      <w:r w:rsidRPr="002A36F0">
        <w:rPr>
          <w:sz w:val="16"/>
        </w:rPr>
        <w:t xml:space="preserve">, ‘‘A DTN routing scheme for quasi-deterministic networks with </w:t>
      </w:r>
      <w:r w:rsidRPr="002A36F0">
        <w:rPr>
          <w:sz w:val="16"/>
        </w:rPr>
        <w:lastRenderedPageBreak/>
        <w:t>application to LEO satellites topology,’’ in Proc. IEEE Veh. Technol. Conf. (VTC Fall), Sep. 2012, pp. 1–5.</w:t>
      </w:r>
    </w:p>
    <w:p w14:paraId="5EB8AA9E" w14:textId="77777777" w:rsidR="00DE5465"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V. </w:t>
      </w:r>
      <w:proofErr w:type="spellStart"/>
      <w:r w:rsidRPr="002A36F0">
        <w:rPr>
          <w:sz w:val="16"/>
        </w:rPr>
        <w:t>Erramilli</w:t>
      </w:r>
      <w:proofErr w:type="spellEnd"/>
      <w:r w:rsidRPr="002A36F0">
        <w:rPr>
          <w:sz w:val="16"/>
        </w:rPr>
        <w:t xml:space="preserve">, M. </w:t>
      </w:r>
      <w:proofErr w:type="spellStart"/>
      <w:r w:rsidRPr="002A36F0">
        <w:rPr>
          <w:sz w:val="16"/>
        </w:rPr>
        <w:t>Crovella</w:t>
      </w:r>
      <w:proofErr w:type="spellEnd"/>
      <w:r w:rsidRPr="002A36F0">
        <w:rPr>
          <w:sz w:val="16"/>
        </w:rPr>
        <w:t xml:space="preserve">, A. </w:t>
      </w:r>
      <w:proofErr w:type="spellStart"/>
      <w:r w:rsidRPr="002A36F0">
        <w:rPr>
          <w:sz w:val="16"/>
        </w:rPr>
        <w:t>Chaintreau</w:t>
      </w:r>
      <w:proofErr w:type="spellEnd"/>
      <w:r w:rsidRPr="002A36F0">
        <w:rPr>
          <w:sz w:val="16"/>
        </w:rPr>
        <w:t xml:space="preserve">, and C. Diot, ‘‘Delegation forwarding,’’ in Proc. ACM Int. Symp. Mobile Ad Hoc </w:t>
      </w:r>
      <w:proofErr w:type="spellStart"/>
      <w:r w:rsidRPr="002A36F0">
        <w:rPr>
          <w:sz w:val="16"/>
        </w:rPr>
        <w:t>Netw</w:t>
      </w:r>
      <w:proofErr w:type="spellEnd"/>
      <w:r w:rsidRPr="002A36F0">
        <w:rPr>
          <w:sz w:val="16"/>
        </w:rPr>
        <w:t xml:space="preserve">. </w:t>
      </w:r>
      <w:proofErr w:type="spellStart"/>
      <w:r w:rsidRPr="002A36F0">
        <w:rPr>
          <w:sz w:val="16"/>
        </w:rPr>
        <w:t>Comput</w:t>
      </w:r>
      <w:proofErr w:type="spellEnd"/>
      <w:r w:rsidRPr="002A36F0">
        <w:rPr>
          <w:sz w:val="16"/>
        </w:rPr>
        <w:t>., May 2008, pp. 251–260.</w:t>
      </w:r>
    </w:p>
    <w:p w14:paraId="6D765EF7" w14:textId="77777777" w:rsidR="00DE5465"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A. Lindgren, A. </w:t>
      </w:r>
      <w:proofErr w:type="spellStart"/>
      <w:r w:rsidRPr="002A36F0">
        <w:rPr>
          <w:sz w:val="16"/>
        </w:rPr>
        <w:t>Doria</w:t>
      </w:r>
      <w:proofErr w:type="spellEnd"/>
      <w:r w:rsidRPr="002A36F0">
        <w:rPr>
          <w:sz w:val="16"/>
        </w:rPr>
        <w:t xml:space="preserve">, and O. </w:t>
      </w:r>
      <w:proofErr w:type="spellStart"/>
      <w:r w:rsidRPr="002A36F0">
        <w:rPr>
          <w:sz w:val="16"/>
        </w:rPr>
        <w:t>Schelén</w:t>
      </w:r>
      <w:proofErr w:type="spellEnd"/>
      <w:r w:rsidRPr="002A36F0">
        <w:rPr>
          <w:sz w:val="16"/>
        </w:rPr>
        <w:t xml:space="preserve">, ‘‘Probabilistic routing in intermittently connected networks,’’ ACM SIGMOBILE Mobile </w:t>
      </w:r>
      <w:proofErr w:type="spellStart"/>
      <w:r w:rsidRPr="002A36F0">
        <w:rPr>
          <w:sz w:val="16"/>
        </w:rPr>
        <w:t>Comput</w:t>
      </w:r>
      <w:proofErr w:type="spellEnd"/>
      <w:r w:rsidRPr="002A36F0">
        <w:rPr>
          <w:sz w:val="16"/>
        </w:rPr>
        <w:t xml:space="preserve">. </w:t>
      </w:r>
      <w:proofErr w:type="spellStart"/>
      <w:r w:rsidRPr="002A36F0">
        <w:rPr>
          <w:sz w:val="16"/>
        </w:rPr>
        <w:t>Commun</w:t>
      </w:r>
      <w:proofErr w:type="spellEnd"/>
      <w:r w:rsidRPr="002A36F0">
        <w:rPr>
          <w:sz w:val="16"/>
        </w:rPr>
        <w:t>. Rev., vol. 7, no. 3, pp. 19–20, Jul. 2003.</w:t>
      </w:r>
    </w:p>
    <w:p w14:paraId="71261553" w14:textId="77777777" w:rsidR="00DE5465" w:rsidRPr="002A36F0" w:rsidRDefault="00DE5465" w:rsidP="00DE5465">
      <w:pPr>
        <w:pStyle w:val="ListParagraph"/>
        <w:numPr>
          <w:ilvl w:val="0"/>
          <w:numId w:val="1"/>
        </w:numPr>
        <w:tabs>
          <w:tab w:val="left" w:pos="485"/>
        </w:tabs>
        <w:spacing w:before="6" w:line="232" w:lineRule="auto"/>
        <w:ind w:right="38"/>
        <w:jc w:val="both"/>
        <w:rPr>
          <w:sz w:val="16"/>
        </w:rPr>
      </w:pPr>
      <w:proofErr w:type="spellStart"/>
      <w:r w:rsidRPr="002A36F0">
        <w:rPr>
          <w:sz w:val="16"/>
        </w:rPr>
        <w:t>Poularakis</w:t>
      </w:r>
      <w:proofErr w:type="spellEnd"/>
      <w:r w:rsidRPr="002A36F0">
        <w:rPr>
          <w:sz w:val="16"/>
        </w:rPr>
        <w:t xml:space="preserve">, Konstantinos and Llorca, Joint Service Placement and Request Routing in Multi-cell Mobile Edge Computing Networks, </w:t>
      </w:r>
      <w:hyperlink r:id="rId15" w:history="1">
        <w:r w:rsidRPr="00A3411E">
          <w:rPr>
            <w:rStyle w:val="Hyperlink"/>
            <w:color w:val="auto"/>
            <w:sz w:val="16"/>
            <w:u w:val="none"/>
          </w:rPr>
          <w:t>https://doi.org/10.48550/arxiv.1901.08946</w:t>
        </w:r>
      </w:hyperlink>
      <w:r w:rsidRPr="002A36F0">
        <w:rPr>
          <w:sz w:val="16"/>
        </w:rPr>
        <w:t>.</w:t>
      </w:r>
    </w:p>
    <w:p w14:paraId="5D0D0B0F" w14:textId="77777777" w:rsidR="00DE5465" w:rsidRPr="002A36F0"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Binbin Yuan, </w:t>
      </w:r>
      <w:proofErr w:type="spellStart"/>
      <w:r w:rsidRPr="002A36F0">
        <w:rPr>
          <w:sz w:val="16"/>
        </w:rPr>
        <w:t>Songtao</w:t>
      </w:r>
      <w:proofErr w:type="spellEnd"/>
      <w:r w:rsidRPr="002A36F0">
        <w:rPr>
          <w:sz w:val="16"/>
        </w:rPr>
        <w:t xml:space="preserve"> Guo, </w:t>
      </w:r>
      <w:proofErr w:type="spellStart"/>
      <w:r w:rsidRPr="002A36F0">
        <w:rPr>
          <w:sz w:val="16"/>
        </w:rPr>
        <w:t>Quyuan</w:t>
      </w:r>
      <w:proofErr w:type="spellEnd"/>
      <w:r w:rsidRPr="002A36F0">
        <w:rPr>
          <w:sz w:val="16"/>
        </w:rPr>
        <w:t xml:space="preserve"> Wang, Joint service placement and request routing in mobile edge computing, Ad Hoc Networks, Volume 120, 2021, 102543, ISSN 1570-8705, </w:t>
      </w:r>
      <w:hyperlink r:id="rId16" w:history="1">
        <w:r w:rsidRPr="00A3411E">
          <w:rPr>
            <w:rStyle w:val="Hyperlink"/>
            <w:color w:val="auto"/>
            <w:sz w:val="16"/>
            <w:u w:val="none"/>
          </w:rPr>
          <w:t>https://www.sciencedirect.com/science/article/pii/S1570870521000925</w:t>
        </w:r>
      </w:hyperlink>
      <w:r w:rsidRPr="00A3411E">
        <w:rPr>
          <w:sz w:val="16"/>
        </w:rPr>
        <w:t>.</w:t>
      </w:r>
    </w:p>
    <w:p w14:paraId="586E2CAB" w14:textId="77777777" w:rsidR="00DE5465" w:rsidRPr="002A36F0" w:rsidRDefault="00DE5465" w:rsidP="00DE5465">
      <w:pPr>
        <w:pStyle w:val="ListParagraph"/>
        <w:numPr>
          <w:ilvl w:val="0"/>
          <w:numId w:val="1"/>
        </w:numPr>
        <w:tabs>
          <w:tab w:val="left" w:pos="485"/>
        </w:tabs>
        <w:spacing w:before="6" w:line="232" w:lineRule="auto"/>
        <w:ind w:right="38"/>
        <w:jc w:val="both"/>
        <w:rPr>
          <w:sz w:val="16"/>
        </w:rPr>
      </w:pPr>
      <w:r w:rsidRPr="002A36F0">
        <w:rPr>
          <w:sz w:val="16"/>
        </w:rPr>
        <w:t xml:space="preserve">S. Narayan, J. Paulos, S. W. Chen, S. </w:t>
      </w:r>
      <w:proofErr w:type="spellStart"/>
      <w:r w:rsidRPr="002A36F0">
        <w:rPr>
          <w:sz w:val="16"/>
        </w:rPr>
        <w:t>Manjanna</w:t>
      </w:r>
      <w:proofErr w:type="spellEnd"/>
      <w:r w:rsidRPr="002A36F0">
        <w:rPr>
          <w:sz w:val="16"/>
        </w:rPr>
        <w:t xml:space="preserve"> and V. Kumar, "Combined Routing and Scheduling of Heterogeneous Transport and Service Agents," 2021 IEEE/RSJ International Conference on Intelligent Robots and Systems (IROS), 2021, pp. 1466-1472, </w:t>
      </w:r>
      <w:proofErr w:type="spellStart"/>
      <w:r w:rsidRPr="002A36F0">
        <w:rPr>
          <w:sz w:val="16"/>
        </w:rPr>
        <w:t>doi</w:t>
      </w:r>
      <w:proofErr w:type="spellEnd"/>
      <w:r w:rsidRPr="002A36F0">
        <w:rPr>
          <w:sz w:val="16"/>
        </w:rPr>
        <w:t>: 10.1109/IROS51168.2021.9636684.</w:t>
      </w:r>
    </w:p>
    <w:p w14:paraId="15B47D62" w14:textId="77777777" w:rsidR="00DE5465" w:rsidRPr="00A469E3" w:rsidRDefault="00DE5465" w:rsidP="00DE5465">
      <w:pPr>
        <w:pStyle w:val="ListParagraph"/>
        <w:numPr>
          <w:ilvl w:val="0"/>
          <w:numId w:val="1"/>
        </w:numPr>
        <w:tabs>
          <w:tab w:val="left" w:pos="485"/>
        </w:tabs>
        <w:spacing w:before="6" w:line="232" w:lineRule="auto"/>
        <w:ind w:right="38"/>
        <w:jc w:val="both"/>
        <w:rPr>
          <w:sz w:val="16"/>
        </w:rPr>
      </w:pPr>
      <w:hyperlink r:id="rId17" w:history="1">
        <w:r w:rsidRPr="00CA7424">
          <w:rPr>
            <w:rStyle w:val="Hyperlink"/>
            <w:sz w:val="16"/>
          </w:rPr>
          <w:t>https://www.mathworks.com/content/dam/mathworks/mathworks-dot.com/images/responsive/supporting/campaigns/offers/5g-beam-management-white-paper/5g-beam-management-white-paper.pdf</w:t>
        </w:r>
      </w:hyperlink>
    </w:p>
    <w:p w14:paraId="483AC33C" w14:textId="77777777" w:rsidR="00DE5465" w:rsidRPr="002A36F0" w:rsidRDefault="00DE5465" w:rsidP="00DE5465">
      <w:pPr>
        <w:pStyle w:val="ListParagraph"/>
        <w:numPr>
          <w:ilvl w:val="0"/>
          <w:numId w:val="1"/>
        </w:numPr>
        <w:tabs>
          <w:tab w:val="left" w:pos="485"/>
        </w:tabs>
        <w:spacing w:before="6" w:line="232" w:lineRule="auto"/>
        <w:ind w:right="38"/>
        <w:jc w:val="both"/>
        <w:rPr>
          <w:sz w:val="16"/>
        </w:rPr>
      </w:pPr>
      <w:proofErr w:type="spellStart"/>
      <w:r w:rsidRPr="002A36F0">
        <w:rPr>
          <w:sz w:val="16"/>
        </w:rPr>
        <w:t>Istikmal</w:t>
      </w:r>
      <w:proofErr w:type="spellEnd"/>
      <w:r w:rsidRPr="002A36F0">
        <w:rPr>
          <w:sz w:val="16"/>
        </w:rPr>
        <w:t xml:space="preserve"> and Kurniawan, </w:t>
      </w:r>
      <w:proofErr w:type="spellStart"/>
      <w:r w:rsidRPr="002A36F0">
        <w:rPr>
          <w:sz w:val="16"/>
        </w:rPr>
        <w:t>Adit</w:t>
      </w:r>
      <w:proofErr w:type="spellEnd"/>
      <w:r w:rsidRPr="002A36F0">
        <w:rPr>
          <w:sz w:val="16"/>
        </w:rPr>
        <w:t xml:space="preserve"> and </w:t>
      </w:r>
      <w:proofErr w:type="spellStart"/>
      <w:r w:rsidRPr="002A36F0">
        <w:rPr>
          <w:sz w:val="16"/>
        </w:rPr>
        <w:t>Hendrawan</w:t>
      </w:r>
      <w:proofErr w:type="spellEnd"/>
      <w:r w:rsidRPr="002A36F0">
        <w:rPr>
          <w:sz w:val="16"/>
        </w:rPr>
        <w:t>, 2015 1st International Conference on Wireless and Telematics (ICWT), Throughput performance of routing protocols based on SNR in wireless mobile ad hoc networks, 2015,1-6,10.1109/ICWT.2015.7449226.</w:t>
      </w:r>
    </w:p>
    <w:p w14:paraId="1160BC33" w14:textId="77777777" w:rsidR="00DE5465" w:rsidRDefault="00DE5465" w:rsidP="00DE5465">
      <w:pPr>
        <w:pStyle w:val="BodyText"/>
        <w:spacing w:before="13" w:line="247" w:lineRule="auto"/>
        <w:ind w:left="119" w:right="38" w:firstLine="199"/>
        <w:jc w:val="both"/>
        <w:sectPr w:rsidR="00DE5465">
          <w:type w:val="continuous"/>
          <w:pgSz w:w="12240" w:h="15840"/>
          <w:pgMar w:top="1000" w:right="840" w:bottom="280" w:left="860" w:header="720" w:footer="720" w:gutter="0"/>
          <w:cols w:num="2" w:space="720" w:equalWidth="0">
            <w:col w:w="5181" w:space="79"/>
            <w:col w:w="5280"/>
          </w:cols>
        </w:sectPr>
      </w:pPr>
    </w:p>
    <w:p w14:paraId="4720BD7B" w14:textId="77777777" w:rsidR="00880F93" w:rsidRDefault="00880F93">
      <w:pPr>
        <w:pStyle w:val="BodyText"/>
        <w:rPr>
          <w:sz w:val="29"/>
        </w:rPr>
      </w:pPr>
    </w:p>
    <w:sectPr w:rsidR="00880F93">
      <w:pgSz w:w="12240" w:h="15840"/>
      <w:pgMar w:top="1000" w:right="840" w:bottom="280" w:left="860" w:header="542" w:footer="0" w:gutter="0"/>
      <w:cols w:num="2" w:space="720" w:equalWidth="0">
        <w:col w:w="5181" w:space="79"/>
        <w:col w:w="52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A5C4" w14:textId="77777777" w:rsidR="00B37B8A" w:rsidRDefault="00B37B8A">
      <w:r>
        <w:separator/>
      </w:r>
    </w:p>
  </w:endnote>
  <w:endnote w:type="continuationSeparator" w:id="0">
    <w:p w14:paraId="51B85D79" w14:textId="77777777" w:rsidR="00B37B8A" w:rsidRDefault="00B3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27A9" w14:textId="77777777" w:rsidR="00B37B8A" w:rsidRDefault="00B37B8A">
      <w:r>
        <w:separator/>
      </w:r>
    </w:p>
  </w:footnote>
  <w:footnote w:type="continuationSeparator" w:id="0">
    <w:p w14:paraId="3A97110A" w14:textId="77777777" w:rsidR="00B37B8A" w:rsidRDefault="00B3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468E" w14:textId="77777777" w:rsidR="00880F93" w:rsidRDefault="00000000">
    <w:pPr>
      <w:pStyle w:val="BodyText"/>
      <w:spacing w:line="14" w:lineRule="auto"/>
    </w:pPr>
    <w:r>
      <w:pict w14:anchorId="694FCEC8">
        <v:shapetype id="_x0000_t202" coordsize="21600,21600" o:spt="202" path="m,l,21600r21600,l21600,xe">
          <v:stroke joinstyle="miter"/>
          <v:path gradientshapeok="t" o:connecttype="rect"/>
        </v:shapetype>
        <v:shape id="_x0000_s1026" type="#_x0000_t202" style="position:absolute;margin-left:47.95pt;margin-top:27.7pt;width:156.15pt;height:10.45pt;z-index:-16119808;mso-position-horizontal-relative:page;mso-position-vertical-relative:page" filled="f" stroked="f">
          <v:textbox inset="0,0,0,0">
            <w:txbxContent>
              <w:p w14:paraId="5D12670B" w14:textId="77777777" w:rsidR="00880F93" w:rsidRDefault="00000000">
                <w:pPr>
                  <w:spacing w:before="18"/>
                  <w:ind w:left="20"/>
                  <w:rPr>
                    <w:sz w:val="14"/>
                  </w:rPr>
                </w:pPr>
                <w:r>
                  <w:rPr>
                    <w:sz w:val="14"/>
                  </w:rPr>
                  <w:t>DIGITAL</w:t>
                </w:r>
                <w:r>
                  <w:rPr>
                    <w:spacing w:val="-1"/>
                    <w:sz w:val="14"/>
                  </w:rPr>
                  <w:t xml:space="preserve"> </w:t>
                </w:r>
                <w:r>
                  <w:rPr>
                    <w:sz w:val="14"/>
                  </w:rPr>
                  <w:t>COMMUNICATION,</w:t>
                </w:r>
                <w:r>
                  <w:rPr>
                    <w:spacing w:val="-1"/>
                    <w:sz w:val="14"/>
                  </w:rPr>
                  <w:t xml:space="preserve"> </w:t>
                </w:r>
                <w:r>
                  <w:rPr>
                    <w:sz w:val="14"/>
                  </w:rPr>
                  <w:t>NOVERMBER 2022</w:t>
                </w:r>
              </w:p>
            </w:txbxContent>
          </v:textbox>
          <w10:wrap anchorx="page" anchory="page"/>
        </v:shape>
      </w:pict>
    </w:r>
    <w:r>
      <w:pict w14:anchorId="35BCB71B">
        <v:shape id="_x0000_s1025" type="#_x0000_t202" style="position:absolute;margin-left:556.55pt;margin-top:27.7pt;width:9.5pt;height:10.45pt;z-index:-16119296;mso-position-horizontal-relative:page;mso-position-vertical-relative:page" filled="f" stroked="f">
          <v:textbox inset="0,0,0,0">
            <w:txbxContent>
              <w:p w14:paraId="1CDAE680" w14:textId="77777777" w:rsidR="00880F93" w:rsidRDefault="00000000">
                <w:pPr>
                  <w:spacing w:before="18"/>
                  <w:ind w:left="60"/>
                  <w:rPr>
                    <w:sz w:val="14"/>
                  </w:rPr>
                </w:pPr>
                <w:r>
                  <w:fldChar w:fldCharType="begin"/>
                </w:r>
                <w:r>
                  <w:rPr>
                    <w:w w:val="99"/>
                    <w:sz w:val="14"/>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513D"/>
    <w:multiLevelType w:val="hybridMultilevel"/>
    <w:tmpl w:val="95A8B7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9683EF1"/>
    <w:multiLevelType w:val="hybridMultilevel"/>
    <w:tmpl w:val="AA1A1EFE"/>
    <w:lvl w:ilvl="0" w:tplc="5A0E64B8">
      <w:start w:val="1"/>
      <w:numFmt w:val="decimal"/>
      <w:lvlText w:val="[%1]"/>
      <w:lvlJc w:val="left"/>
      <w:pPr>
        <w:ind w:left="404" w:hanging="286"/>
      </w:pPr>
      <w:rPr>
        <w:rFonts w:ascii="Times New Roman" w:eastAsia="Times New Roman" w:hAnsi="Times New Roman" w:cs="Times New Roman" w:hint="default"/>
        <w:w w:val="99"/>
        <w:sz w:val="16"/>
        <w:szCs w:val="16"/>
        <w:lang w:val="en-US" w:eastAsia="en-US" w:bidi="ar-SA"/>
      </w:rPr>
    </w:lvl>
    <w:lvl w:ilvl="1" w:tplc="6810A67A">
      <w:numFmt w:val="bullet"/>
      <w:lvlText w:val="•"/>
      <w:lvlJc w:val="left"/>
      <w:pPr>
        <w:ind w:left="1414" w:hanging="286"/>
      </w:pPr>
      <w:rPr>
        <w:rFonts w:hint="default"/>
        <w:lang w:val="en-US" w:eastAsia="en-US" w:bidi="ar-SA"/>
      </w:rPr>
    </w:lvl>
    <w:lvl w:ilvl="2" w:tplc="130ABCE2">
      <w:numFmt w:val="bullet"/>
      <w:lvlText w:val="•"/>
      <w:lvlJc w:val="left"/>
      <w:pPr>
        <w:ind w:left="2428" w:hanging="286"/>
      </w:pPr>
      <w:rPr>
        <w:rFonts w:hint="default"/>
        <w:lang w:val="en-US" w:eastAsia="en-US" w:bidi="ar-SA"/>
      </w:rPr>
    </w:lvl>
    <w:lvl w:ilvl="3" w:tplc="DC52B6B0">
      <w:numFmt w:val="bullet"/>
      <w:lvlText w:val="•"/>
      <w:lvlJc w:val="left"/>
      <w:pPr>
        <w:ind w:left="3442" w:hanging="286"/>
      </w:pPr>
      <w:rPr>
        <w:rFonts w:hint="default"/>
        <w:lang w:val="en-US" w:eastAsia="en-US" w:bidi="ar-SA"/>
      </w:rPr>
    </w:lvl>
    <w:lvl w:ilvl="4" w:tplc="F0D60CC0">
      <w:numFmt w:val="bullet"/>
      <w:lvlText w:val="•"/>
      <w:lvlJc w:val="left"/>
      <w:pPr>
        <w:ind w:left="4456" w:hanging="286"/>
      </w:pPr>
      <w:rPr>
        <w:rFonts w:hint="default"/>
        <w:lang w:val="en-US" w:eastAsia="en-US" w:bidi="ar-SA"/>
      </w:rPr>
    </w:lvl>
    <w:lvl w:ilvl="5" w:tplc="5D088A50">
      <w:numFmt w:val="bullet"/>
      <w:lvlText w:val="•"/>
      <w:lvlJc w:val="left"/>
      <w:pPr>
        <w:ind w:left="5470" w:hanging="286"/>
      </w:pPr>
      <w:rPr>
        <w:rFonts w:hint="default"/>
        <w:lang w:val="en-US" w:eastAsia="en-US" w:bidi="ar-SA"/>
      </w:rPr>
    </w:lvl>
    <w:lvl w:ilvl="6" w:tplc="B83C5F10">
      <w:numFmt w:val="bullet"/>
      <w:lvlText w:val="•"/>
      <w:lvlJc w:val="left"/>
      <w:pPr>
        <w:ind w:left="6484" w:hanging="286"/>
      </w:pPr>
      <w:rPr>
        <w:rFonts w:hint="default"/>
        <w:lang w:val="en-US" w:eastAsia="en-US" w:bidi="ar-SA"/>
      </w:rPr>
    </w:lvl>
    <w:lvl w:ilvl="7" w:tplc="76C84972">
      <w:numFmt w:val="bullet"/>
      <w:lvlText w:val="•"/>
      <w:lvlJc w:val="left"/>
      <w:pPr>
        <w:ind w:left="7498" w:hanging="286"/>
      </w:pPr>
      <w:rPr>
        <w:rFonts w:hint="default"/>
        <w:lang w:val="en-US" w:eastAsia="en-US" w:bidi="ar-SA"/>
      </w:rPr>
    </w:lvl>
    <w:lvl w:ilvl="8" w:tplc="F5346BEC">
      <w:numFmt w:val="bullet"/>
      <w:lvlText w:val="•"/>
      <w:lvlJc w:val="left"/>
      <w:pPr>
        <w:ind w:left="8512" w:hanging="286"/>
      </w:pPr>
      <w:rPr>
        <w:rFonts w:hint="default"/>
        <w:lang w:val="en-US" w:eastAsia="en-US" w:bidi="ar-SA"/>
      </w:rPr>
    </w:lvl>
  </w:abstractNum>
  <w:abstractNum w:abstractNumId="2" w15:restartNumberingAfterBreak="0">
    <w:nsid w:val="3FBF32A5"/>
    <w:multiLevelType w:val="hybridMultilevel"/>
    <w:tmpl w:val="4378C1EE"/>
    <w:lvl w:ilvl="0" w:tplc="763A1BFE">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482AFE74">
      <w:numFmt w:val="bullet"/>
      <w:lvlText w:val="•"/>
      <w:lvlJc w:val="left"/>
      <w:pPr>
        <w:ind w:left="887" w:hanging="272"/>
      </w:pPr>
      <w:rPr>
        <w:rFonts w:hint="default"/>
        <w:lang w:val="en-US" w:eastAsia="en-US" w:bidi="ar-SA"/>
      </w:rPr>
    </w:lvl>
    <w:lvl w:ilvl="2" w:tplc="64BA8A02">
      <w:numFmt w:val="bullet"/>
      <w:lvlText w:val="•"/>
      <w:lvlJc w:val="left"/>
      <w:pPr>
        <w:ind w:left="1375" w:hanging="272"/>
      </w:pPr>
      <w:rPr>
        <w:rFonts w:hint="default"/>
        <w:lang w:val="en-US" w:eastAsia="en-US" w:bidi="ar-SA"/>
      </w:rPr>
    </w:lvl>
    <w:lvl w:ilvl="3" w:tplc="F962E604">
      <w:numFmt w:val="bullet"/>
      <w:lvlText w:val="•"/>
      <w:lvlJc w:val="left"/>
      <w:pPr>
        <w:ind w:left="1863" w:hanging="272"/>
      </w:pPr>
      <w:rPr>
        <w:rFonts w:hint="default"/>
        <w:lang w:val="en-US" w:eastAsia="en-US" w:bidi="ar-SA"/>
      </w:rPr>
    </w:lvl>
    <w:lvl w:ilvl="4" w:tplc="DCA2E050">
      <w:numFmt w:val="bullet"/>
      <w:lvlText w:val="•"/>
      <w:lvlJc w:val="left"/>
      <w:pPr>
        <w:ind w:left="2351" w:hanging="272"/>
      </w:pPr>
      <w:rPr>
        <w:rFonts w:hint="default"/>
        <w:lang w:val="en-US" w:eastAsia="en-US" w:bidi="ar-SA"/>
      </w:rPr>
    </w:lvl>
    <w:lvl w:ilvl="5" w:tplc="EA7AFE6C">
      <w:numFmt w:val="bullet"/>
      <w:lvlText w:val="•"/>
      <w:lvlJc w:val="left"/>
      <w:pPr>
        <w:ind w:left="2839" w:hanging="272"/>
      </w:pPr>
      <w:rPr>
        <w:rFonts w:hint="default"/>
        <w:lang w:val="en-US" w:eastAsia="en-US" w:bidi="ar-SA"/>
      </w:rPr>
    </w:lvl>
    <w:lvl w:ilvl="6" w:tplc="0F741F12">
      <w:numFmt w:val="bullet"/>
      <w:lvlText w:val="•"/>
      <w:lvlJc w:val="left"/>
      <w:pPr>
        <w:ind w:left="3327" w:hanging="272"/>
      </w:pPr>
      <w:rPr>
        <w:rFonts w:hint="default"/>
        <w:lang w:val="en-US" w:eastAsia="en-US" w:bidi="ar-SA"/>
      </w:rPr>
    </w:lvl>
    <w:lvl w:ilvl="7" w:tplc="68060526">
      <w:numFmt w:val="bullet"/>
      <w:lvlText w:val="•"/>
      <w:lvlJc w:val="left"/>
      <w:pPr>
        <w:ind w:left="3815" w:hanging="272"/>
      </w:pPr>
      <w:rPr>
        <w:rFonts w:hint="default"/>
        <w:lang w:val="en-US" w:eastAsia="en-US" w:bidi="ar-SA"/>
      </w:rPr>
    </w:lvl>
    <w:lvl w:ilvl="8" w:tplc="BB424644">
      <w:numFmt w:val="bullet"/>
      <w:lvlText w:val="•"/>
      <w:lvlJc w:val="left"/>
      <w:pPr>
        <w:ind w:left="4303" w:hanging="272"/>
      </w:pPr>
      <w:rPr>
        <w:rFonts w:hint="default"/>
        <w:lang w:val="en-US" w:eastAsia="en-US" w:bidi="ar-SA"/>
      </w:rPr>
    </w:lvl>
  </w:abstractNum>
  <w:abstractNum w:abstractNumId="3" w15:restartNumberingAfterBreak="0">
    <w:nsid w:val="5D956B84"/>
    <w:multiLevelType w:val="hybridMultilevel"/>
    <w:tmpl w:val="DDF0C78E"/>
    <w:lvl w:ilvl="0" w:tplc="8D38385C">
      <w:start w:val="5"/>
      <w:numFmt w:val="upperRoman"/>
      <w:lvlText w:val="%1."/>
      <w:lvlJc w:val="left"/>
      <w:pPr>
        <w:ind w:left="354" w:hanging="236"/>
      </w:pPr>
      <w:rPr>
        <w:rFonts w:ascii="Times New Roman" w:eastAsia="Times New Roman" w:hAnsi="Times New Roman" w:cs="Times New Roman" w:hint="default"/>
        <w:spacing w:val="0"/>
        <w:w w:val="99"/>
        <w:sz w:val="20"/>
        <w:szCs w:val="2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5E6926D8"/>
    <w:multiLevelType w:val="hybridMultilevel"/>
    <w:tmpl w:val="BF141C52"/>
    <w:lvl w:ilvl="0" w:tplc="EEF4B322">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AC328AB2">
      <w:numFmt w:val="bullet"/>
      <w:lvlText w:val="•"/>
      <w:lvlJc w:val="left"/>
      <w:pPr>
        <w:ind w:left="950" w:hanging="286"/>
      </w:pPr>
      <w:rPr>
        <w:rFonts w:hint="default"/>
        <w:lang w:val="en-US" w:eastAsia="en-US" w:bidi="ar-SA"/>
      </w:rPr>
    </w:lvl>
    <w:lvl w:ilvl="2" w:tplc="32FE9ABA">
      <w:numFmt w:val="bullet"/>
      <w:lvlText w:val="•"/>
      <w:lvlJc w:val="left"/>
      <w:pPr>
        <w:ind w:left="1420" w:hanging="286"/>
      </w:pPr>
      <w:rPr>
        <w:rFonts w:hint="default"/>
        <w:lang w:val="en-US" w:eastAsia="en-US" w:bidi="ar-SA"/>
      </w:rPr>
    </w:lvl>
    <w:lvl w:ilvl="3" w:tplc="7696BE52">
      <w:numFmt w:val="bullet"/>
      <w:lvlText w:val="•"/>
      <w:lvlJc w:val="left"/>
      <w:pPr>
        <w:ind w:left="1890" w:hanging="286"/>
      </w:pPr>
      <w:rPr>
        <w:rFonts w:hint="default"/>
        <w:lang w:val="en-US" w:eastAsia="en-US" w:bidi="ar-SA"/>
      </w:rPr>
    </w:lvl>
    <w:lvl w:ilvl="4" w:tplc="C5D86DF8">
      <w:numFmt w:val="bullet"/>
      <w:lvlText w:val="•"/>
      <w:lvlJc w:val="left"/>
      <w:pPr>
        <w:ind w:left="2360" w:hanging="286"/>
      </w:pPr>
      <w:rPr>
        <w:rFonts w:hint="default"/>
        <w:lang w:val="en-US" w:eastAsia="en-US" w:bidi="ar-SA"/>
      </w:rPr>
    </w:lvl>
    <w:lvl w:ilvl="5" w:tplc="44E0B3FE">
      <w:numFmt w:val="bullet"/>
      <w:lvlText w:val="•"/>
      <w:lvlJc w:val="left"/>
      <w:pPr>
        <w:ind w:left="2830" w:hanging="286"/>
      </w:pPr>
      <w:rPr>
        <w:rFonts w:hint="default"/>
        <w:lang w:val="en-US" w:eastAsia="en-US" w:bidi="ar-SA"/>
      </w:rPr>
    </w:lvl>
    <w:lvl w:ilvl="6" w:tplc="B6D8ED42">
      <w:numFmt w:val="bullet"/>
      <w:lvlText w:val="•"/>
      <w:lvlJc w:val="left"/>
      <w:pPr>
        <w:ind w:left="3300" w:hanging="286"/>
      </w:pPr>
      <w:rPr>
        <w:rFonts w:hint="default"/>
        <w:lang w:val="en-US" w:eastAsia="en-US" w:bidi="ar-SA"/>
      </w:rPr>
    </w:lvl>
    <w:lvl w:ilvl="7" w:tplc="C172AA5C">
      <w:numFmt w:val="bullet"/>
      <w:lvlText w:val="•"/>
      <w:lvlJc w:val="left"/>
      <w:pPr>
        <w:ind w:left="3770" w:hanging="286"/>
      </w:pPr>
      <w:rPr>
        <w:rFonts w:hint="default"/>
        <w:lang w:val="en-US" w:eastAsia="en-US" w:bidi="ar-SA"/>
      </w:rPr>
    </w:lvl>
    <w:lvl w:ilvl="8" w:tplc="39E8F980">
      <w:numFmt w:val="bullet"/>
      <w:lvlText w:val="•"/>
      <w:lvlJc w:val="left"/>
      <w:pPr>
        <w:ind w:left="4240" w:hanging="286"/>
      </w:pPr>
      <w:rPr>
        <w:rFonts w:hint="default"/>
        <w:lang w:val="en-US" w:eastAsia="en-US" w:bidi="ar-SA"/>
      </w:rPr>
    </w:lvl>
  </w:abstractNum>
  <w:abstractNum w:abstractNumId="5" w15:restartNumberingAfterBreak="0">
    <w:nsid w:val="6A5D44A5"/>
    <w:multiLevelType w:val="hybridMultilevel"/>
    <w:tmpl w:val="7848D30E"/>
    <w:lvl w:ilvl="0" w:tplc="67EAE8DC">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D17E53E4">
      <w:start w:val="1"/>
      <w:numFmt w:val="decimal"/>
      <w:lvlText w:val="%2)"/>
      <w:lvlJc w:val="left"/>
      <w:pPr>
        <w:ind w:left="603" w:hanging="286"/>
      </w:pPr>
      <w:rPr>
        <w:rFonts w:ascii="Times New Roman" w:eastAsia="Times New Roman" w:hAnsi="Times New Roman" w:cs="Times New Roman" w:hint="default"/>
        <w:w w:val="99"/>
        <w:sz w:val="20"/>
        <w:szCs w:val="20"/>
        <w:lang w:val="en-US" w:eastAsia="en-US" w:bidi="ar-SA"/>
      </w:rPr>
    </w:lvl>
    <w:lvl w:ilvl="2" w:tplc="C20276C6">
      <w:numFmt w:val="bullet"/>
      <w:lvlText w:val="•"/>
      <w:lvlJc w:val="left"/>
      <w:pPr>
        <w:ind w:left="524" w:hanging="286"/>
      </w:pPr>
      <w:rPr>
        <w:rFonts w:hint="default"/>
        <w:lang w:val="en-US" w:eastAsia="en-US" w:bidi="ar-SA"/>
      </w:rPr>
    </w:lvl>
    <w:lvl w:ilvl="3" w:tplc="2EEA3B10">
      <w:numFmt w:val="bullet"/>
      <w:lvlText w:val="•"/>
      <w:lvlJc w:val="left"/>
      <w:pPr>
        <w:ind w:left="448" w:hanging="286"/>
      </w:pPr>
      <w:rPr>
        <w:rFonts w:hint="default"/>
        <w:lang w:val="en-US" w:eastAsia="en-US" w:bidi="ar-SA"/>
      </w:rPr>
    </w:lvl>
    <w:lvl w:ilvl="4" w:tplc="348A1786">
      <w:numFmt w:val="bullet"/>
      <w:lvlText w:val="•"/>
      <w:lvlJc w:val="left"/>
      <w:pPr>
        <w:ind w:left="373" w:hanging="286"/>
      </w:pPr>
      <w:rPr>
        <w:rFonts w:hint="default"/>
        <w:lang w:val="en-US" w:eastAsia="en-US" w:bidi="ar-SA"/>
      </w:rPr>
    </w:lvl>
    <w:lvl w:ilvl="5" w:tplc="E71234E2">
      <w:numFmt w:val="bullet"/>
      <w:lvlText w:val="•"/>
      <w:lvlJc w:val="left"/>
      <w:pPr>
        <w:ind w:left="297" w:hanging="286"/>
      </w:pPr>
      <w:rPr>
        <w:rFonts w:hint="default"/>
        <w:lang w:val="en-US" w:eastAsia="en-US" w:bidi="ar-SA"/>
      </w:rPr>
    </w:lvl>
    <w:lvl w:ilvl="6" w:tplc="50FEAEC0">
      <w:numFmt w:val="bullet"/>
      <w:lvlText w:val="•"/>
      <w:lvlJc w:val="left"/>
      <w:pPr>
        <w:ind w:left="222" w:hanging="286"/>
      </w:pPr>
      <w:rPr>
        <w:rFonts w:hint="default"/>
        <w:lang w:val="en-US" w:eastAsia="en-US" w:bidi="ar-SA"/>
      </w:rPr>
    </w:lvl>
    <w:lvl w:ilvl="7" w:tplc="8CFC33E8">
      <w:numFmt w:val="bullet"/>
      <w:lvlText w:val="•"/>
      <w:lvlJc w:val="left"/>
      <w:pPr>
        <w:ind w:left="146" w:hanging="286"/>
      </w:pPr>
      <w:rPr>
        <w:rFonts w:hint="default"/>
        <w:lang w:val="en-US" w:eastAsia="en-US" w:bidi="ar-SA"/>
      </w:rPr>
    </w:lvl>
    <w:lvl w:ilvl="8" w:tplc="CEA2CEF6">
      <w:numFmt w:val="bullet"/>
      <w:lvlText w:val="•"/>
      <w:lvlJc w:val="left"/>
      <w:pPr>
        <w:ind w:left="71" w:hanging="286"/>
      </w:pPr>
      <w:rPr>
        <w:rFonts w:hint="default"/>
        <w:lang w:val="en-US" w:eastAsia="en-US" w:bidi="ar-SA"/>
      </w:rPr>
    </w:lvl>
  </w:abstractNum>
  <w:abstractNum w:abstractNumId="6" w15:restartNumberingAfterBreak="0">
    <w:nsid w:val="7DF619EA"/>
    <w:multiLevelType w:val="hybridMultilevel"/>
    <w:tmpl w:val="C35E628A"/>
    <w:lvl w:ilvl="0" w:tplc="C5480C1E">
      <w:start w:val="1"/>
      <w:numFmt w:val="upperRoman"/>
      <w:lvlText w:val="%1."/>
      <w:lvlJc w:val="left"/>
      <w:pPr>
        <w:ind w:left="2220" w:hanging="236"/>
        <w:jc w:val="right"/>
      </w:pPr>
      <w:rPr>
        <w:rFonts w:ascii="Times New Roman" w:eastAsia="Times New Roman" w:hAnsi="Times New Roman" w:cs="Times New Roman" w:hint="default"/>
        <w:spacing w:val="0"/>
        <w:w w:val="99"/>
        <w:sz w:val="20"/>
        <w:szCs w:val="20"/>
        <w:lang w:val="en-US" w:eastAsia="en-US" w:bidi="ar-SA"/>
      </w:rPr>
    </w:lvl>
    <w:lvl w:ilvl="1" w:tplc="42AE9912">
      <w:numFmt w:val="bullet"/>
      <w:lvlText w:val="•"/>
      <w:lvlJc w:val="left"/>
      <w:pPr>
        <w:ind w:left="2390" w:hanging="236"/>
      </w:pPr>
      <w:rPr>
        <w:rFonts w:hint="default"/>
        <w:lang w:val="en-US" w:eastAsia="en-US" w:bidi="ar-SA"/>
      </w:rPr>
    </w:lvl>
    <w:lvl w:ilvl="2" w:tplc="BD4473FC">
      <w:numFmt w:val="bullet"/>
      <w:lvlText w:val="•"/>
      <w:lvlJc w:val="left"/>
      <w:pPr>
        <w:ind w:left="2700" w:hanging="236"/>
      </w:pPr>
      <w:rPr>
        <w:rFonts w:hint="default"/>
        <w:lang w:val="en-US" w:eastAsia="en-US" w:bidi="ar-SA"/>
      </w:rPr>
    </w:lvl>
    <w:lvl w:ilvl="3" w:tplc="287803AE">
      <w:numFmt w:val="bullet"/>
      <w:lvlText w:val="•"/>
      <w:lvlJc w:val="left"/>
      <w:pPr>
        <w:ind w:left="3010" w:hanging="236"/>
      </w:pPr>
      <w:rPr>
        <w:rFonts w:hint="default"/>
        <w:lang w:val="en-US" w:eastAsia="en-US" w:bidi="ar-SA"/>
      </w:rPr>
    </w:lvl>
    <w:lvl w:ilvl="4" w:tplc="8296141C">
      <w:numFmt w:val="bullet"/>
      <w:lvlText w:val="•"/>
      <w:lvlJc w:val="left"/>
      <w:pPr>
        <w:ind w:left="3320" w:hanging="236"/>
      </w:pPr>
      <w:rPr>
        <w:rFonts w:hint="default"/>
        <w:lang w:val="en-US" w:eastAsia="en-US" w:bidi="ar-SA"/>
      </w:rPr>
    </w:lvl>
    <w:lvl w:ilvl="5" w:tplc="E4D8BE2E">
      <w:numFmt w:val="bullet"/>
      <w:lvlText w:val="•"/>
      <w:lvlJc w:val="left"/>
      <w:pPr>
        <w:ind w:left="3630" w:hanging="236"/>
      </w:pPr>
      <w:rPr>
        <w:rFonts w:hint="default"/>
        <w:lang w:val="en-US" w:eastAsia="en-US" w:bidi="ar-SA"/>
      </w:rPr>
    </w:lvl>
    <w:lvl w:ilvl="6" w:tplc="777E8912">
      <w:numFmt w:val="bullet"/>
      <w:lvlText w:val="•"/>
      <w:lvlJc w:val="left"/>
      <w:pPr>
        <w:ind w:left="3940" w:hanging="236"/>
      </w:pPr>
      <w:rPr>
        <w:rFonts w:hint="default"/>
        <w:lang w:val="en-US" w:eastAsia="en-US" w:bidi="ar-SA"/>
      </w:rPr>
    </w:lvl>
    <w:lvl w:ilvl="7" w:tplc="1ED89DFE">
      <w:numFmt w:val="bullet"/>
      <w:lvlText w:val="•"/>
      <w:lvlJc w:val="left"/>
      <w:pPr>
        <w:ind w:left="4250" w:hanging="236"/>
      </w:pPr>
      <w:rPr>
        <w:rFonts w:hint="default"/>
        <w:lang w:val="en-US" w:eastAsia="en-US" w:bidi="ar-SA"/>
      </w:rPr>
    </w:lvl>
    <w:lvl w:ilvl="8" w:tplc="93F21D0C">
      <w:numFmt w:val="bullet"/>
      <w:lvlText w:val="•"/>
      <w:lvlJc w:val="left"/>
      <w:pPr>
        <w:ind w:left="4560" w:hanging="236"/>
      </w:pPr>
      <w:rPr>
        <w:rFonts w:hint="default"/>
        <w:lang w:val="en-US" w:eastAsia="en-US" w:bidi="ar-SA"/>
      </w:rPr>
    </w:lvl>
  </w:abstractNum>
  <w:abstractNum w:abstractNumId="7" w15:restartNumberingAfterBreak="0">
    <w:nsid w:val="7FA36419"/>
    <w:multiLevelType w:val="hybridMultilevel"/>
    <w:tmpl w:val="C35E628A"/>
    <w:lvl w:ilvl="0" w:tplc="FFFFFFFF">
      <w:start w:val="1"/>
      <w:numFmt w:val="upperRoman"/>
      <w:lvlText w:val="%1."/>
      <w:lvlJc w:val="left"/>
      <w:pPr>
        <w:ind w:left="2220"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num w:numId="1" w16cid:durableId="753354047">
    <w:abstractNumId w:val="4"/>
  </w:num>
  <w:num w:numId="2" w16cid:durableId="514656797">
    <w:abstractNumId w:val="5"/>
  </w:num>
  <w:num w:numId="3" w16cid:durableId="2004242153">
    <w:abstractNumId w:val="2"/>
  </w:num>
  <w:num w:numId="4" w16cid:durableId="2018120222">
    <w:abstractNumId w:val="6"/>
  </w:num>
  <w:num w:numId="5" w16cid:durableId="228152530">
    <w:abstractNumId w:val="0"/>
  </w:num>
  <w:num w:numId="6" w16cid:durableId="1201355841">
    <w:abstractNumId w:val="1"/>
  </w:num>
  <w:num w:numId="7" w16cid:durableId="1342859098">
    <w:abstractNumId w:val="7"/>
  </w:num>
  <w:num w:numId="8" w16cid:durableId="1484815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31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0F93"/>
    <w:rsid w:val="00102A3D"/>
    <w:rsid w:val="0010370D"/>
    <w:rsid w:val="0014417F"/>
    <w:rsid w:val="002A36F0"/>
    <w:rsid w:val="002A5580"/>
    <w:rsid w:val="002C187F"/>
    <w:rsid w:val="00307E61"/>
    <w:rsid w:val="003C0307"/>
    <w:rsid w:val="003C57C8"/>
    <w:rsid w:val="003E3A4A"/>
    <w:rsid w:val="003F355D"/>
    <w:rsid w:val="00475EE8"/>
    <w:rsid w:val="00593839"/>
    <w:rsid w:val="005A33A8"/>
    <w:rsid w:val="00604FF2"/>
    <w:rsid w:val="006056CA"/>
    <w:rsid w:val="006C2D7D"/>
    <w:rsid w:val="0074177D"/>
    <w:rsid w:val="00880F93"/>
    <w:rsid w:val="008A7101"/>
    <w:rsid w:val="009366ED"/>
    <w:rsid w:val="00975D8E"/>
    <w:rsid w:val="009D163B"/>
    <w:rsid w:val="00A3411E"/>
    <w:rsid w:val="00A469E3"/>
    <w:rsid w:val="00B37B8A"/>
    <w:rsid w:val="00C57377"/>
    <w:rsid w:val="00C6610C"/>
    <w:rsid w:val="00CC4267"/>
    <w:rsid w:val="00D00953"/>
    <w:rsid w:val="00D470B0"/>
    <w:rsid w:val="00DE5465"/>
    <w:rsid w:val="00E053FF"/>
    <w:rsid w:val="00EC2C84"/>
    <w:rsid w:val="00EE0012"/>
    <w:rsid w:val="00F07862"/>
    <w:rsid w:val="00FC2304"/>
    <w:rsid w:val="00FF0053"/>
  </w:rsids>
  <m:mathPr>
    <m:mathFont m:val="Cambria Math"/>
    <m:brkBin m:val="before"/>
    <m:brkBinSub m:val="--"/>
    <m:smallFrac m:val="0"/>
    <m:dispDef/>
    <m:lMargin m:val="0"/>
    <m:rMargin m:val="0"/>
    <m:defJc m:val="centerGroup"/>
    <m:wrapIndent m:val="1440"/>
    <m:intLim m:val="subSup"/>
    <m:naryLim m:val="undOvr"/>
  </m:mathPr>
  <w:themeFontLang w:val="en-AT" w:eastAsia="zh-CN"/>
  <w:clrSchemeMapping w:bg1="light1" w:t1="dark1" w:bg2="light2" w:t2="dark2" w:accent1="accent1" w:accent2="accent2" w:accent3="accent3" w:accent4="accent4" w:accent5="accent5" w:accent6="accent6" w:hyperlink="hyperlink" w:followedHyperlink="followedHyperlink"/>
  <w:shapeDefaults>
    <o:shapedefaults v:ext="edit" spidmax="2311"/>
    <o:shapelayout v:ext="edit">
      <o:idmap v:ext="edit" data="2"/>
    </o:shapelayout>
  </w:shapeDefaults>
  <w:decimalSymbol w:val=","/>
  <w:listSeparator w:val=","/>
  <w14:docId w14:val="5BDB9247"/>
  <w15:docId w15:val="{E8F31D07-76D6-47E0-A34B-0D3A5B99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4"/>
    </w:pPr>
    <w:rPr>
      <w:b/>
      <w:bCs/>
      <w:sz w:val="59"/>
      <w:szCs w:val="59"/>
    </w:rPr>
  </w:style>
  <w:style w:type="paragraph" w:styleId="ListParagraph">
    <w:name w:val="List Paragraph"/>
    <w:basedOn w:val="Normal"/>
    <w:uiPriority w:val="1"/>
    <w:qFormat/>
    <w:pPr>
      <w:ind w:left="484" w:hanging="286"/>
      <w:jc w:val="both"/>
    </w:pPr>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475EE8"/>
    <w:rPr>
      <w:color w:val="605E5C"/>
      <w:shd w:val="clear" w:color="auto" w:fill="E1DFDD"/>
    </w:rPr>
  </w:style>
  <w:style w:type="character" w:styleId="Hyperlink">
    <w:name w:val="Hyperlink"/>
    <w:basedOn w:val="DefaultParagraphFont"/>
    <w:uiPriority w:val="99"/>
    <w:unhideWhenUsed/>
    <w:rsid w:val="002A36F0"/>
    <w:rPr>
      <w:color w:val="0000FF" w:themeColor="hyperlink"/>
      <w:u w:val="single"/>
    </w:rPr>
  </w:style>
  <w:style w:type="paragraph" w:styleId="Header">
    <w:name w:val="header"/>
    <w:basedOn w:val="Normal"/>
    <w:link w:val="HeaderChar"/>
    <w:uiPriority w:val="99"/>
    <w:unhideWhenUsed/>
    <w:rsid w:val="0014417F"/>
    <w:pPr>
      <w:tabs>
        <w:tab w:val="center" w:pos="4680"/>
        <w:tab w:val="right" w:pos="9360"/>
      </w:tabs>
    </w:pPr>
  </w:style>
  <w:style w:type="character" w:customStyle="1" w:styleId="HeaderChar">
    <w:name w:val="Header Char"/>
    <w:basedOn w:val="DefaultParagraphFont"/>
    <w:link w:val="Header"/>
    <w:uiPriority w:val="99"/>
    <w:rsid w:val="0014417F"/>
    <w:rPr>
      <w:rFonts w:ascii="Times New Roman" w:eastAsia="Times New Roman" w:hAnsi="Times New Roman" w:cs="Times New Roman"/>
    </w:rPr>
  </w:style>
  <w:style w:type="paragraph" w:styleId="Footer">
    <w:name w:val="footer"/>
    <w:basedOn w:val="Normal"/>
    <w:link w:val="FooterChar"/>
    <w:uiPriority w:val="99"/>
    <w:unhideWhenUsed/>
    <w:rsid w:val="0014417F"/>
    <w:pPr>
      <w:tabs>
        <w:tab w:val="center" w:pos="4680"/>
        <w:tab w:val="right" w:pos="9360"/>
      </w:tabs>
    </w:pPr>
  </w:style>
  <w:style w:type="character" w:customStyle="1" w:styleId="FooterChar">
    <w:name w:val="Footer Char"/>
    <w:basedOn w:val="DefaultParagraphFont"/>
    <w:link w:val="Footer"/>
    <w:uiPriority w:val="99"/>
    <w:rsid w:val="0014417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07E6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202161029@xs.ustb.edu.cn" TargetMode="External"/><Relationship Id="rId13" Type="http://schemas.openxmlformats.org/officeDocument/2006/relationships/hyperlink" Target="https://doi.org/10.1109/MWC.2019.180029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mathworks.com/content/dam/mathworks/mathworks-dot.com/images/responsive/supporting/campaigns/offers/5g-beam-management-white-paper/5g-beam-management-white-paper.pdf" TargetMode="External"/><Relationship Id="rId2" Type="http://schemas.openxmlformats.org/officeDocument/2006/relationships/styles" Target="styles.xml"/><Relationship Id="rId16" Type="http://schemas.openxmlformats.org/officeDocument/2006/relationships/hyperlink" Target="https://www.sciencedirect.com/science/article/pii/S15708705210009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48550/arxiv.1901.08946"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tp://sweb.cs.duke.edu/dist/techreport/2000/2000-06.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Alec</dc:creator>
  <cp:lastModifiedBy>Mabhiza Chirawu Alec</cp:lastModifiedBy>
  <cp:revision>23</cp:revision>
  <cp:lastPrinted>2022-12-01T07:14:00Z</cp:lastPrinted>
  <dcterms:created xsi:type="dcterms:W3CDTF">2022-11-30T16:17:00Z</dcterms:created>
  <dcterms:modified xsi:type="dcterms:W3CDTF">2022-12-01T07:14:00Z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TeX</vt:lpwstr>
  </property>
  <property fmtid="{D5CDD505-2E9C-101B-9397-08002B2CF9AE}" pid="4" name="LastSaved">
    <vt:filetime>2022-11-30T00:00:00Z</vt:filetime>
  </property>
</Properties>
</file>