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What devices for the works?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FHE requires several non-SIMD operations, such as number-theoretic transforms, that are inefficient on CPUs and GPUs. But these operations can be accelerated by specialized functional units, avoiding these inefficiencies. As a result,  FPGA and ASIC-based accelerators </w:t>
      </w:r>
      <w:r>
        <w:rPr>
          <w:rFonts w:hint="default" w:ascii="Times New Roman" w:hAnsi="Times New Roman" w:cs="Times New Roman"/>
          <w:lang w:val="en-US"/>
        </w:rPr>
        <w:t>are selected for this work</w:t>
      </w:r>
      <w:r>
        <w:rPr>
          <w:rFonts w:hint="default" w:ascii="Times New Roman" w:hAnsi="Times New Roman" w:cs="Times New Roman"/>
        </w:rPr>
        <w:t xml:space="preserve">.  </w:t>
      </w:r>
      <w:r>
        <w:rPr>
          <w:rFonts w:hint="default" w:ascii="Times New Roman" w:hAnsi="Times New Roman" w:cs="Times New Roman"/>
          <w:lang w:val="en-US"/>
        </w:rPr>
        <w:t>P</w:t>
      </w:r>
      <w:r>
        <w:rPr>
          <w:rFonts w:hint="default" w:ascii="Times New Roman" w:hAnsi="Times New Roman" w:cs="Times New Roman"/>
        </w:rPr>
        <w:t>rior accelerators are efficient only on a limited × on FHE programs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compares the performance of CraterLake, CPU, and F1+ on deep and shallow benchmarks. It shows execution times and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CraterLake’s speedups over the CPU and F1+.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GPUs are inefficient on FHE: Prior work has studied the use of GPUs to accelerate FHE. While the data-parallel nature of GPUs may seem a good fit for FHE, these efforts achieve modest speedups over multicore CPUs. This is because GPUs lack modular arithmetic, cannot implement all-to-all operations like number-theoretic transforms and automorphisms efficiently, and their on-chip memories are too small to enable sufficient reuse, despite their use of HBM. Specifically, state-of-the-art GPU approaches carefully tune algorithms to achieve high off- and on-chip bandwidth utilization; however, this prior work is 200× slower than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CraterLake. This shows that CraterLake’s high reuse is crucial: to achieve the same throughput as CraterLake, a GPU would need over 100 TB/s of memory bandwidth.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The main problem on th</w:t>
      </w:r>
      <w:r>
        <w:rPr>
          <w:rFonts w:hint="default" w:ascii="Times New Roman" w:hAnsi="Times New Roman" w:cs="Times New Roman"/>
        </w:rPr>
        <w:t>e designs</w:t>
      </w:r>
      <w:r>
        <w:rPr>
          <w:rFonts w:hint="default" w:ascii="Times New Roman" w:hAnsi="Times New Roman" w:cs="Times New Roman"/>
          <w:lang w:val="en-US"/>
        </w:rPr>
        <w:t xml:space="preserve"> which  </w:t>
      </w:r>
      <w:r>
        <w:rPr>
          <w:rFonts w:hint="default" w:ascii="Times New Roman" w:hAnsi="Times New Roman" w:cs="Times New Roman"/>
        </w:rPr>
        <w:t xml:space="preserve">are FPGA-based, </w:t>
      </w:r>
      <w:r>
        <w:rPr>
          <w:rFonts w:hint="default" w:ascii="Times New Roman" w:hAnsi="Times New Roman" w:cs="Times New Roman"/>
          <w:lang w:val="en-US"/>
        </w:rPr>
        <w:t>is that they</w:t>
      </w:r>
      <w:r>
        <w:rPr>
          <w:rFonts w:hint="default" w:ascii="Times New Roman" w:hAnsi="Times New Roman" w:cs="Times New Roman"/>
        </w:rPr>
        <w:t xml:space="preserve"> are small and miss the data movement issues facing an FHE ASIC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accelerator. These designs also overspecialize their functional units to specific parameters, and cannot efficiently handle the range of parameters 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needed within a program or across program</w:t>
      </w:r>
      <w:r>
        <w:rPr>
          <w:rFonts w:hint="default" w:ascii="Times New Roman" w:hAnsi="Times New Roman" w:cs="Times New Roman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738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2173827"/>
    <w:rsid w:val="13274955"/>
    <w:rsid w:val="13790600"/>
    <w:rsid w:val="1B397A8B"/>
    <w:rsid w:val="1C7B1111"/>
    <w:rsid w:val="1EC80B14"/>
    <w:rsid w:val="29F178CF"/>
    <w:rsid w:val="2A6E5382"/>
    <w:rsid w:val="30704B12"/>
    <w:rsid w:val="30955AF6"/>
    <w:rsid w:val="31AE69E5"/>
    <w:rsid w:val="34022C61"/>
    <w:rsid w:val="34364DA7"/>
    <w:rsid w:val="3812489D"/>
    <w:rsid w:val="3C722DDC"/>
    <w:rsid w:val="3C945583"/>
    <w:rsid w:val="449E6654"/>
    <w:rsid w:val="469C794D"/>
    <w:rsid w:val="4B683B9A"/>
    <w:rsid w:val="4F871765"/>
    <w:rsid w:val="52475F97"/>
    <w:rsid w:val="529C1F4C"/>
    <w:rsid w:val="54FE51FE"/>
    <w:rsid w:val="570D2543"/>
    <w:rsid w:val="595A48DB"/>
    <w:rsid w:val="5AB32437"/>
    <w:rsid w:val="5BD13A4C"/>
    <w:rsid w:val="5E6139E8"/>
    <w:rsid w:val="61961459"/>
    <w:rsid w:val="64B91848"/>
    <w:rsid w:val="653A3B3E"/>
    <w:rsid w:val="678924AE"/>
    <w:rsid w:val="68C36476"/>
    <w:rsid w:val="6AB56728"/>
    <w:rsid w:val="6CFA6BFD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qFormat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qFormat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qFormat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qFormat/>
    <w:uiPriority w:val="0"/>
    <w:pPr>
      <w:ind w:firstLine="420" w:firstLineChars="100"/>
    </w:pPr>
  </w:style>
  <w:style w:type="paragraph" w:styleId="21">
    <w:name w:val="Body Text Indent"/>
    <w:basedOn w:val="1"/>
    <w:qFormat/>
    <w:uiPriority w:val="0"/>
    <w:pPr>
      <w:spacing w:after="120"/>
      <w:ind w:left="420" w:leftChars="200"/>
    </w:pPr>
  </w:style>
  <w:style w:type="paragraph" w:styleId="22">
    <w:name w:val="Body Text First Indent 2"/>
    <w:basedOn w:val="21"/>
    <w:qFormat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qFormat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qFormat/>
    <w:uiPriority w:val="0"/>
    <w:pPr>
      <w:ind w:left="100" w:leftChars="2500"/>
    </w:pPr>
  </w:style>
  <w:style w:type="paragraph" w:styleId="31">
    <w:name w:val="Document Map"/>
    <w:basedOn w:val="1"/>
    <w:qFormat/>
    <w:uiPriority w:val="0"/>
    <w:pPr>
      <w:shd w:val="clear" w:color="auto" w:fill="000080"/>
    </w:pPr>
  </w:style>
  <w:style w:type="paragraph" w:styleId="32">
    <w:name w:val="E-mail Signature"/>
    <w:basedOn w:val="1"/>
    <w:qFormat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qFormat/>
    <w:uiPriority w:val="0"/>
    <w:pPr>
      <w:snapToGrid w:val="0"/>
      <w:jc w:val="left"/>
    </w:pPr>
  </w:style>
  <w:style w:type="paragraph" w:styleId="36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qFormat/>
    <w:uiPriority w:val="0"/>
    <w:rPr>
      <w:color w:val="800080"/>
      <w:u w:val="single"/>
    </w:rPr>
  </w:style>
  <w:style w:type="paragraph" w:styleId="39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qFormat/>
    <w:uiPriority w:val="0"/>
    <w:rPr>
      <w:vertAlign w:val="superscript"/>
    </w:rPr>
  </w:style>
  <w:style w:type="paragraph" w:styleId="41">
    <w:name w:val="footnote text"/>
    <w:basedOn w:val="1"/>
    <w:qFormat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qFormat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qFormat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qFormat/>
    <w:uiPriority w:val="0"/>
    <w:rPr>
      <w:i/>
      <w:iCs/>
    </w:rPr>
  </w:style>
  <w:style w:type="character" w:styleId="48">
    <w:name w:val="HTML Keyboard"/>
    <w:basedOn w:val="13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qFormat/>
    <w:uiPriority w:val="0"/>
    <w:rPr>
      <w:rFonts w:ascii="Courier New" w:hAnsi="Courier New" w:cs="Courier New"/>
    </w:rPr>
  </w:style>
  <w:style w:type="character" w:styleId="51">
    <w:name w:val="HTML Typewriter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qFormat/>
    <w:uiPriority w:val="0"/>
    <w:rPr>
      <w:i/>
      <w:iCs/>
    </w:rPr>
  </w:style>
  <w:style w:type="character" w:styleId="53">
    <w:name w:val="Hyperlink"/>
    <w:basedOn w:val="13"/>
    <w:qFormat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qFormat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index heading"/>
    <w:basedOn w:val="1"/>
    <w:next w:val="54"/>
    <w:qFormat/>
    <w:uiPriority w:val="0"/>
    <w:rPr>
      <w:rFonts w:ascii="Arial" w:hAnsi="Arial" w:cs="Arial"/>
      <w:b/>
      <w:bCs/>
    </w:rPr>
  </w:style>
  <w:style w:type="character" w:styleId="64">
    <w:name w:val="line number"/>
    <w:basedOn w:val="13"/>
    <w:qFormat/>
    <w:uiPriority w:val="0"/>
  </w:style>
  <w:style w:type="paragraph" w:styleId="65">
    <w:name w:val="List"/>
    <w:basedOn w:val="1"/>
    <w:qFormat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qFormat/>
    <w:uiPriority w:val="0"/>
    <w:pPr>
      <w:ind w:left="100" w:leftChars="400" w:hanging="200" w:hangingChars="200"/>
    </w:pPr>
  </w:style>
  <w:style w:type="paragraph" w:styleId="68">
    <w:name w:val="List 4"/>
    <w:basedOn w:val="1"/>
    <w:qFormat/>
    <w:uiPriority w:val="0"/>
    <w:pPr>
      <w:ind w:left="100" w:leftChars="600" w:hanging="200" w:hangingChars="2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3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4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qFormat/>
    <w:uiPriority w:val="0"/>
    <w:pPr>
      <w:spacing w:after="120"/>
      <w:ind w:left="1680" w:leftChars="800"/>
    </w:pPr>
  </w:style>
  <w:style w:type="paragraph" w:styleId="79">
    <w:name w:val="List Continue 5"/>
    <w:basedOn w:val="1"/>
    <w:qFormat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2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5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uiPriority w:val="0"/>
    <w:pPr>
      <w:ind w:left="1680" w:leftChars="800"/>
    </w:pPr>
  </w:style>
  <w:style w:type="paragraph" w:styleId="149">
    <w:name w:val="toc 6"/>
    <w:basedOn w:val="1"/>
    <w:next w:val="1"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uiPriority w:val="0"/>
    <w:pPr>
      <w:ind w:left="2940" w:leftChars="1400"/>
    </w:pPr>
  </w:style>
  <w:style w:type="paragraph" w:styleId="152">
    <w:name w:val="toc 9"/>
    <w:basedOn w:val="1"/>
    <w:next w:val="1"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2022-09-02T15:19:00Z</dcterms:created>
  <dc:creator>Alec</dc:creator>
  <cp:lastModifiedBy>Smart Kid</cp:lastModifiedBy>
  <dcterms:modified xsi:type="dcterms:W3CDTF">2022-09-06T10:36:59Z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641B9FBAC9E847B586CF082A01E3DF3C</vt:lpwstr>
  </property>
</Properties>
</file>