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6B1F6" w14:textId="6F22DE64" w:rsidR="00917FB1" w:rsidRPr="000D16E1" w:rsidRDefault="00B31BCD" w:rsidP="000D16E1">
      <w:pPr>
        <w:pStyle w:val="1"/>
      </w:pPr>
      <w:bookmarkStart w:id="0" w:name="_Toc158212508"/>
      <w:r w:rsidRPr="000D16E1">
        <w:t>Тенденции на рынке труда</w:t>
      </w:r>
      <w:bookmarkEnd w:id="0"/>
    </w:p>
    <w:p w14:paraId="07074752" w14:textId="77777777" w:rsidR="00EC46D5" w:rsidRPr="00B31BCD" w:rsidRDefault="00917FB1" w:rsidP="00917FB1">
      <w:pPr>
        <w:spacing w:after="0" w:line="240" w:lineRule="auto"/>
        <w:jc w:val="both"/>
      </w:pPr>
      <w: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</w:rPr>
        <w:id w:val="-1520618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47DA8C" w14:textId="6D2F8284" w:rsidR="00EC46D5" w:rsidRDefault="00EC46D5">
          <w:pPr>
            <w:pStyle w:val="af0"/>
          </w:pPr>
          <w:r>
            <w:t>Оглавление</w:t>
          </w:r>
        </w:p>
        <w:p w14:paraId="2C5A39F9" w14:textId="780653BB" w:rsidR="00EC46D5" w:rsidRDefault="00EC46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12508" w:history="1">
            <w:r w:rsidRPr="004E3391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EDDE0" w14:textId="11D18483" w:rsidR="00EC46D5" w:rsidRDefault="00756B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8212509" w:history="1">
            <w:r w:rsidR="00EC46D5" w:rsidRPr="004E3391">
              <w:rPr>
                <w:rStyle w:val="a4"/>
                <w:noProof/>
              </w:rPr>
              <w:t>Экономическая активность населения.</w:t>
            </w:r>
            <w:r w:rsidR="00EC46D5">
              <w:rPr>
                <w:noProof/>
                <w:webHidden/>
              </w:rPr>
              <w:tab/>
            </w:r>
            <w:r w:rsidR="00EC46D5">
              <w:rPr>
                <w:noProof/>
                <w:webHidden/>
              </w:rPr>
              <w:fldChar w:fldCharType="begin"/>
            </w:r>
            <w:r w:rsidR="00EC46D5">
              <w:rPr>
                <w:noProof/>
                <w:webHidden/>
              </w:rPr>
              <w:instrText xml:space="preserve"> PAGEREF _Toc158212509 \h </w:instrText>
            </w:r>
            <w:r w:rsidR="00EC46D5">
              <w:rPr>
                <w:noProof/>
                <w:webHidden/>
              </w:rPr>
            </w:r>
            <w:r w:rsidR="00EC46D5">
              <w:rPr>
                <w:noProof/>
                <w:webHidden/>
              </w:rPr>
              <w:fldChar w:fldCharType="separate"/>
            </w:r>
            <w:r w:rsidR="00EC46D5">
              <w:rPr>
                <w:noProof/>
                <w:webHidden/>
              </w:rPr>
              <w:t>2</w:t>
            </w:r>
            <w:r w:rsidR="00EC46D5">
              <w:rPr>
                <w:noProof/>
                <w:webHidden/>
              </w:rPr>
              <w:fldChar w:fldCharType="end"/>
            </w:r>
          </w:hyperlink>
        </w:p>
        <w:p w14:paraId="1161C72E" w14:textId="6046BFF2" w:rsidR="00B31BCD" w:rsidRPr="00B31BCD" w:rsidRDefault="00EC46D5" w:rsidP="00EC46D5">
          <w:r>
            <w:rPr>
              <w:b/>
              <w:bCs/>
            </w:rPr>
            <w:fldChar w:fldCharType="end"/>
          </w:r>
        </w:p>
      </w:sdtContent>
    </w:sdt>
    <w:p w14:paraId="5B75F452" w14:textId="77777777" w:rsidR="00022926" w:rsidRDefault="00B31BCD" w:rsidP="00917FB1">
      <w:pPr>
        <w:pStyle w:val="2"/>
        <w:jc w:val="both"/>
      </w:pPr>
      <w:bookmarkStart w:id="1" w:name="_Toc158212509"/>
      <w:r w:rsidRPr="00B31BCD">
        <w:t>Экономическая активность населения.</w:t>
      </w:r>
      <w:bookmarkEnd w:id="1"/>
    </w:p>
    <w:p w14:paraId="572AD257" w14:textId="77777777" w:rsidR="00B31BCD" w:rsidRPr="00B31BCD" w:rsidRDefault="00B31BCD" w:rsidP="00A40C03">
      <w:pPr>
        <w:jc w:val="both"/>
      </w:pPr>
      <w:bookmarkStart w:id="2" w:name="_GoBack"/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bookmarkEnd w:id="2"/>
    <w:p w14:paraId="20D44AAB" w14:textId="77777777" w:rsidR="00B31BCD" w:rsidRPr="00B31BCD" w:rsidRDefault="00B31BCD" w:rsidP="00917FB1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582502D4" w14:textId="77777777" w:rsidR="00A40C03" w:rsidRDefault="00A40C03" w:rsidP="00917FB1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E122CCF" wp14:editId="1A4DFB09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0AE6ED29" w:rsidR="00B31BCD" w:rsidRPr="00B31BCD" w:rsidRDefault="00B31BCD" w:rsidP="00917FB1">
      <w:pPr>
        <w:jc w:val="both"/>
      </w:pPr>
      <w:r w:rsidRPr="00B31BCD">
        <w:t xml:space="preserve">Итоги обследований свидетельствуют, что, благодаря реализации в 2009-2010гг. программ по стабилизации ситуации на рынке труда, удалось </w:t>
      </w:r>
      <w:r w:rsidRPr="00B31BCD">
        <w:lastRenderedPageBreak/>
        <w:t>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917FB1">
      <w:pPr>
        <w:jc w:val="both"/>
      </w:pPr>
      <w:r w:rsidRPr="00B31BCD">
        <w:t>Безработица среди мужчин и женщин.</w:t>
      </w:r>
    </w:p>
    <w:p w14:paraId="7C1E60AC" w14:textId="77777777" w:rsidR="00B31BCD" w:rsidRPr="00B31BCD" w:rsidRDefault="00B31BCD" w:rsidP="00917FB1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2195F50A" w:rsidR="00B31BCD" w:rsidRPr="00B31BCD" w:rsidRDefault="00B31BCD" w:rsidP="00A17051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 (6,2%).</w:t>
      </w:r>
      <w:r w:rsidR="00A17051">
        <w:rPr>
          <w:rStyle w:val="af3"/>
        </w:rPr>
        <w:footnoteReference w:id="1"/>
      </w:r>
    </w:p>
    <w:p w14:paraId="5A3F85C4" w14:textId="5B50D899" w:rsidR="00B31BCD" w:rsidRPr="00B31BCD" w:rsidRDefault="0044781C" w:rsidP="00917FB1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917FB1">
      <w:pPr>
        <w:jc w:val="both"/>
      </w:pPr>
      <w:r w:rsidRPr="00B31BCD">
        <w:lastRenderedPageBreak/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917FB1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917FB1">
      <w:pPr>
        <w:jc w:val="both"/>
      </w:pPr>
      <w:r w:rsidRPr="00B31BCD">
        <w:t>Занятость, безработица и уровень образования населения.</w:t>
      </w:r>
    </w:p>
    <w:p w14:paraId="397D1C90" w14:textId="77777777" w:rsidR="00B31BCD" w:rsidRPr="00B31BCD" w:rsidRDefault="00B31BCD" w:rsidP="00917FB1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917FB1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917FB1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917FB1">
      <w:pPr>
        <w:jc w:val="both"/>
      </w:pPr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43E14E4F" w:rsidR="00B31BCD" w:rsidRPr="00B31BCD" w:rsidRDefault="00B31BCD" w:rsidP="00917FB1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A17051">
        <w:rPr>
          <w:rStyle w:val="af3"/>
        </w:rPr>
        <w:footnoteReference w:id="2"/>
      </w:r>
      <w:r w:rsidRPr="00B31BCD">
        <w:t> составил 81,5%, уровень безработицы</w:t>
      </w:r>
      <w:r w:rsidR="00A17051">
        <w:rPr>
          <w:rStyle w:val="af3"/>
        </w:rPr>
        <w:footnoteReference w:id="3"/>
      </w:r>
      <w:r w:rsidRPr="00B31BCD"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2A3117CB" w:rsidR="00B31BCD" w:rsidRPr="00B31BCD" w:rsidRDefault="00B31BCD" w:rsidP="00A17051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  <w:r w:rsidRPr="00B31BCD">
        <w:br/>
      </w:r>
    </w:p>
    <w:p w14:paraId="65FD0A84" w14:textId="630A2117" w:rsidR="00B31BCD" w:rsidRPr="00B31BCD" w:rsidRDefault="0044781C" w:rsidP="00917FB1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917FB1">
      <w:pPr>
        <w:jc w:val="both"/>
      </w:pPr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397C856B" w14:textId="3DCC4F78" w:rsidR="00EC46D5" w:rsidRDefault="005C216B" w:rsidP="00EC46D5">
      <w:pPr>
        <w:jc w:val="both"/>
        <w:sectPr w:rsidR="00EC46D5" w:rsidSect="00EC46D5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Таблица 1</w:t>
      </w:r>
      <w:r w:rsidR="00BB75A3">
        <w:t xml:space="preserve">. </w:t>
      </w:r>
      <w:r w:rsidR="00B31BCD" w:rsidRPr="00B31BCD">
        <w:t xml:space="preserve">Экономическая активность населения в возрасте 15-72 </w:t>
      </w:r>
      <w:proofErr w:type="gramStart"/>
      <w:r w:rsidR="00B31BCD" w:rsidRPr="00B31BCD">
        <w:t>лет ,</w:t>
      </w:r>
      <w:proofErr w:type="gramEnd"/>
      <w:r w:rsidR="00B31BCD" w:rsidRPr="00B31BCD">
        <w:t>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</w:t>
      </w:r>
    </w:p>
    <w:p w14:paraId="15F8FB1E" w14:textId="7F59F798" w:rsidR="00B31BCD" w:rsidRPr="00B31BCD" w:rsidRDefault="00B31BCD" w:rsidP="00EC46D5">
      <w:pPr>
        <w:ind w:firstLine="0"/>
        <w:jc w:val="both"/>
      </w:pPr>
    </w:p>
    <w:tbl>
      <w:tblPr>
        <w:tblStyle w:val="11"/>
        <w:tblW w:w="11165" w:type="dxa"/>
        <w:tblLook w:val="04A0" w:firstRow="1" w:lastRow="0" w:firstColumn="1" w:lastColumn="0" w:noHBand="0" w:noVBand="1"/>
      </w:tblPr>
      <w:tblGrid>
        <w:gridCol w:w="2642"/>
        <w:gridCol w:w="2336"/>
        <w:gridCol w:w="1805"/>
        <w:gridCol w:w="2267"/>
        <w:gridCol w:w="1750"/>
        <w:gridCol w:w="1750"/>
      </w:tblGrid>
      <w:tr w:rsidR="00EC46D5" w:rsidRPr="00EC46D5" w14:paraId="1B11FE61" w14:textId="77777777" w:rsidTr="00EC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EC46D5" w:rsidRDefault="00B31BCD" w:rsidP="00917FB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EC46D5" w:rsidRDefault="00B31BCD" w:rsidP="00917FB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EC46D5" w:rsidRDefault="00C63AAE" w:rsidP="00917FB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Уровень заня</w:t>
            </w:r>
            <w:r w:rsidR="00BB75A3" w:rsidRPr="00EC46D5">
              <w:rPr>
                <w:rFonts w:asciiTheme="minorHAnsi" w:hAnsiTheme="minorHAnsi" w:cstheme="minorHAnsi"/>
                <w:i/>
                <w:sz w:val="22"/>
              </w:rPr>
              <w:t>тости</w:t>
            </w:r>
            <w:r w:rsidR="00B31BCD" w:rsidRPr="00EC46D5">
              <w:rPr>
                <w:rFonts w:asciiTheme="minorHAnsi" w:hAnsiTheme="minorHAnsi" w:cstheme="minorHAnsi"/>
                <w:i/>
                <w:sz w:val="22"/>
              </w:rPr>
              <w:t>, </w:t>
            </w:r>
            <w:r w:rsidR="00B31BCD" w:rsidRPr="00EC46D5">
              <w:rPr>
                <w:rFonts w:asciiTheme="minorHAnsi" w:hAnsiTheme="minorHAnsi" w:cstheme="minorHAnsi"/>
                <w:i/>
                <w:sz w:val="22"/>
              </w:rPr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EC46D5" w:rsidRDefault="00C63AAE" w:rsidP="00917FB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Уровень безра</w:t>
            </w:r>
            <w:r w:rsidR="00BB75A3" w:rsidRPr="00EC46D5">
              <w:rPr>
                <w:rFonts w:asciiTheme="minorHAnsi" w:hAnsiTheme="minorHAnsi" w:cstheme="minorHAnsi"/>
                <w:i/>
                <w:sz w:val="22"/>
              </w:rPr>
              <w:t>ботицы</w:t>
            </w:r>
            <w:r w:rsidR="00B31BCD" w:rsidRPr="00EC46D5">
              <w:rPr>
                <w:rFonts w:asciiTheme="minorHAnsi" w:hAnsiTheme="minorHAnsi" w:cstheme="minorHAnsi"/>
                <w:i/>
                <w:sz w:val="22"/>
              </w:rPr>
              <w:t>,</w:t>
            </w:r>
            <w:r w:rsidR="00B31BCD" w:rsidRPr="00EC46D5">
              <w:rPr>
                <w:rFonts w:asciiTheme="minorHAnsi" w:hAnsiTheme="minorHAnsi" w:cstheme="minorHAnsi"/>
                <w:i/>
                <w:sz w:val="22"/>
              </w:rPr>
              <w:br/>
              <w:t>%</w:t>
            </w:r>
          </w:p>
        </w:tc>
      </w:tr>
      <w:tr w:rsidR="00EC46D5" w:rsidRPr="00EC46D5" w14:paraId="42E4C969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</w:p>
        </w:tc>
        <w:tc>
          <w:tcPr>
            <w:tcW w:w="618" w:type="pct"/>
            <w:hideMark/>
          </w:tcPr>
          <w:p w14:paraId="71CFEA26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</w:p>
        </w:tc>
      </w:tr>
      <w:tr w:rsidR="00EC46D5" w:rsidRPr="00EC46D5" w14:paraId="4FC2B75E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6,6</w:t>
            </w:r>
          </w:p>
        </w:tc>
      </w:tr>
      <w:tr w:rsidR="00EC46D5" w:rsidRPr="00EC46D5" w14:paraId="3D3371EE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  в том числе по уровню образования: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высшее и послевузовское 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3,6</w:t>
            </w:r>
          </w:p>
        </w:tc>
      </w:tr>
      <w:tr w:rsidR="00EC46D5" w:rsidRPr="00EC46D5" w14:paraId="20C6F148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 </w:t>
            </w:r>
          </w:p>
        </w:tc>
      </w:tr>
      <w:tr w:rsidR="00EC46D5" w:rsidRPr="00EC46D5" w14:paraId="23B18FE1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4,5</w:t>
            </w:r>
          </w:p>
        </w:tc>
      </w:tr>
      <w:tr w:rsidR="00EC46D5" w:rsidRPr="00EC46D5" w14:paraId="6CCC557A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образование и педогогика</w:t>
            </w:r>
          </w:p>
        </w:tc>
        <w:tc>
          <w:tcPr>
            <w:tcW w:w="775" w:type="pct"/>
            <w:hideMark/>
          </w:tcPr>
          <w:p w14:paraId="2E68634A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3,3</w:t>
            </w:r>
          </w:p>
        </w:tc>
      </w:tr>
      <w:tr w:rsidR="00EC46D5" w:rsidRPr="00EC46D5" w14:paraId="18AD98EC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4,5</w:t>
            </w:r>
          </w:p>
        </w:tc>
      </w:tr>
      <w:tr w:rsidR="00EC46D5" w:rsidRPr="00EC46D5" w14:paraId="6E8F2A86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1,2</w:t>
            </w:r>
          </w:p>
        </w:tc>
      </w:tr>
      <w:tr w:rsidR="00EC46D5" w:rsidRPr="00EC46D5" w14:paraId="0E464C0B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3,1</w:t>
            </w:r>
          </w:p>
        </w:tc>
      </w:tr>
      <w:tr w:rsidR="00EC46D5" w:rsidRPr="00EC46D5" w14:paraId="4732B8A8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энергетика, энергетическое 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машиностроение и 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2,6</w:t>
            </w:r>
          </w:p>
        </w:tc>
      </w:tr>
      <w:tr w:rsidR="00EC46D5" w:rsidRPr="00EC46D5" w14:paraId="435A31A9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4,7</w:t>
            </w:r>
          </w:p>
        </w:tc>
      </w:tr>
      <w:tr w:rsidR="00EC46D5" w:rsidRPr="00EC46D5" w14:paraId="36535E26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металлургия, машиностроение и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материалообработка</w:t>
            </w:r>
          </w:p>
        </w:tc>
        <w:tc>
          <w:tcPr>
            <w:tcW w:w="775" w:type="pct"/>
            <w:hideMark/>
          </w:tcPr>
          <w:p w14:paraId="2AB0B52F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3,0</w:t>
            </w:r>
          </w:p>
        </w:tc>
      </w:tr>
      <w:tr w:rsidR="00EC46D5" w:rsidRPr="00EC46D5" w14:paraId="59131B45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lastRenderedPageBreak/>
              <w:t>информатика и вычислительная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2,2</w:t>
            </w:r>
          </w:p>
        </w:tc>
      </w:tr>
      <w:tr w:rsidR="00EC46D5" w:rsidRPr="00EC46D5" w14:paraId="43D82D22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3,1</w:t>
            </w:r>
          </w:p>
        </w:tc>
      </w:tr>
      <w:tr w:rsidR="00EC46D5" w:rsidRPr="00EC46D5" w14:paraId="4C06861E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физико-математические 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2,2</w:t>
            </w:r>
          </w:p>
        </w:tc>
      </w:tr>
      <w:tr w:rsidR="00EC46D5" w:rsidRPr="00EC46D5" w14:paraId="0C2E9BE5" w14:textId="77777777" w:rsidTr="00EC4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электронная техника, </w:t>
            </w:r>
            <w:r w:rsidRPr="00EC46D5">
              <w:rPr>
                <w:rFonts w:asciiTheme="minorHAnsi" w:hAnsiTheme="minorHAnsi" w:cstheme="minorHAnsi"/>
                <w:i/>
                <w:sz w:val="22"/>
              </w:rPr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EC46D5" w:rsidRDefault="00B31BCD" w:rsidP="00917FB1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3,1</w:t>
            </w:r>
          </w:p>
        </w:tc>
      </w:tr>
      <w:tr w:rsidR="00EC46D5" w:rsidRPr="00EC46D5" w14:paraId="7C67ACE6" w14:textId="77777777" w:rsidTr="00EC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EC46D5" w:rsidRDefault="00B31BCD" w:rsidP="00917FB1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EC46D5" w:rsidRDefault="00B31BCD" w:rsidP="00917FB1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</w:rPr>
            </w:pPr>
            <w:r w:rsidRPr="00EC46D5">
              <w:rPr>
                <w:rFonts w:asciiTheme="minorHAnsi" w:hAnsiTheme="minorHAnsi" w:cstheme="minorHAnsi"/>
                <w:i/>
                <w:sz w:val="22"/>
              </w:rPr>
              <w:t>3,0</w:t>
            </w:r>
          </w:p>
        </w:tc>
      </w:tr>
    </w:tbl>
    <w:p w14:paraId="3060FCF9" w14:textId="77777777" w:rsidR="00BB75A3" w:rsidRPr="00B31BCD" w:rsidRDefault="00BB75A3" w:rsidP="00917FB1">
      <w:pPr>
        <w:jc w:val="both"/>
      </w:pPr>
    </w:p>
    <w:sectPr w:rsidR="00BB75A3" w:rsidRPr="00B31BCD" w:rsidSect="00EC46D5">
      <w:pgSz w:w="16838" w:h="11906" w:orient="landscape"/>
      <w:pgMar w:top="1701" w:right="1134" w:bottom="850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96635" w14:textId="77777777" w:rsidR="00756BC8" w:rsidRDefault="00756BC8" w:rsidP="00EC46D5">
      <w:pPr>
        <w:spacing w:after="0" w:line="240" w:lineRule="auto"/>
      </w:pPr>
      <w:r>
        <w:separator/>
      </w:r>
    </w:p>
  </w:endnote>
  <w:endnote w:type="continuationSeparator" w:id="0">
    <w:p w14:paraId="29AA7869" w14:textId="77777777" w:rsidR="00756BC8" w:rsidRDefault="00756BC8" w:rsidP="00EC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6678965"/>
      <w:docPartObj>
        <w:docPartGallery w:val="Page Numbers (Bottom of Page)"/>
        <w:docPartUnique/>
      </w:docPartObj>
    </w:sdtPr>
    <w:sdtEndPr/>
    <w:sdtContent>
      <w:p w14:paraId="4A39A231" w14:textId="2081DC70" w:rsidR="00EC46D5" w:rsidRDefault="00EC46D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19A022" w14:textId="77777777" w:rsidR="00EC46D5" w:rsidRDefault="00EC46D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8AE48" w14:textId="77777777" w:rsidR="00756BC8" w:rsidRDefault="00756BC8" w:rsidP="00EC46D5">
      <w:pPr>
        <w:spacing w:after="0" w:line="240" w:lineRule="auto"/>
      </w:pPr>
      <w:r>
        <w:separator/>
      </w:r>
    </w:p>
  </w:footnote>
  <w:footnote w:type="continuationSeparator" w:id="0">
    <w:p w14:paraId="57DD92B4" w14:textId="77777777" w:rsidR="00756BC8" w:rsidRDefault="00756BC8" w:rsidP="00EC46D5">
      <w:pPr>
        <w:spacing w:after="0" w:line="240" w:lineRule="auto"/>
      </w:pPr>
      <w:r>
        <w:continuationSeparator/>
      </w:r>
    </w:p>
  </w:footnote>
  <w:footnote w:id="1">
    <w:p w14:paraId="7CBBC722" w14:textId="44BAE943" w:rsidR="00A17051" w:rsidRDefault="00A17051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6297FAAC" w14:textId="6F83ED49" w:rsidR="00A17051" w:rsidRDefault="00A17051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35860EA2" w14:textId="18F92C9C" w:rsidR="00A17051" w:rsidRDefault="00A17051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0A63E0"/>
    <w:rsid w:val="000D16E1"/>
    <w:rsid w:val="00153527"/>
    <w:rsid w:val="0044781C"/>
    <w:rsid w:val="005A6AA5"/>
    <w:rsid w:val="005C216B"/>
    <w:rsid w:val="005C7F01"/>
    <w:rsid w:val="006A74B3"/>
    <w:rsid w:val="006C6DC1"/>
    <w:rsid w:val="00756BC8"/>
    <w:rsid w:val="007849D0"/>
    <w:rsid w:val="008167C3"/>
    <w:rsid w:val="00851970"/>
    <w:rsid w:val="00917FB1"/>
    <w:rsid w:val="009F133D"/>
    <w:rsid w:val="00A17051"/>
    <w:rsid w:val="00A40C03"/>
    <w:rsid w:val="00A41F68"/>
    <w:rsid w:val="00AA2726"/>
    <w:rsid w:val="00B31BCD"/>
    <w:rsid w:val="00BB75A3"/>
    <w:rsid w:val="00C63AAE"/>
    <w:rsid w:val="00CC05D6"/>
    <w:rsid w:val="00E15CB2"/>
    <w:rsid w:val="00EC46D5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7FB1"/>
    <w:pPr>
      <w:spacing w:after="200" w:line="36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A2726"/>
    <w:pPr>
      <w:keepNext/>
      <w:keepLines/>
      <w:spacing w:before="240" w:after="0" w:line="276" w:lineRule="auto"/>
      <w:ind w:firstLine="0"/>
      <w:outlineLvl w:val="0"/>
    </w:pPr>
    <w:rPr>
      <w:rFonts w:ascii="Arial Black" w:eastAsiaTheme="majorEastAsia" w:hAnsi="Arial Black" w:cstheme="majorBidi"/>
      <w:i/>
      <w:color w:val="A8D08D" w:themeColor="accent6" w:themeTint="99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05D6"/>
    <w:pPr>
      <w:keepNext/>
      <w:keepLines/>
      <w:spacing w:before="40" w:after="0" w:line="276" w:lineRule="auto"/>
      <w:ind w:firstLine="0"/>
      <w:outlineLvl w:val="1"/>
    </w:pPr>
    <w:rPr>
      <w:rFonts w:eastAsiaTheme="majorEastAsia" w:cstheme="majorBidi"/>
      <w:b/>
      <w:i/>
      <w:color w:val="4472C4" w:themeColor="accen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917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917FB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A2726"/>
    <w:rPr>
      <w:rFonts w:ascii="Arial Black" w:eastAsiaTheme="majorEastAsia" w:hAnsi="Arial Black" w:cstheme="majorBidi"/>
      <w:i/>
      <w:color w:val="A8D08D" w:themeColor="accent6" w:themeTint="99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C05D6"/>
    <w:rPr>
      <w:rFonts w:ascii="Times New Roman" w:eastAsiaTheme="majorEastAsia" w:hAnsi="Times New Roman" w:cstheme="majorBidi"/>
      <w:b/>
      <w:i/>
      <w:color w:val="4472C4" w:themeColor="accent1"/>
      <w:sz w:val="32"/>
      <w:szCs w:val="26"/>
      <w:lang w:eastAsia="en-US"/>
    </w:rPr>
  </w:style>
  <w:style w:type="paragraph" w:customStyle="1" w:styleId="aa">
    <w:name w:val="Стиль для таблички"/>
    <w:basedOn w:val="1"/>
    <w:link w:val="ab"/>
    <w:qFormat/>
    <w:rsid w:val="00CC05D6"/>
    <w:pPr>
      <w:jc w:val="both"/>
    </w:pPr>
  </w:style>
  <w:style w:type="table" w:customStyle="1" w:styleId="11">
    <w:name w:val="Стиль1"/>
    <w:basedOn w:val="3-5"/>
    <w:uiPriority w:val="99"/>
    <w:rsid w:val="00EC46D5"/>
    <w:rPr>
      <w:sz w:val="22"/>
      <w:lang/>
    </w:rPr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000000" w:themeColor="text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character" w:customStyle="1" w:styleId="ab">
    <w:name w:val="Стиль для таблички Знак"/>
    <w:basedOn w:val="10"/>
    <w:link w:val="aa"/>
    <w:rsid w:val="00CC05D6"/>
    <w:rPr>
      <w:rFonts w:ascii="Arial Black" w:eastAsiaTheme="majorEastAsia" w:hAnsi="Arial Black" w:cstheme="majorBidi"/>
      <w:i/>
      <w:color w:val="70AD47" w:themeColor="accent6"/>
      <w:sz w:val="40"/>
      <w:szCs w:val="32"/>
      <w:lang w:eastAsia="en-US"/>
    </w:rPr>
  </w:style>
  <w:style w:type="paragraph" w:styleId="ac">
    <w:name w:val="header"/>
    <w:basedOn w:val="a"/>
    <w:link w:val="ad"/>
    <w:uiPriority w:val="99"/>
    <w:unhideWhenUsed/>
    <w:rsid w:val="00EC4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C46D5"/>
    <w:rPr>
      <w:rFonts w:ascii="Times New Roman" w:hAnsi="Times New Roman"/>
      <w:color w:val="000000" w:themeColor="text1"/>
      <w:sz w:val="28"/>
      <w:szCs w:val="22"/>
      <w:lang w:eastAsia="en-US"/>
    </w:rPr>
  </w:style>
  <w:style w:type="table" w:styleId="-5">
    <w:name w:val="Colorful Grid Accent 5"/>
    <w:basedOn w:val="a1"/>
    <w:uiPriority w:val="73"/>
    <w:semiHidden/>
    <w:unhideWhenUsed/>
    <w:rsid w:val="000D16E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e">
    <w:name w:val="footer"/>
    <w:basedOn w:val="a"/>
    <w:link w:val="af"/>
    <w:uiPriority w:val="99"/>
    <w:unhideWhenUsed/>
    <w:rsid w:val="00EC4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C46D5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f0">
    <w:name w:val="TOC Heading"/>
    <w:basedOn w:val="1"/>
    <w:next w:val="a"/>
    <w:uiPriority w:val="39"/>
    <w:unhideWhenUsed/>
    <w:qFormat/>
    <w:rsid w:val="00EC46D5"/>
    <w:pPr>
      <w:spacing w:line="259" w:lineRule="auto"/>
      <w:outlineLvl w:val="9"/>
    </w:pPr>
    <w:rPr>
      <w:rFonts w:asciiTheme="majorHAnsi" w:hAnsiTheme="majorHAnsi"/>
      <w:i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EC46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46D5"/>
    <w:pPr>
      <w:spacing w:after="100"/>
      <w:ind w:left="280"/>
    </w:pPr>
  </w:style>
  <w:style w:type="paragraph" w:styleId="af1">
    <w:name w:val="footnote text"/>
    <w:basedOn w:val="a"/>
    <w:link w:val="af2"/>
    <w:uiPriority w:val="99"/>
    <w:semiHidden/>
    <w:unhideWhenUsed/>
    <w:rsid w:val="00EC46D5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EC46D5"/>
    <w:rPr>
      <w:rFonts w:ascii="Times New Roman" w:hAnsi="Times New Roman"/>
      <w:color w:val="000000" w:themeColor="text1"/>
      <w:lang w:eastAsia="en-US"/>
    </w:rPr>
  </w:style>
  <w:style w:type="character" w:styleId="af3">
    <w:name w:val="footnote reference"/>
    <w:basedOn w:val="a0"/>
    <w:uiPriority w:val="99"/>
    <w:semiHidden/>
    <w:unhideWhenUsed/>
    <w:rsid w:val="00EC46D5"/>
    <w:rPr>
      <w:vertAlign w:val="superscript"/>
    </w:rPr>
  </w:style>
  <w:style w:type="table" w:styleId="-6">
    <w:name w:val="Colorful Shading Accent 6"/>
    <w:basedOn w:val="a1"/>
    <w:uiPriority w:val="71"/>
    <w:semiHidden/>
    <w:unhideWhenUsed/>
    <w:rsid w:val="00EC46D5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5">
    <w:name w:val="Medium Grid 3 Accent 5"/>
    <w:basedOn w:val="a1"/>
    <w:uiPriority w:val="69"/>
    <w:semiHidden/>
    <w:unhideWhenUsed/>
    <w:rsid w:val="00EC46D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E58DA-75AE-4018-A449-8A43E4ED1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963</Words>
  <Characters>5491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CJS</cp:lastModifiedBy>
  <cp:revision>6</cp:revision>
  <dcterms:created xsi:type="dcterms:W3CDTF">2024-02-13T03:26:00Z</dcterms:created>
  <dcterms:modified xsi:type="dcterms:W3CDTF">2024-02-27T04:36:00Z</dcterms:modified>
</cp:coreProperties>
</file>