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14792" w14:textId="77777777" w:rsidR="000A40F7" w:rsidRDefault="000A40F7" w:rsidP="000A40F7">
      <w:pPr>
        <w:pStyle w:val="Title"/>
      </w:pPr>
      <w:r>
        <w:rPr>
          <w:rFonts w:ascii="Segoe UI Emoji" w:hAnsi="Segoe UI Emoji" w:cs="Segoe UI Emoji"/>
        </w:rPr>
        <w:t>📆</w:t>
      </w:r>
      <w:r>
        <w:t xml:space="preserve"> Reserve Calendar Day Checker — Operator Workflow</w:t>
      </w:r>
    </w:p>
    <w:p w14:paraId="02A37863" w14:textId="77777777" w:rsidR="000A40F7" w:rsidRDefault="000A40F7" w:rsidP="000A40F7">
      <w:pPr>
        <w:pStyle w:val="Heading1"/>
      </w:pPr>
      <w:r>
        <w:t>1. Purpose</w:t>
      </w:r>
    </w:p>
    <w:p w14:paraId="544E15B7" w14:textId="77777777" w:rsidR="000A40F7" w:rsidRDefault="000A40F7" w:rsidP="000A40F7">
      <w:r>
        <w:t>This tool reviews the upcoming reserve calendar days and checks for any FL3XX flights that mention “club” in the planning notes but don’t include the required phrase “as available” in their workflow name.</w:t>
      </w:r>
    </w:p>
    <w:p w14:paraId="52A3E1F7" w14:textId="77777777" w:rsidR="000A40F7" w:rsidRDefault="000A40F7" w:rsidP="000A40F7">
      <w:r>
        <w:t>It ensures that all reserve-day flights referencing club operations follow the proper “as available” workflow phrasing, helping maintain compliance and clarity in the scheduling system.</w:t>
      </w:r>
    </w:p>
    <w:p w14:paraId="742096AC" w14:textId="77777777" w:rsidR="000A40F7" w:rsidRDefault="000A40F7" w:rsidP="000A40F7">
      <w:pPr>
        <w:pStyle w:val="Heading1"/>
      </w:pPr>
      <w:r>
        <w:t>2. Launch &amp; Overview</w:t>
      </w:r>
    </w:p>
    <w:p w14:paraId="21412B70" w14:textId="77777777" w:rsidR="000A40F7" w:rsidRDefault="000A40F7" w:rsidP="000A40F7">
      <w:r>
        <w:t>1. Open the “</w:t>
      </w:r>
      <w:r>
        <w:rPr>
          <w:rFonts w:ascii="Segoe UI Emoji" w:hAnsi="Segoe UI Emoji" w:cs="Segoe UI Emoji"/>
        </w:rPr>
        <w:t>📆</w:t>
      </w:r>
      <w:r>
        <w:t xml:space="preserve"> Reserve Calendar Day Checker” page from the dashboard.</w:t>
      </w:r>
    </w:p>
    <w:p w14:paraId="5C2C3157" w14:textId="77777777" w:rsidR="000A40F7" w:rsidRDefault="000A40F7" w:rsidP="000A40F7">
      <w:r>
        <w:t>2. Enter the password if prompted.</w:t>
      </w:r>
    </w:p>
    <w:p w14:paraId="266DC5A7" w14:textId="77777777" w:rsidR="000A40F7" w:rsidRDefault="000A40F7" w:rsidP="000A40F7">
      <w:r>
        <w:t>3. The app will display a short description of its purpose, followed by a slider to select how many upcoming reserve days to analyze.</w:t>
      </w:r>
    </w:p>
    <w:p w14:paraId="5C44527C" w14:textId="77777777" w:rsidR="000A40F7" w:rsidRDefault="000A40F7" w:rsidP="000A40F7">
      <w:r>
        <w:t>The system automatically references the list of configured reserve dates from your internal schedule.</w:t>
      </w:r>
    </w:p>
    <w:p w14:paraId="441D4F70" w14:textId="77777777" w:rsidR="000A40F7" w:rsidRDefault="000A40F7" w:rsidP="000A40F7">
      <w:pPr>
        <w:pStyle w:val="Heading1"/>
      </w:pPr>
      <w:r>
        <w:t>3. Step-by-Step Operation</w:t>
      </w:r>
    </w:p>
    <w:p w14:paraId="337D6736" w14:textId="77777777" w:rsidR="000A40F7" w:rsidRDefault="000A40F7" w:rsidP="000A40F7">
      <w:r>
        <w:t>A. Choose Number of Days</w:t>
      </w:r>
    </w:p>
    <w:p w14:paraId="6CED4F31" w14:textId="77777777" w:rsidR="000A40F7" w:rsidRDefault="000A40F7" w:rsidP="000A40F7">
      <w:r>
        <w:t>Use the slider labeled “Number of upcoming reserve days to check.”</w:t>
      </w:r>
    </w:p>
    <w:p w14:paraId="6703FD10" w14:textId="77777777" w:rsidR="000A40F7" w:rsidRDefault="000A40F7" w:rsidP="000A40F7">
      <w:pPr>
        <w:pStyle w:val="ListBullet"/>
      </w:pPr>
      <w:r>
        <w:t>Default: 4 days (up to a maximum of 10)</w:t>
      </w:r>
    </w:p>
    <w:p w14:paraId="1F104F2B" w14:textId="77777777" w:rsidR="000A40F7" w:rsidRDefault="000A40F7" w:rsidP="000A40F7">
      <w:pPr>
        <w:pStyle w:val="ListBullet"/>
      </w:pPr>
      <w:r>
        <w:t>The selected dates are displayed below, for example:</w:t>
      </w:r>
    </w:p>
    <w:p w14:paraId="4FB9DDDE" w14:textId="77777777" w:rsidR="000A40F7" w:rsidRDefault="000A40F7" w:rsidP="000A40F7">
      <w:pPr>
        <w:pStyle w:val="ListBullet"/>
      </w:pPr>
      <w:r>
        <w:t>“Upcoming reserve days: 2025-10-24, 2025-10-25, 2025-10-28, 2025-10-30”</w:t>
      </w:r>
    </w:p>
    <w:p w14:paraId="28815ECC" w14:textId="77777777" w:rsidR="000A40F7" w:rsidRDefault="000A40F7" w:rsidP="000A40F7">
      <w:r>
        <w:t>B. Time Zone Context</w:t>
      </w:r>
    </w:p>
    <w:p w14:paraId="061E8716" w14:textId="77777777" w:rsidR="000A40F7" w:rsidRDefault="000A40F7" w:rsidP="000A40F7">
      <w:r>
        <w:t>A caption confirms:</w:t>
      </w:r>
    </w:p>
    <w:p w14:paraId="5C311BB3" w14:textId="77777777" w:rsidR="000A40F7" w:rsidRDefault="000A40F7" w:rsidP="000A40F7">
      <w:r>
        <w:rPr>
          <w:color w:val="008000"/>
        </w:rPr>
        <w:t>“Departure times are normalised to America/Edmonton (Mountain Time).”</w:t>
      </w:r>
    </w:p>
    <w:p w14:paraId="63009185" w14:textId="77777777" w:rsidR="000A40F7" w:rsidRDefault="000A40F7" w:rsidP="000A40F7">
      <w:r>
        <w:t>This ensures all results are aligned to MT for consistent evaluation.</w:t>
      </w:r>
    </w:p>
    <w:p w14:paraId="27DB7FF2" w14:textId="77777777" w:rsidR="000A40F7" w:rsidRDefault="000A40F7" w:rsidP="000A40F7">
      <w:r>
        <w:t>C. Run the Check</w:t>
      </w:r>
    </w:p>
    <w:p w14:paraId="2AC83E95" w14:textId="77777777" w:rsidR="000A40F7" w:rsidRDefault="000A40F7" w:rsidP="000A40F7">
      <w:r>
        <w:lastRenderedPageBreak/>
        <w:t>Click “Run Reserve Day Check” to start.</w:t>
      </w:r>
    </w:p>
    <w:p w14:paraId="5F15A189" w14:textId="77777777" w:rsidR="000A40F7" w:rsidRDefault="000A40F7" w:rsidP="000A40F7">
      <w:r>
        <w:t>• While running, you’ll see a spinner: “Fetching flights and planning notes from FL3XX…”</w:t>
      </w:r>
      <w:r>
        <w:br/>
        <w:t>• The app fetches all relevant flights for the chosen reserve days and analyzes their planning notes.</w:t>
      </w:r>
    </w:p>
    <w:p w14:paraId="5BE2E294" w14:textId="77777777" w:rsidR="000A40F7" w:rsidRDefault="000A40F7" w:rsidP="000A40F7">
      <w:pPr>
        <w:pStyle w:val="Heading1"/>
      </w:pPr>
      <w:r>
        <w:t>4. Results and Interpretation</w:t>
      </w:r>
    </w:p>
    <w:p w14:paraId="2A1B317E" w14:textId="77777777" w:rsidR="000A40F7" w:rsidRDefault="000A40F7" w:rsidP="000A40F7">
      <w:r>
        <w:t>A. Date Headers</w:t>
      </w:r>
    </w:p>
    <w:p w14:paraId="70466D90" w14:textId="77777777" w:rsidR="000A40F7" w:rsidRDefault="000A40F7" w:rsidP="000A40F7">
      <w:r>
        <w:t>Each section is titled by its date, e.g. “2025-10-24”.</w:t>
      </w:r>
    </w:p>
    <w:p w14:paraId="58E60F64" w14:textId="77777777" w:rsidR="000A40F7" w:rsidRDefault="000A40F7" w:rsidP="000A40F7">
      <w:r>
        <w:t>Beneath each title is a summary line showing diagnostic counts such as:</w:t>
      </w:r>
    </w:p>
    <w:p w14:paraId="0CE966B1" w14:textId="77777777" w:rsidR="000A40F7" w:rsidRDefault="000A40F7" w:rsidP="000A40F7">
      <w:r>
        <w:t>“Flights inspected: 28 | Club matches: 5 | Missing ‘as available’: 2 | Within date window: 12”</w:t>
      </w:r>
    </w:p>
    <w:p w14:paraId="71155556" w14:textId="77777777" w:rsidR="000A40F7" w:rsidRDefault="000A40F7" w:rsidP="000A40F7">
      <w:r>
        <w:t>Meaning of each field:</w:t>
      </w:r>
    </w:p>
    <w:p w14:paraId="5A77B78E" w14:textId="77777777" w:rsidR="000A40F7" w:rsidRDefault="000A40F7" w:rsidP="000A40F7">
      <w:pPr>
        <w:pStyle w:val="ListBullet"/>
      </w:pPr>
      <w:r>
        <w:t>Flights inspected – Total flights evaluated for that date</w:t>
      </w:r>
    </w:p>
    <w:p w14:paraId="3DC9B168" w14:textId="77777777" w:rsidR="000A40F7" w:rsidRDefault="000A40F7" w:rsidP="000A40F7">
      <w:pPr>
        <w:pStyle w:val="ListBullet"/>
      </w:pPr>
      <w:r>
        <w:t>Club matches – Flights whose planning notes mention “club”</w:t>
      </w:r>
    </w:p>
    <w:p w14:paraId="7DA7AF0E" w14:textId="77777777" w:rsidR="000A40F7" w:rsidRDefault="000A40F7" w:rsidP="000A40F7">
      <w:pPr>
        <w:pStyle w:val="ListBullet"/>
      </w:pPr>
      <w:r>
        <w:t>Missing “as available” – Flights that mention “club” but lack the required workflow phrase</w:t>
      </w:r>
    </w:p>
    <w:p w14:paraId="24F3A8D8" w14:textId="77777777" w:rsidR="000A40F7" w:rsidRDefault="000A40F7" w:rsidP="000A40F7">
      <w:pPr>
        <w:pStyle w:val="ListBullet"/>
      </w:pPr>
      <w:r>
        <w:t>Within date window – Total flights that fall within the selected range</w:t>
      </w:r>
    </w:p>
    <w:p w14:paraId="32A12A94" w14:textId="77777777" w:rsidR="000A40F7" w:rsidRDefault="000A40F7" w:rsidP="000A40F7">
      <w:r>
        <w:t>B. Warnings</w:t>
      </w:r>
    </w:p>
    <w:p w14:paraId="6BEB4DE0" w14:textId="77777777" w:rsidR="000A40F7" w:rsidRDefault="000A40F7" w:rsidP="000A40F7">
      <w:r>
        <w:rPr>
          <w:color w:val="FFD700"/>
        </w:rPr>
        <w:t>If any problems occur (e.g., missing data, skipped flights), warning boxes appear under that date’s section.</w:t>
      </w:r>
    </w:p>
    <w:p w14:paraId="3D17699C" w14:textId="77777777" w:rsidR="000A40F7" w:rsidRDefault="000A40F7" w:rsidP="000A40F7">
      <w:r>
        <w:t>C. Results Table</w:t>
      </w:r>
    </w:p>
    <w:p w14:paraId="463B5A6A" w14:textId="77777777" w:rsidR="000A40F7" w:rsidRDefault="000A40F7" w:rsidP="000A40F7">
      <w:r>
        <w:t>Each date includes a detailed table of flights.</w:t>
      </w:r>
    </w:p>
    <w:p w14:paraId="6E087F0E" w14:textId="77777777" w:rsidR="000A40F7" w:rsidRDefault="000A40F7" w:rsidP="000A40F7">
      <w:r>
        <w:rPr>
          <w:color w:val="FF0000"/>
        </w:rPr>
        <w:t>Rows with issues (club detected but missing “as available”) are highlighted in light red.</w:t>
      </w:r>
    </w:p>
    <w:p w14:paraId="56FF212A" w14:textId="77777777" w:rsidR="000A40F7" w:rsidRDefault="000A40F7" w:rsidP="000A40F7">
      <w:r>
        <w:t>Columns typically include:</w:t>
      </w:r>
    </w:p>
    <w:p w14:paraId="14A82373" w14:textId="77777777" w:rsidR="000A40F7" w:rsidRDefault="000A40F7" w:rsidP="000A40F7">
      <w:pPr>
        <w:pStyle w:val="ListBullet"/>
      </w:pPr>
      <w:r>
        <w:t>Tail – Aircraft registration</w:t>
      </w:r>
    </w:p>
    <w:p w14:paraId="1164A86E" w14:textId="77777777" w:rsidR="000A40F7" w:rsidRDefault="000A40F7" w:rsidP="000A40F7">
      <w:pPr>
        <w:pStyle w:val="ListBullet"/>
      </w:pPr>
      <w:r>
        <w:t>Departure / Arrival – ICAO airports</w:t>
      </w:r>
    </w:p>
    <w:p w14:paraId="5D9E3988" w14:textId="77777777" w:rsidR="000A40F7" w:rsidRDefault="000A40F7" w:rsidP="000A40F7">
      <w:pPr>
        <w:pStyle w:val="ListBullet"/>
      </w:pPr>
      <w:r>
        <w:t>Planning Notes – Remarks field content</w:t>
      </w:r>
    </w:p>
    <w:p w14:paraId="1A1211BE" w14:textId="77777777" w:rsidR="000A40F7" w:rsidRDefault="000A40F7" w:rsidP="000A40F7">
      <w:pPr>
        <w:pStyle w:val="ListBullet"/>
      </w:pPr>
      <w:r>
        <w:t>Workflow Name – Workflow text from FL3XX</w:t>
      </w:r>
    </w:p>
    <w:p w14:paraId="423F58C0" w14:textId="77777777" w:rsidR="000A40F7" w:rsidRDefault="000A40F7" w:rsidP="000A40F7">
      <w:pPr>
        <w:pStyle w:val="ListBullet"/>
      </w:pPr>
      <w:r>
        <w:t>Flight Time / Duty Window – Localized time data</w:t>
      </w:r>
    </w:p>
    <w:p w14:paraId="133C9678" w14:textId="77777777" w:rsidR="000A40F7" w:rsidRDefault="000A40F7" w:rsidP="000A40F7">
      <w:r>
        <w:rPr>
          <w:color w:val="FF0000"/>
        </w:rPr>
        <w:t>Red rows indicate flights requiring workflow review. If a day’s table shows only white rows:</w:t>
      </w:r>
    </w:p>
    <w:p w14:paraId="16652F78" w14:textId="77777777" w:rsidR="000A40F7" w:rsidRDefault="000A40F7" w:rsidP="000A40F7">
      <w:r>
        <w:rPr>
          <w:color w:val="008000"/>
        </w:rPr>
        <w:t>“No club flights requiring workflow updates were found for this day.”</w:t>
      </w:r>
    </w:p>
    <w:p w14:paraId="42DAD913" w14:textId="77777777" w:rsidR="000A40F7" w:rsidRDefault="000A40F7" w:rsidP="000A40F7">
      <w:pPr>
        <w:pStyle w:val="Heading1"/>
      </w:pPr>
      <w:r>
        <w:lastRenderedPageBreak/>
        <w:t>5. End-of-Run Summary</w:t>
      </w:r>
    </w:p>
    <w:p w14:paraId="60C67682" w14:textId="77777777" w:rsidR="000A40F7" w:rsidRDefault="000A40F7" w:rsidP="000A40F7">
      <w:r>
        <w:t>After all dates are processed:</w:t>
      </w:r>
    </w:p>
    <w:p w14:paraId="38BD3371" w14:textId="77777777" w:rsidR="000A40F7" w:rsidRDefault="000A40F7" w:rsidP="000A40F7">
      <w:r>
        <w:rPr>
          <w:color w:val="FFD700"/>
        </w:rPr>
        <w:t>• If warnings exist, they’re shown again below a dividing line in a yellow box:</w:t>
      </w:r>
      <w:r>
        <w:rPr>
          <w:color w:val="FFD700"/>
        </w:rPr>
        <w:br/>
        <w:t xml:space="preserve">  “The check completed with warnings. Review the messages above for affected flights or dates.”</w:t>
      </w:r>
    </w:p>
    <w:p w14:paraId="4D6B4433" w14:textId="77777777" w:rsidR="000A40F7" w:rsidRDefault="000A40F7" w:rsidP="000A40F7">
      <w:r>
        <w:rPr>
          <w:color w:val="008000"/>
        </w:rPr>
        <w:t>• If no warnings and all flights are compliant:</w:t>
      </w:r>
      <w:r>
        <w:rPr>
          <w:color w:val="008000"/>
        </w:rPr>
        <w:br/>
        <w:t xml:space="preserve">  “No club flights requiring workflow updates were found for all checked reserve days.”</w:t>
      </w:r>
    </w:p>
    <w:p w14:paraId="6C760D41" w14:textId="0994B21A" w:rsidR="00703004" w:rsidRPr="000A40F7" w:rsidRDefault="00703004" w:rsidP="000A40F7"/>
    <w:sectPr w:rsidR="00703004" w:rsidRPr="000A40F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5095095">
    <w:abstractNumId w:val="8"/>
  </w:num>
  <w:num w:numId="2" w16cid:durableId="2082480955">
    <w:abstractNumId w:val="6"/>
  </w:num>
  <w:num w:numId="3" w16cid:durableId="1009452667">
    <w:abstractNumId w:val="5"/>
  </w:num>
  <w:num w:numId="4" w16cid:durableId="1585794582">
    <w:abstractNumId w:val="4"/>
  </w:num>
  <w:num w:numId="5" w16cid:durableId="1311248045">
    <w:abstractNumId w:val="7"/>
  </w:num>
  <w:num w:numId="6" w16cid:durableId="766269532">
    <w:abstractNumId w:val="3"/>
  </w:num>
  <w:num w:numId="7" w16cid:durableId="732387705">
    <w:abstractNumId w:val="2"/>
  </w:num>
  <w:num w:numId="8" w16cid:durableId="1839298999">
    <w:abstractNumId w:val="1"/>
  </w:num>
  <w:num w:numId="9" w16cid:durableId="1801454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448"/>
    <w:rsid w:val="000A40F7"/>
    <w:rsid w:val="0015074B"/>
    <w:rsid w:val="0029639D"/>
    <w:rsid w:val="00326F90"/>
    <w:rsid w:val="00703004"/>
    <w:rsid w:val="00AA1D8D"/>
    <w:rsid w:val="00B47730"/>
    <w:rsid w:val="00BA4B91"/>
    <w:rsid w:val="00CB0664"/>
    <w:rsid w:val="00E751A6"/>
    <w:rsid w:val="00F627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D253431-D173-4159-9A9D-CB14C1B66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495</Words>
  <Characters>2629</Characters>
  <Application>Microsoft Office Word</Application>
  <DocSecurity>0</DocSecurity>
  <Lines>87</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Morgan Danard</cp:lastModifiedBy>
  <cp:revision>4</cp:revision>
  <dcterms:created xsi:type="dcterms:W3CDTF">2013-12-23T23:15:00Z</dcterms:created>
  <dcterms:modified xsi:type="dcterms:W3CDTF">2025-10-27T03:53:00Z</dcterms:modified>
  <cp:category/>
</cp:coreProperties>
</file>