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CDA10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0E167926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0F325869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19767110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6FDC4023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7CAF2BA8" w14:textId="273BE953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b/>
          <w:bCs/>
          <w:color w:val="000000"/>
          <w:kern w:val="0"/>
          <w:sz w:val="36"/>
          <w:szCs w:val="36"/>
        </w:rPr>
        <w:t>网上订餐</w:t>
      </w: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系统</w:t>
      </w:r>
    </w:p>
    <w:p w14:paraId="672ACC02" w14:textId="77777777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用例规约</w:t>
      </w:r>
    </w:p>
    <w:p w14:paraId="6FE14BDB" w14:textId="77777777" w:rsidR="00CF40DA" w:rsidRPr="00CF40DA" w:rsidRDefault="00CF40DA" w:rsidP="00CF40DA">
      <w:pPr>
        <w:widowControl/>
        <w:spacing w:before="100" w:beforeAutospacing="1" w:after="100" w:afterAutospacing="1"/>
        <w:jc w:val="lef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 </w:t>
      </w:r>
    </w:p>
    <w:p w14:paraId="3127F650" w14:textId="666F6753" w:rsidR="00CF40DA" w:rsidRPr="00CF40DA" w:rsidRDefault="00186BC3" w:rsidP="00CF40DA">
      <w:pPr>
        <w:widowControl/>
        <w:spacing w:before="100" w:beforeAutospacing="1" w:after="100" w:afterAutospacing="1"/>
        <w:jc w:val="righ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Arial" w:eastAsia="PingFang SC" w:hAnsi="Arial" w:cs="Arial"/>
          <w:b/>
          <w:bCs/>
          <w:i/>
          <w:iCs/>
          <w:color w:val="000000"/>
          <w:kern w:val="0"/>
          <w:sz w:val="36"/>
          <w:szCs w:val="36"/>
        </w:rPr>
        <w:t>确认订单</w:t>
      </w:r>
      <w:r w:rsidR="00CF40DA" w:rsidRPr="00CF40DA"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用例</w:t>
      </w:r>
    </w:p>
    <w:p w14:paraId="65212850" w14:textId="77777777" w:rsidR="00CF40DA" w:rsidRPr="00CF40DA" w:rsidRDefault="00CF40DA" w:rsidP="00CF40DA">
      <w:pPr>
        <w:widowControl/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CF40DA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 </w:t>
      </w:r>
    </w:p>
    <w:p w14:paraId="44146951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版本：草案</w:t>
      </w:r>
    </w:p>
    <w:p w14:paraId="74E9E33C" w14:textId="35E7FD2B" w:rsidR="003240DF" w:rsidRPr="00CF40DA" w:rsidRDefault="008A2F77" w:rsidP="00CF40DA">
      <w:pPr>
        <w:widowControl/>
        <w:spacing w:before="100" w:beforeAutospacing="1" w:after="100" w:afterAutospacing="1"/>
        <w:jc w:val="righ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15130110047</w:t>
      </w:r>
      <w:r w:rsidR="003240DF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郑健</w:t>
      </w:r>
    </w:p>
    <w:p w14:paraId="3DBCA98A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09C0FB49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6521CC42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6476DA67" w14:textId="77777777" w:rsidR="00CF40DA" w:rsidRPr="00CF40DA" w:rsidRDefault="00CF40DA" w:rsidP="00CF40DA">
      <w:pPr>
        <w:widowControl/>
        <w:spacing w:before="100" w:beforeAutospacing="1" w:after="100" w:afterAutospacing="1"/>
        <w:jc w:val="center"/>
        <w:rPr>
          <w:rFonts w:ascii="Times New Roman" w:hAnsi="Times New Roman" w:cs="Times New Roman"/>
          <w:kern w:val="0"/>
        </w:rPr>
      </w:pPr>
      <w:bookmarkStart w:id="0" w:name="_Toc423410237"/>
      <w:bookmarkStart w:id="1" w:name="_Toc425054503"/>
      <w:bookmarkEnd w:id="0"/>
      <w:r w:rsidRPr="00CF40DA">
        <w:rPr>
          <w:rFonts w:ascii="Arial" w:hAnsi="Arial" w:cs="Arial"/>
          <w:b/>
          <w:bCs/>
          <w:kern w:val="0"/>
          <w:sz w:val="36"/>
          <w:szCs w:val="36"/>
        </w:rPr>
        <w:lastRenderedPageBreak/>
        <w:t>目录</w:t>
      </w:r>
    </w:p>
    <w:p w14:paraId="3EA58FCA" w14:textId="47F5827B" w:rsid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简要说明</w:t>
      </w:r>
    </w:p>
    <w:p w14:paraId="71DA599C" w14:textId="60ACB3A0" w:rsidR="004952EF" w:rsidRPr="00CF40DA" w:rsidRDefault="004952EF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主角</w:t>
      </w:r>
    </w:p>
    <w:p w14:paraId="708A0136" w14:textId="5A6C4F05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事件流</w:t>
      </w:r>
    </w:p>
    <w:p w14:paraId="795D63BC" w14:textId="39E0A444" w:rsidR="00CF40DA" w:rsidRPr="00CF40DA" w:rsidRDefault="00CF40DA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基本流 </w:t>
      </w:r>
      <w:r w:rsidR="00E52DB1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–</w:t>
      </w: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</w:t>
      </w:r>
      <w:r w:rsidR="00186BC3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确认订单</w:t>
      </w:r>
    </w:p>
    <w:p w14:paraId="0EC80B87" w14:textId="33C93886" w:rsidR="00CF40DA" w:rsidRDefault="00CF40DA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备选流</w:t>
      </w:r>
    </w:p>
    <w:p w14:paraId="6B8CF2B4" w14:textId="1947D7C2" w:rsidR="007F3A25" w:rsidRPr="00CF40DA" w:rsidRDefault="007F3A25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异常流</w:t>
      </w:r>
    </w:p>
    <w:p w14:paraId="2240E453" w14:textId="2EB6C25E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特殊需求</w:t>
      </w:r>
    </w:p>
    <w:p w14:paraId="1A2C913A" w14:textId="69A940F4" w:rsidR="00CF40DA" w:rsidRPr="00931585" w:rsidRDefault="00CF40DA" w:rsidP="0093158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前置条件</w:t>
      </w:r>
    </w:p>
    <w:p w14:paraId="464D858B" w14:textId="0C014873" w:rsidR="00CF40DA" w:rsidRPr="00080A98" w:rsidRDefault="00080A98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后置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条件</w:t>
      </w:r>
    </w:p>
    <w:p w14:paraId="2708F7D8" w14:textId="77777777" w:rsidR="00CF40DA" w:rsidRPr="00CF40DA" w:rsidRDefault="00CF40DA" w:rsidP="00CF40DA">
      <w:pPr>
        <w:widowControl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</w:p>
    <w:p w14:paraId="4072D1B2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0FE36A84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5AC6CD6B" w14:textId="77777777" w:rsidR="00D716AB" w:rsidRDefault="00D716AB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2279FD0E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3CEDD748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1D2DB186" w14:textId="77777777" w:rsidR="00931585" w:rsidRDefault="00931585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476B5191" w14:textId="77777777" w:rsidR="00B55026" w:rsidRDefault="00B55026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5A8C184C" w14:textId="02184733" w:rsidR="00CF40DA" w:rsidRPr="00CF40DA" w:rsidRDefault="00186BC3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  <w:t>确认订单</w:t>
      </w:r>
      <w:r w:rsidR="007E186D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功能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用例</w:t>
      </w:r>
      <w:bookmarkEnd w:id="1"/>
    </w:p>
    <w:p w14:paraId="4B8CFCF1" w14:textId="272E8E1A" w:rsidR="00CF40DA" w:rsidRPr="00D11AEC" w:rsidRDefault="00D11AEC" w:rsidP="00186BC3">
      <w:pPr>
        <w:widowControl/>
        <w:spacing w:before="100" w:beforeAutospacing="1" w:after="100" w:afterAutospacing="1"/>
        <w:ind w:leftChars="113" w:left="271"/>
        <w:jc w:val="left"/>
        <w:outlineLvl w:val="0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2" w:name="_Toc449500683"/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1.</w:t>
      </w:r>
      <w:r w:rsidR="00CF40DA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简要说明</w:t>
      </w:r>
      <w:bookmarkEnd w:id="2"/>
    </w:p>
    <w:p w14:paraId="4A2CCB8F" w14:textId="69EAC7B7" w:rsidR="00214DD1" w:rsidRDefault="00461E21" w:rsidP="00F424F7">
      <w:pPr>
        <w:widowControl/>
        <w:spacing w:before="100" w:beforeAutospacing="1" w:after="100" w:afterAutospacing="1" w:line="400" w:lineRule="exact"/>
        <w:ind w:left="720"/>
        <w:contextualSpacing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本</w:t>
      </w:r>
      <w:r w:rsidR="006074F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用例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允许</w:t>
      </w:r>
      <w:r w:rsidR="006074FC" w:rsidRPr="006074FC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在管理员对该订单进行发货处理以后，用户可以对订单进行确认操作。该操作为是用户收到餐品以后，对系统以及管理员的一个反馈，选择确认以后，订单会被标记为已完成的订单。</w:t>
      </w:r>
    </w:p>
    <w:p w14:paraId="12D03D0D" w14:textId="77777777" w:rsidR="006074FC" w:rsidRPr="00CF40DA" w:rsidRDefault="006074FC" w:rsidP="00F424F7">
      <w:pPr>
        <w:widowControl/>
        <w:spacing w:before="100" w:beforeAutospacing="1" w:after="100" w:afterAutospacing="1" w:line="400" w:lineRule="exact"/>
        <w:ind w:left="720"/>
        <w:contextualSpacing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</w:p>
    <w:p w14:paraId="2B779D3C" w14:textId="77777777" w:rsidR="00214DD1" w:rsidRDefault="00D11AEC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3" w:name="_Toc449500684"/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2.</w:t>
      </w:r>
      <w:r w:rsidR="00214DD1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主角</w:t>
      </w:r>
    </w:p>
    <w:p w14:paraId="402B3D68" w14:textId="372C034F" w:rsidR="00214DD1" w:rsidRPr="00214DD1" w:rsidRDefault="00214DD1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 xml:space="preserve">   启用此用例的主角为订餐用户或</w:t>
      </w:r>
      <w:r w:rsidRPr="00214DD1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游客</w:t>
      </w:r>
    </w:p>
    <w:p w14:paraId="6B483332" w14:textId="26D7CEF4" w:rsidR="00CF40DA" w:rsidRPr="00D11AEC" w:rsidRDefault="00214DD1" w:rsidP="00186BC3">
      <w:pPr>
        <w:widowControl/>
        <w:spacing w:before="100" w:beforeAutospacing="1" w:after="100" w:afterAutospacing="1"/>
        <w:ind w:leftChars="113" w:left="271"/>
        <w:jc w:val="left"/>
        <w:outlineLvl w:val="0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3.</w:t>
      </w:r>
      <w:r w:rsidR="00CF40DA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事件流</w:t>
      </w:r>
      <w:bookmarkEnd w:id="3"/>
    </w:p>
    <w:p w14:paraId="31E09369" w14:textId="038551D0" w:rsidR="00FC0557" w:rsidRDefault="00214DD1" w:rsidP="00FC0557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当用户</w:t>
      </w:r>
      <w:r w:rsidR="00F424F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进行</w:t>
      </w:r>
      <w:r w:rsidR="00F424F7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“</w:t>
      </w:r>
      <w:r w:rsidR="00186BC3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确认订单</w:t>
      </w:r>
      <w:r w:rsidR="00F424F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”活动时，开始执行以下基本流：</w:t>
      </w:r>
      <w:bookmarkStart w:id="4" w:name="_Toc423410240"/>
      <w:bookmarkStart w:id="5" w:name="_Toc425054506"/>
      <w:bookmarkStart w:id="6" w:name="_Toc449500685"/>
      <w:bookmarkEnd w:id="4"/>
      <w:bookmarkEnd w:id="5"/>
    </w:p>
    <w:p w14:paraId="107E3102" w14:textId="6DECF8BD" w:rsidR="00CF40DA" w:rsidRDefault="00FC0557" w:rsidP="00186BC3">
      <w:pPr>
        <w:widowControl/>
        <w:spacing w:before="100" w:beforeAutospacing="1" w:after="100" w:afterAutospacing="1"/>
        <w:ind w:left="720"/>
        <w:jc w:val="left"/>
        <w:outlineLvl w:val="0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 xml:space="preserve"> 1.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基本流</w:t>
      </w:r>
      <w:bookmarkEnd w:id="6"/>
      <w:r w:rsidR="00D64832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 </w:t>
      </w:r>
      <w:r w:rsidR="00896C2B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 xml:space="preserve">--- </w:t>
      </w:r>
      <w:r w:rsidR="00186BC3"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  <w:t>确认订单</w:t>
      </w:r>
    </w:p>
    <w:p w14:paraId="4672C8C9" w14:textId="77777777" w:rsidR="00B42CCC" w:rsidRDefault="00B42CCC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6421B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B1 用户点击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导航栏中的</w:t>
      </w:r>
      <w:r w:rsidRPr="00C6421B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“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我的订单</w:t>
      </w:r>
      <w:r w:rsidRPr="00C6421B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，进入页面</w:t>
      </w:r>
    </w:p>
    <w:p w14:paraId="3C8DA5CE" w14:textId="77777777" w:rsidR="00B42CCC" w:rsidRDefault="00B42CCC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E1 用户尚未登录</w:t>
      </w:r>
    </w:p>
    <w:p w14:paraId="211EA10F" w14:textId="05F3CB30" w:rsidR="00B42CCC" w:rsidRDefault="00B42CCC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B2 用户点击要确认的订单条目中的“确认收货”</w:t>
      </w:r>
    </w:p>
    <w:p w14:paraId="6C864A5E" w14:textId="5F381A4C" w:rsidR="00A067C5" w:rsidRDefault="00A067C5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B3 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系统通知管理员</w:t>
      </w:r>
    </w:p>
    <w:p w14:paraId="2F159265" w14:textId="1AC4A849" w:rsidR="00B42CCC" w:rsidRDefault="00A067C5" w:rsidP="00A067C5">
      <w:pPr>
        <w:widowControl/>
        <w:spacing w:before="100" w:beforeAutospacing="1" w:after="100" w:afterAutospacing="1" w:line="400" w:lineRule="exact"/>
        <w:ind w:left="720"/>
        <w:contextualSpacing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      B4</w:t>
      </w:r>
      <w:r w:rsidR="00B42CC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系统跳转页面显示“收货</w:t>
      </w:r>
      <w:bookmarkStart w:id="7" w:name="_GoBack"/>
      <w:bookmarkEnd w:id="7"/>
      <w:r w:rsidR="00B42CC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成功”，并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订单会被标记为已完成的订单</w:t>
      </w:r>
    </w:p>
    <w:p w14:paraId="4CA19564" w14:textId="0C008DF8" w:rsidR="00B42CCC" w:rsidRPr="00FC0557" w:rsidRDefault="00B42CCC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 用户评价订单</w:t>
      </w:r>
    </w:p>
    <w:p w14:paraId="788FD385" w14:textId="37D8B73C" w:rsidR="00E87F95" w:rsidRDefault="00FC0557" w:rsidP="00E87F95">
      <w:pPr>
        <w:widowControl/>
        <w:spacing w:before="100" w:beforeAutospacing="1" w:after="100" w:afterAutospacing="1"/>
        <w:ind w:leftChars="367" w:left="881"/>
        <w:jc w:val="left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bookmarkStart w:id="8" w:name="_Toc423410241"/>
      <w:bookmarkStart w:id="9" w:name="_Toc425054507"/>
      <w:bookmarkStart w:id="10" w:name="_Toc449500686"/>
      <w:bookmarkEnd w:id="8"/>
      <w:bookmarkEnd w:id="9"/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2.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备选流</w:t>
      </w:r>
      <w:bookmarkEnd w:id="10"/>
    </w:p>
    <w:p w14:paraId="1BBA0664" w14:textId="77777777" w:rsidR="00B42CCC" w:rsidRPr="00FC0557" w:rsidRDefault="00B42CCC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 用户评价订单</w:t>
      </w:r>
    </w:p>
    <w:p w14:paraId="29B9FBD3" w14:textId="134081FE" w:rsidR="00B42CCC" w:rsidRPr="00E84339" w:rsidRDefault="00B42CCC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B42CC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A1.1</w:t>
      </w:r>
      <w:r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系统“评论订单”按钮，用户点击该按钮，进入该订单</w:t>
      </w:r>
      <w:r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的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餐品</w:t>
      </w:r>
      <w:r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评论页面</w:t>
      </w:r>
    </w:p>
    <w:p w14:paraId="5EFEA624" w14:textId="73E3EC4A" w:rsidR="00B42CCC" w:rsidRDefault="00B42CCC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A1.2</w:t>
      </w:r>
      <w:r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</w:t>
      </w:r>
      <w:r w:rsidRPr="00E8433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选择给该订单餐品的打分，5个等级可选，用户可选择1-5等级</w:t>
      </w:r>
    </w:p>
    <w:p w14:paraId="6A38A0C5" w14:textId="294DB4FB" w:rsidR="00B42CCC" w:rsidRDefault="00B42CCC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A1.3 用户输入对该订单餐品的评论</w:t>
      </w:r>
    </w:p>
    <w:p w14:paraId="0824495B" w14:textId="77777777" w:rsidR="00B42CCC" w:rsidRDefault="00B42CCC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A1.4 用户点击“提交”</w:t>
      </w:r>
    </w:p>
    <w:p w14:paraId="500CF258" w14:textId="731EE951" w:rsidR="00B42CCC" w:rsidRPr="00B42CCC" w:rsidRDefault="00B42CCC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E2 用户未给该订单餐品打分</w:t>
      </w:r>
    </w:p>
    <w:p w14:paraId="78ADA17F" w14:textId="77777777" w:rsidR="001B5E89" w:rsidRDefault="00D11AEC" w:rsidP="001B5E89">
      <w:pPr>
        <w:widowControl/>
        <w:spacing w:before="100" w:beforeAutospacing="1" w:after="100" w:afterAutospacing="1"/>
        <w:ind w:leftChars="367" w:left="881"/>
        <w:jc w:val="left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3.</w:t>
      </w: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异常</w:t>
      </w:r>
      <w:r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流</w:t>
      </w:r>
    </w:p>
    <w:p w14:paraId="0F9ACD6B" w14:textId="77777777" w:rsidR="00B42CCC" w:rsidRDefault="00B42CCC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bookmarkStart w:id="11" w:name="_Toc423410251"/>
      <w:bookmarkStart w:id="12" w:name="_Toc425054510"/>
      <w:bookmarkStart w:id="13" w:name="_Toc449500690"/>
      <w:bookmarkEnd w:id="11"/>
      <w:bookmarkEnd w:id="12"/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E1 用户尚未登录</w:t>
      </w:r>
    </w:p>
    <w:p w14:paraId="6DC614D0" w14:textId="578DC498" w:rsidR="00C918A0" w:rsidRDefault="00B42CCC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用户在点击导航栏的“我的订单”时弹出登录框，触发“登录”用例</w:t>
      </w:r>
    </w:p>
    <w:p w14:paraId="195EC86B" w14:textId="77777777" w:rsidR="00B42CCC" w:rsidRDefault="00B42CCC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E2 用户未给该订单餐品打分</w:t>
      </w:r>
    </w:p>
    <w:p w14:paraId="4D142867" w14:textId="74BBE9F6" w:rsidR="00B42CCC" w:rsidRPr="00B42CCC" w:rsidRDefault="00B42CCC" w:rsidP="00B42CC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系统显示“用户未给该订单餐品打分”，用户选择餐品分数</w:t>
      </w:r>
    </w:p>
    <w:p w14:paraId="4C212409" w14:textId="1095FBBF" w:rsidR="00CF40DA" w:rsidRDefault="00E52DB1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4</w:t>
      </w:r>
      <w:r w:rsid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特殊需求</w:t>
      </w:r>
      <w:bookmarkEnd w:id="13"/>
    </w:p>
    <w:p w14:paraId="3171D5F0" w14:textId="6B91E6B6" w:rsidR="002A4A63" w:rsidRPr="00CF40DA" w:rsidRDefault="002A4A63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在用户发出提交订单请求后，在90％的情况下，系统应该在1秒钟内对请求的收藏操作做出响应。响应时间绝对不能超过3秒钟。</w:t>
      </w:r>
    </w:p>
    <w:p w14:paraId="5D7342F2" w14:textId="21AFBE7A" w:rsidR="00D11AEC" w:rsidRPr="00E52DB1" w:rsidRDefault="00E52DB1" w:rsidP="00E52DB1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14" w:name="_Toc423410253"/>
      <w:bookmarkStart w:id="15" w:name="_Toc425054512"/>
      <w:bookmarkStart w:id="16" w:name="_Toc449500691"/>
      <w:bookmarkEnd w:id="14"/>
      <w:bookmarkEnd w:id="15"/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5</w:t>
      </w:r>
      <w:r w:rsidR="00D11AEC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前置条件</w:t>
      </w:r>
      <w:bookmarkStart w:id="17" w:name="_Toc423410254"/>
      <w:bookmarkStart w:id="18" w:name="_Toc425054513"/>
      <w:bookmarkStart w:id="19" w:name="_Toc423410255"/>
      <w:bookmarkStart w:id="20" w:name="_Toc425054514"/>
      <w:bookmarkStart w:id="21" w:name="_Toc449500693"/>
      <w:bookmarkEnd w:id="16"/>
      <w:bookmarkEnd w:id="17"/>
      <w:bookmarkEnd w:id="18"/>
      <w:bookmarkEnd w:id="19"/>
      <w:bookmarkEnd w:id="20"/>
    </w:p>
    <w:p w14:paraId="34E420B9" w14:textId="77777777" w:rsidR="005C3F96" w:rsidRDefault="002A4A63" w:rsidP="005C3F96">
      <w:pPr>
        <w:widowControl/>
        <w:spacing w:before="100" w:beforeAutospacing="1" w:after="100" w:afterAutospacing="1"/>
        <w:ind w:leftChars="113" w:left="271"/>
        <w:contextualSpacing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5C3F96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1.</w:t>
      </w:r>
      <w:r w:rsidR="005C3F96" w:rsidRPr="005C3F96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</w:t>
      </w:r>
      <w:r w:rsidR="005C3F96" w:rsidRPr="006074FC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管理员对该订单进行发货处理</w:t>
      </w:r>
    </w:p>
    <w:p w14:paraId="40AF31A2" w14:textId="1CDB8E7B" w:rsidR="002A4A63" w:rsidRDefault="005C3F96" w:rsidP="005C3F96">
      <w:pPr>
        <w:widowControl/>
        <w:spacing w:before="100" w:beforeAutospacing="1" w:after="100" w:afterAutospacing="1"/>
        <w:ind w:leftChars="113" w:left="271"/>
        <w:contextualSpacing/>
        <w:jc w:val="left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2.</w:t>
      </w:r>
      <w:r w:rsidR="00B54304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2A4A63" w:rsidRPr="006074FC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用户</w:t>
      </w:r>
      <w:r w:rsidR="002A4A6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已</w:t>
      </w:r>
      <w:r w:rsidR="002A4A63" w:rsidRPr="006074FC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收到餐品</w:t>
      </w:r>
    </w:p>
    <w:p w14:paraId="4A0D3DC3" w14:textId="02B183A1" w:rsidR="00E87F95" w:rsidRDefault="00E52DB1" w:rsidP="00E87F95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6</w:t>
      </w:r>
      <w:r w:rsidR="00D11AEC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后置条件</w:t>
      </w:r>
      <w:bookmarkEnd w:id="21"/>
    </w:p>
    <w:p w14:paraId="1B9EA9C5" w14:textId="2A9BAE13" w:rsidR="007F3A25" w:rsidRPr="00E87F95" w:rsidRDefault="00A241EC" w:rsidP="003822DF">
      <w:pPr>
        <w:widowControl/>
        <w:spacing w:before="100" w:beforeAutospacing="1" w:line="400" w:lineRule="exact"/>
        <w:ind w:leftChars="113" w:left="271"/>
        <w:jc w:val="left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ab/>
      </w:r>
      <w:r w:rsidR="00E87F95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ab/>
      </w:r>
      <w:r w:rsidR="002A4A63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系统以及管理员</w:t>
      </w:r>
      <w:r w:rsidR="002A4A6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收到信息</w:t>
      </w:r>
      <w:r w:rsidRPr="006074FC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反馈，订单会被标记为已完成的订单</w:t>
      </w:r>
    </w:p>
    <w:p w14:paraId="26886432" w14:textId="77777777" w:rsidR="005D0D9F" w:rsidRDefault="005D0D9F"/>
    <w:sectPr w:rsidR="005D0D9F" w:rsidSect="00EB72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8281E" w14:textId="77777777" w:rsidR="003F3F99" w:rsidRDefault="003F3F99" w:rsidP="00186BC3">
      <w:r>
        <w:separator/>
      </w:r>
    </w:p>
  </w:endnote>
  <w:endnote w:type="continuationSeparator" w:id="0">
    <w:p w14:paraId="04C99F7A" w14:textId="77777777" w:rsidR="003F3F99" w:rsidRDefault="003F3F99" w:rsidP="00186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5F63F" w14:textId="77777777" w:rsidR="003F3F99" w:rsidRDefault="003F3F99" w:rsidP="00186BC3">
      <w:r>
        <w:separator/>
      </w:r>
    </w:p>
  </w:footnote>
  <w:footnote w:type="continuationSeparator" w:id="0">
    <w:p w14:paraId="1252801E" w14:textId="77777777" w:rsidR="003F3F99" w:rsidRDefault="003F3F99" w:rsidP="00186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1E45"/>
    <w:multiLevelType w:val="multilevel"/>
    <w:tmpl w:val="D58A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52AA6"/>
    <w:multiLevelType w:val="multilevel"/>
    <w:tmpl w:val="A0A0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75D81"/>
    <w:multiLevelType w:val="multilevel"/>
    <w:tmpl w:val="B8DC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C000DA"/>
    <w:multiLevelType w:val="multilevel"/>
    <w:tmpl w:val="A2C6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16450"/>
    <w:multiLevelType w:val="multilevel"/>
    <w:tmpl w:val="5CD2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4D5B9A"/>
    <w:multiLevelType w:val="multilevel"/>
    <w:tmpl w:val="C4A2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A1994"/>
    <w:multiLevelType w:val="multilevel"/>
    <w:tmpl w:val="CD92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203"/>
        </w:tabs>
        <w:ind w:left="2203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BB"/>
    <w:rsid w:val="00015FD2"/>
    <w:rsid w:val="00080A98"/>
    <w:rsid w:val="000F4326"/>
    <w:rsid w:val="00186BC3"/>
    <w:rsid w:val="001B5E89"/>
    <w:rsid w:val="001D7E56"/>
    <w:rsid w:val="00205E7E"/>
    <w:rsid w:val="00214DD1"/>
    <w:rsid w:val="00283A2A"/>
    <w:rsid w:val="00284E78"/>
    <w:rsid w:val="002A147E"/>
    <w:rsid w:val="002A4A63"/>
    <w:rsid w:val="002E2FDD"/>
    <w:rsid w:val="003240DF"/>
    <w:rsid w:val="0037680E"/>
    <w:rsid w:val="003822DF"/>
    <w:rsid w:val="00384A19"/>
    <w:rsid w:val="003A48E0"/>
    <w:rsid w:val="003B7B51"/>
    <w:rsid w:val="003F3F99"/>
    <w:rsid w:val="00461E21"/>
    <w:rsid w:val="00482CEF"/>
    <w:rsid w:val="00485C09"/>
    <w:rsid w:val="004908DF"/>
    <w:rsid w:val="004952EF"/>
    <w:rsid w:val="004A685D"/>
    <w:rsid w:val="004A79E6"/>
    <w:rsid w:val="00563353"/>
    <w:rsid w:val="00583CBF"/>
    <w:rsid w:val="005C3F96"/>
    <w:rsid w:val="005D0D9F"/>
    <w:rsid w:val="005D5F34"/>
    <w:rsid w:val="006074FC"/>
    <w:rsid w:val="006D1A17"/>
    <w:rsid w:val="0071692B"/>
    <w:rsid w:val="0074777C"/>
    <w:rsid w:val="007E186D"/>
    <w:rsid w:val="007F3A25"/>
    <w:rsid w:val="00896C2B"/>
    <w:rsid w:val="008A2F77"/>
    <w:rsid w:val="0092042F"/>
    <w:rsid w:val="00931585"/>
    <w:rsid w:val="009730BB"/>
    <w:rsid w:val="00A067C5"/>
    <w:rsid w:val="00A241EC"/>
    <w:rsid w:val="00A95A42"/>
    <w:rsid w:val="00B42CCC"/>
    <w:rsid w:val="00B54304"/>
    <w:rsid w:val="00B55026"/>
    <w:rsid w:val="00BD2EF0"/>
    <w:rsid w:val="00BF792A"/>
    <w:rsid w:val="00C85258"/>
    <w:rsid w:val="00C90F19"/>
    <w:rsid w:val="00C918A0"/>
    <w:rsid w:val="00CF40DA"/>
    <w:rsid w:val="00D02D80"/>
    <w:rsid w:val="00D11AEC"/>
    <w:rsid w:val="00D64832"/>
    <w:rsid w:val="00D716AB"/>
    <w:rsid w:val="00E1516C"/>
    <w:rsid w:val="00E32DFB"/>
    <w:rsid w:val="00E52DB1"/>
    <w:rsid w:val="00E632BB"/>
    <w:rsid w:val="00E87F95"/>
    <w:rsid w:val="00EB722C"/>
    <w:rsid w:val="00EC555A"/>
    <w:rsid w:val="00EC704F"/>
    <w:rsid w:val="00F2518F"/>
    <w:rsid w:val="00F424F7"/>
    <w:rsid w:val="00FB4609"/>
    <w:rsid w:val="00F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A9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0D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CF40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F40DA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F40D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F3A2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86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86B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6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186BC3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186BC3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86BC3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3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6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3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116</Words>
  <Characters>663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1.简要说明</vt:lpstr>
      <vt:lpstr>3.事件流</vt:lpstr>
      <vt:lpstr>1.基本流 --- 确认订单</vt:lpstr>
    </vt:vector>
  </TitlesOfParts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郑键</dc:creator>
  <cp:keywords/>
  <dc:description/>
  <cp:lastModifiedBy>郑键</cp:lastModifiedBy>
  <cp:revision>89</cp:revision>
  <dcterms:created xsi:type="dcterms:W3CDTF">2017-10-29T13:43:00Z</dcterms:created>
  <dcterms:modified xsi:type="dcterms:W3CDTF">2017-11-18T11:04:00Z</dcterms:modified>
</cp:coreProperties>
</file>