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ascii="Arial" w:hAnsi="Arial" w:eastAsia="宋体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ascii="Arial" w:hAnsi="Arial" w:eastAsia="宋体" w:cs="Arial"/>
          <w:b/>
          <w:i w:val="0"/>
          <w:caps w:val="0"/>
          <w:color w:val="000000"/>
          <w:spacing w:val="0"/>
          <w:sz w:val="36"/>
          <w:szCs w:val="36"/>
        </w:rPr>
        <w:t>登录用例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ascii="Arial" w:hAnsi="Arial" w:eastAsia="宋体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注意：B为基本流符号、A为备选流符号、AA为备选流的备选流符号、E为异常流符号。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886"/>
        </w:tabs>
        <w:spacing w:before="0" w:beforeAutospacing="1" w:after="0" w:afterAutospacing="1" w:line="240" w:lineRule="auto"/>
        <w:jc w:val="left"/>
      </w:pPr>
      <w:bookmarkStart w:id="0" w:name="_Toc449495803"/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1、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简要说明</w:t>
      </w:r>
      <w:bookmarkEnd w:id="0"/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  <w:lang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本用例说明用户如何登录到课程注册系统。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2、涉及的参与者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启用此用例的主角为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订餐用户、系统管理员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left"/>
        <w:rPr>
          <w:sz w:val="28"/>
          <w:szCs w:val="28"/>
        </w:rPr>
      </w:pPr>
      <w:bookmarkStart w:id="1" w:name="_Toc423410239"/>
      <w:bookmarkEnd w:id="1"/>
      <w:bookmarkStart w:id="2" w:name="_Toc425054505"/>
      <w:bookmarkEnd w:id="2"/>
      <w:bookmarkStart w:id="3" w:name="_Toc449495804"/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3、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8"/>
          <w:szCs w:val="28"/>
        </w:rPr>
        <w:t>事件流</w:t>
      </w:r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sz w:val="24"/>
          <w:szCs w:val="24"/>
        </w:rPr>
      </w:pPr>
      <w:bookmarkStart w:id="4" w:name="_Toc423410240"/>
      <w:bookmarkEnd w:id="4"/>
      <w:bookmarkStart w:id="5" w:name="_Toc425054506"/>
      <w:bookmarkEnd w:id="5"/>
      <w:bookmarkStart w:id="6" w:name="_Toc449495805"/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  <w:t>1、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</w:rPr>
        <w:t>基本流</w:t>
      </w:r>
      <w:bookmarkEnd w:id="6"/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144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B1、开始使用用例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1440" w:righ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点击系统图标用户进入登陆页面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144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B2、输入帐号以及密码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1440" w:righ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点击输入框，使得输入框进入编辑状态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144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B3、点击提交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144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E1、无效的帐号/密码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144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B4、提交成功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1440" w:righ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弹出了登录成功窗口，然后会自动进入系统主页面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144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B5、进入系统主页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144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A1、注销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144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A2、切换到前台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144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B6、用例使用结束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sz w:val="24"/>
          <w:szCs w:val="24"/>
        </w:rPr>
      </w:pPr>
      <w:bookmarkStart w:id="7" w:name="_Toc423410241"/>
      <w:bookmarkEnd w:id="7"/>
      <w:bookmarkStart w:id="8" w:name="_Toc425054507"/>
      <w:bookmarkEnd w:id="8"/>
      <w:bookmarkStart w:id="9" w:name="_Toc449495806"/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  <w:t>2、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4"/>
          <w:szCs w:val="24"/>
        </w:rPr>
        <w:t>备选流</w:t>
      </w:r>
      <w:bookmarkEnd w:id="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A1、注销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在上述基本流B5的主页面中的右上角有一个“注销”按钮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A1.1、点击注销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从页面的右上角点击“注销”按钮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A1.2、系统自动弹出并回到登录页面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系统将弹出登陆页面，如果想在此进入系统，需要重新登录。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A2、切换到前台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在上述基本流B5的主页面中的右上角有一个“切换”按钮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A2.1、点击切换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这个按钮位于系统主页面的右上角。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A2.2、系统自动的转换到前台。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系统此时已经进入到了前台，如果想再切换回后台，相同的操作，点击页面右上角的切换按钮。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异常流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E1、无效的帐号/密码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系统弹出一个无效帐号或密码的警告窗口，等待入户点击确认之后，允许重新输入正确的帐号密码。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bookmarkStart w:id="10" w:name="_Toc423410251"/>
      <w:bookmarkEnd w:id="10"/>
      <w:bookmarkStart w:id="11" w:name="_Toc425054510"/>
      <w:bookmarkEnd w:id="11"/>
      <w:bookmarkStart w:id="12" w:name="_Toc449495808"/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4、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0"/>
          <w:sz w:val="28"/>
          <w:szCs w:val="28"/>
        </w:rPr>
        <w:t>特殊需求</w:t>
      </w:r>
      <w:bookmarkEnd w:id="12"/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eastAsiaTheme="minorEastAsia"/>
          <w:sz w:val="21"/>
          <w:szCs w:val="21"/>
          <w:lang w:val="en-US" w:eastAsia="zh-CN"/>
        </w:rPr>
      </w:pPr>
      <w:bookmarkStart w:id="13" w:name="_Toc423410252"/>
      <w:bookmarkEnd w:id="13"/>
      <w:r>
        <w:rPr>
          <w:rFonts w:hint="eastAsia"/>
          <w:sz w:val="21"/>
          <w:szCs w:val="21"/>
          <w:lang w:val="en-US" w:eastAsia="zh-CN"/>
        </w:rPr>
        <w:t>对输入的密码进行加密处理，防止密码泄露。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</w:pPr>
      <w:bookmarkStart w:id="14" w:name="_Toc449495809"/>
      <w:bookmarkEnd w:id="14"/>
      <w:bookmarkStart w:id="15" w:name="_Toc423410253"/>
      <w:bookmarkEnd w:id="15"/>
      <w:bookmarkStart w:id="16" w:name="_Toc425054512"/>
      <w:bookmarkEnd w:id="16"/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前置条件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电脑连上了网络。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</w:pPr>
      <w:bookmarkStart w:id="17" w:name="_Toc423410255"/>
      <w:bookmarkEnd w:id="17"/>
      <w:bookmarkStart w:id="18" w:name="_Toc425054514"/>
      <w:bookmarkEnd w:id="18"/>
      <w:bookmarkStart w:id="19" w:name="_Toc449495810"/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后置条件</w:t>
      </w:r>
      <w:bookmarkEnd w:id="1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用户进入系统主页面。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sz w:val="28"/>
          <w:szCs w:val="28"/>
        </w:rPr>
      </w:pPr>
      <w:bookmarkStart w:id="20" w:name="_Toc449495811"/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7、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8"/>
          <w:szCs w:val="28"/>
        </w:rPr>
        <w:t>扩展点</w:t>
      </w:r>
      <w:bookmarkEnd w:id="2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增加输入验证码确认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bookmarkStart w:id="21" w:name="_GoBack"/>
      <w:bookmarkEnd w:id="2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0964"/>
    <w:multiLevelType w:val="singleLevel"/>
    <w:tmpl w:val="59F80964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F80D0D"/>
    <w:multiLevelType w:val="singleLevel"/>
    <w:tmpl w:val="59F80D0D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8115A"/>
    <w:rsid w:val="73B8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2017-11-11T03:10:00Z</dcterms:created>
  <dc:creator>Administrator</dc:creator>
  <cp:lastModifiedBy>Administrator</cp:lastModifiedBy>
  <dcterms:modified xsi:type="dcterms:W3CDTF">2017-11-11T03:14:10Z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