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219B" w:rsidR="005D5EDE" w:rsidP="1EDBD78A" w:rsidRDefault="00B74C67" w14:paraId="03CE73D1" w14:textId="0045CF8C">
      <w:pPr>
        <w:spacing w:after="0"/>
        <w:jc w:val="center"/>
        <w:rPr>
          <w:b w:val="1"/>
          <w:bCs w:val="1"/>
          <w:noProof w:val="0"/>
          <w:sz w:val="28"/>
          <w:szCs w:val="28"/>
          <w:lang w:val="en-AU"/>
        </w:rPr>
      </w:pPr>
      <w:r w:rsidRPr="1EDBD78A" w:rsidR="00B74C67">
        <w:rPr>
          <w:b w:val="1"/>
          <w:bCs w:val="1"/>
          <w:noProof w:val="0"/>
          <w:sz w:val="28"/>
          <w:szCs w:val="28"/>
          <w:lang w:val="en-AU"/>
        </w:rPr>
        <w:t>Multiplatform Input Analysis</w:t>
      </w:r>
    </w:p>
    <w:p w:rsidRPr="000344B9" w:rsidR="003F1A48" w:rsidP="1EDBD78A" w:rsidRDefault="0052219B" w14:paraId="1137CD08" w14:textId="1EF84B7F">
      <w:pPr>
        <w:spacing w:after="0"/>
        <w:jc w:val="center"/>
        <w:rPr>
          <w:b w:val="1"/>
          <w:bCs w:val="1"/>
          <w:noProof w:val="0"/>
          <w:sz w:val="24"/>
          <w:szCs w:val="24"/>
          <w:lang w:val="en-AU"/>
        </w:rPr>
      </w:pPr>
      <w:r w:rsidRPr="1EDBD78A" w:rsidR="0052219B">
        <w:rPr>
          <w:b w:val="1"/>
          <w:bCs w:val="1"/>
          <w:noProof w:val="0"/>
          <w:sz w:val="24"/>
          <w:szCs w:val="24"/>
          <w:lang w:val="en-AU"/>
        </w:rPr>
        <w:t>Jason Captor</w:t>
      </w:r>
    </w:p>
    <w:p w:rsidR="00344C10" w:rsidP="1EDBD78A" w:rsidRDefault="00344C10" w14:paraId="7D702C89" w14:textId="77777777" w14:noSpellErr="1">
      <w:pPr>
        <w:spacing w:after="0"/>
        <w:jc w:val="both"/>
        <w:rPr>
          <w:noProof w:val="0"/>
          <w:lang w:val="en-AU"/>
        </w:rPr>
      </w:pPr>
    </w:p>
    <w:p w:rsidRPr="00344C10" w:rsidR="00B74C67" w:rsidP="1EDBD78A" w:rsidRDefault="004C4D5B" w14:paraId="21DF391D" w14:textId="34A6C8C0">
      <w:pPr>
        <w:spacing w:after="0"/>
        <w:jc w:val="both"/>
        <w:rPr>
          <w:b w:val="1"/>
          <w:bCs w:val="1"/>
          <w:noProof w:val="0"/>
          <w:lang w:val="en-AU"/>
        </w:rPr>
      </w:pPr>
      <w:r w:rsidRPr="1EDBD78A" w:rsidR="004C4D5B">
        <w:rPr>
          <w:b w:val="1"/>
          <w:bCs w:val="1"/>
          <w:noProof w:val="0"/>
          <w:lang w:val="en-AU"/>
        </w:rPr>
        <w:t>General Strategy</w:t>
      </w:r>
    </w:p>
    <w:p w:rsidR="004C4D5B" w:rsidP="1EDBD78A" w:rsidRDefault="00A568BE" w14:paraId="2524F7D9" w14:textId="7E233ACC">
      <w:pPr>
        <w:spacing w:after="0"/>
        <w:jc w:val="left"/>
        <w:rPr>
          <w:noProof w:val="0"/>
          <w:lang w:val="en-AU"/>
        </w:rPr>
      </w:pPr>
      <w:r w:rsidRPr="1EDBD78A" w:rsidR="00A568BE">
        <w:rPr>
          <w:noProof w:val="0"/>
          <w:lang w:val="en-AU"/>
        </w:rPr>
        <w:t>To simplify the requirements of porting to 3 separate platforms, I have chosen to keep the gameplay and input methods as simplistic as possible, using input methods common to all target platforms</w:t>
      </w:r>
      <w:r w:rsidRPr="1EDBD78A" w:rsidR="1A6026A8">
        <w:rPr>
          <w:noProof w:val="0"/>
          <w:lang w:val="en-AU"/>
        </w:rPr>
        <w:t xml:space="preserve">: A menu button, </w:t>
      </w:r>
      <w:r w:rsidRPr="1EDBD78A" w:rsidR="1A6026A8">
        <w:rPr>
          <w:noProof w:val="0"/>
          <w:lang w:val="en-AU"/>
        </w:rPr>
        <w:t>trigger</w:t>
      </w:r>
      <w:r w:rsidRPr="1EDBD78A" w:rsidR="1A6026A8">
        <w:rPr>
          <w:noProof w:val="0"/>
          <w:lang w:val="en-AU"/>
        </w:rPr>
        <w:t xml:space="preserve"> and hand position tracking.</w:t>
      </w:r>
    </w:p>
    <w:p w:rsidR="00344C10" w:rsidP="1EDBD78A" w:rsidRDefault="00344C10" w14:paraId="1334EAFB" w14:textId="77777777" w14:noSpellErr="1">
      <w:pPr>
        <w:spacing w:after="0"/>
        <w:jc w:val="both"/>
        <w:rPr>
          <w:noProof w:val="0"/>
          <w:lang w:val="en-AU"/>
        </w:rPr>
      </w:pPr>
    </w:p>
    <w:p w:rsidR="004C4D5B" w:rsidP="1EDBD78A" w:rsidRDefault="004C4D5B" w14:paraId="6FF75B32" w14:textId="77777777" w14:noSpellErr="1">
      <w:pPr>
        <w:spacing w:after="0"/>
        <w:jc w:val="both"/>
        <w:rPr>
          <w:noProof w:val="0"/>
          <w:lang w:val="en-AU"/>
        </w:rPr>
      </w:pPr>
    </w:p>
    <w:p w:rsidR="00B74C67" w:rsidP="1EDBD78A" w:rsidRDefault="00B74C67" w14:paraId="6428C438" w14:textId="10804B07">
      <w:pPr>
        <w:spacing w:after="0"/>
        <w:jc w:val="both"/>
        <w:rPr>
          <w:noProof w:val="0"/>
          <w:lang w:val="en-AU"/>
        </w:rPr>
      </w:pPr>
      <w:r w:rsidRPr="1EDBD78A" w:rsidR="00B74C67">
        <w:rPr>
          <w:b w:val="1"/>
          <w:bCs w:val="1"/>
          <w:noProof w:val="0"/>
          <w:lang w:val="en-AU"/>
        </w:rPr>
        <w:t>Platform 1</w:t>
      </w:r>
      <w:r w:rsidRPr="1EDBD78A" w:rsidR="00B74C67">
        <w:rPr>
          <w:noProof w:val="0"/>
          <w:lang w:val="en-AU"/>
        </w:rPr>
        <w:t xml:space="preserve"> – </w:t>
      </w:r>
      <w:r w:rsidRPr="1EDBD78A" w:rsidR="00A568BE">
        <w:rPr>
          <w:noProof w:val="0"/>
          <w:lang w:val="en-AU"/>
        </w:rPr>
        <w:t>HP Reverb G2</w:t>
      </w:r>
    </w:p>
    <w:p w:rsidR="00B74C67" w:rsidP="1EDBD78A" w:rsidRDefault="00B74C67" w14:paraId="6229F5D2" w14:textId="3807AA28" w14:noSpellErr="1">
      <w:pPr>
        <w:spacing w:after="0"/>
        <w:jc w:val="both"/>
        <w:rPr>
          <w:noProof w:val="0"/>
          <w:lang w:val="en-AU"/>
        </w:rPr>
      </w:pPr>
    </w:p>
    <w:p w:rsidR="00BD5B27" w:rsidP="1EDBD78A" w:rsidRDefault="00BD5B27" w14:paraId="1917A157" w14:textId="1A7D8D8E">
      <w:pPr>
        <w:spacing w:after="0"/>
        <w:jc w:val="both"/>
        <w:rPr>
          <w:noProof w:val="0"/>
          <w:lang w:val="en-AU"/>
        </w:rPr>
      </w:pPr>
      <w:r w:rsidRPr="1EDBD78A" w:rsidR="00BD5B27">
        <w:rPr>
          <w:b w:val="1"/>
          <w:bCs w:val="1"/>
          <w:noProof w:val="0"/>
          <w:lang w:val="en-AU"/>
        </w:rPr>
        <w:t>Controller</w:t>
      </w:r>
      <w:r w:rsidRPr="1EDBD78A" w:rsidR="00BD5B27">
        <w:rPr>
          <w:noProof w:val="0"/>
          <w:lang w:val="en-AU"/>
        </w:rPr>
        <w:t xml:space="preserve"> – </w:t>
      </w:r>
      <w:r w:rsidRPr="1EDBD78A" w:rsidR="1DA461C8">
        <w:rPr>
          <w:noProof w:val="0"/>
          <w:lang w:val="en-AU"/>
        </w:rPr>
        <w:t>Redesigned Windows Mixed Reality motion controllers</w:t>
      </w:r>
    </w:p>
    <w:p w:rsidR="002A5790" w:rsidP="1EDBD78A" w:rsidRDefault="002A5790" w14:paraId="47B08FC7" w14:textId="77777777" w14:noSpellErr="1">
      <w:pPr>
        <w:spacing w:after="0"/>
        <w:jc w:val="both"/>
        <w:rPr>
          <w:noProof w:val="0"/>
          <w:lang w:val="en-AU"/>
        </w:rPr>
      </w:pPr>
    </w:p>
    <w:p w:rsidR="00B74C67" w:rsidP="1EDBD78A" w:rsidRDefault="00B74C67" w14:paraId="6AD5B4DC" w14:textId="3542DAA0">
      <w:pPr>
        <w:spacing w:after="0"/>
        <w:jc w:val="center"/>
        <w:rPr>
          <w:noProof w:val="0"/>
          <w:lang w:val="en-AU"/>
        </w:rPr>
      </w:pPr>
      <w:r w:rsidRPr="1EDBD78A" w:rsidR="00B74C67">
        <w:rPr>
          <w:noProof w:val="0"/>
          <w:lang w:val="en-AU"/>
        </w:rPr>
        <w:t xml:space="preserve">Controller Diagram </w:t>
      </w:r>
    </w:p>
    <w:p w:rsidR="00A568BE" w:rsidP="1EDBD78A" w:rsidRDefault="00A568BE" w14:paraId="60CA006B" w14:textId="00B7FD78" w14:noSpellErr="1">
      <w:pPr>
        <w:spacing w:after="0"/>
        <w:jc w:val="center"/>
        <w:rPr>
          <w:noProof w:val="0"/>
          <w:lang w:val="en-AU"/>
        </w:rPr>
      </w:pPr>
      <w:r w:rsidR="00A568BE">
        <w:drawing>
          <wp:inline wp14:editId="70EE84D1" wp14:anchorId="658B4D0B">
            <wp:extent cx="5353048" cy="3290081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1241140567049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32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7" w:rsidP="1EDBD78A" w:rsidRDefault="00B74C67" w14:paraId="5B963F1B" w14:textId="3ED0368C" w14:noSpellErr="1">
      <w:pPr>
        <w:spacing w:after="0"/>
        <w:jc w:val="both"/>
        <w:rPr>
          <w:noProof w:val="0"/>
          <w:lang w:val="en-AU"/>
        </w:rPr>
      </w:pPr>
    </w:p>
    <w:p w:rsidRPr="00D81073" w:rsidR="00633818" w:rsidP="1EDBD78A" w:rsidRDefault="00633818" w14:paraId="54C96A15" w14:textId="6523620A">
      <w:pPr>
        <w:spacing w:after="0"/>
        <w:jc w:val="both"/>
        <w:rPr>
          <w:b w:val="1"/>
          <w:bCs w:val="1"/>
          <w:noProof w:val="0"/>
          <w:lang w:val="en-AU"/>
        </w:rPr>
      </w:pPr>
      <w:r w:rsidRPr="1EDBD78A" w:rsidR="00633818">
        <w:rPr>
          <w:b w:val="1"/>
          <w:bCs w:val="1"/>
          <w:noProof w:val="0"/>
          <w:lang w:val="en-AU"/>
        </w:rPr>
        <w:t>Porting Considerations</w:t>
      </w:r>
    </w:p>
    <w:p w:rsidR="00F141A9" w:rsidP="1EDBD78A" w:rsidRDefault="00F141A9" w14:paraId="1CE48C1E" w14:textId="4647A171">
      <w:pPr>
        <w:spacing w:after="0"/>
        <w:jc w:val="left"/>
        <w:rPr>
          <w:noProof w:val="0"/>
          <w:lang w:val="en-AU"/>
        </w:rPr>
      </w:pPr>
      <w:r w:rsidRPr="1EDBD78A" w:rsidR="6D144F25">
        <w:rPr>
          <w:noProof w:val="0"/>
          <w:lang w:val="en-AU"/>
        </w:rPr>
        <w:t xml:space="preserve">As this custom variant of the WMR controllers does not feature the trackpad of the original WMR controllers, </w:t>
      </w:r>
      <w:r w:rsidRPr="1EDBD78A" w:rsidR="7427B0F3">
        <w:rPr>
          <w:noProof w:val="0"/>
          <w:lang w:val="en-AU"/>
        </w:rPr>
        <w:t>multiplatform games targeting th</w:t>
      </w:r>
      <w:r w:rsidRPr="1EDBD78A" w:rsidR="147DC266">
        <w:rPr>
          <w:noProof w:val="0"/>
          <w:lang w:val="en-AU"/>
        </w:rPr>
        <w:t>e Reverb G2</w:t>
      </w:r>
      <w:r w:rsidRPr="1EDBD78A" w:rsidR="7427B0F3">
        <w:rPr>
          <w:noProof w:val="0"/>
          <w:lang w:val="en-AU"/>
        </w:rPr>
        <w:t xml:space="preserve"> should</w:t>
      </w:r>
      <w:r w:rsidRPr="1EDBD78A" w:rsidR="4C66C1BE">
        <w:rPr>
          <w:noProof w:val="0"/>
          <w:lang w:val="en-AU"/>
        </w:rPr>
        <w:t xml:space="preserve"> </w:t>
      </w:r>
      <w:r w:rsidRPr="1EDBD78A" w:rsidR="4C66C1BE">
        <w:rPr>
          <w:noProof w:val="0"/>
          <w:lang w:val="en-AU"/>
        </w:rPr>
        <w:t xml:space="preserve">not implement features that </w:t>
      </w:r>
      <w:r w:rsidRPr="1EDBD78A" w:rsidR="1559707D">
        <w:rPr>
          <w:noProof w:val="0"/>
          <w:lang w:val="en-AU"/>
        </w:rPr>
        <w:t>require</w:t>
      </w:r>
      <w:r w:rsidRPr="1EDBD78A" w:rsidR="4C66C1BE">
        <w:rPr>
          <w:noProof w:val="0"/>
          <w:lang w:val="en-AU"/>
        </w:rPr>
        <w:t xml:space="preserve"> a trackpa</w:t>
      </w:r>
      <w:r w:rsidRPr="1EDBD78A" w:rsidR="6DEDD0BC">
        <w:rPr>
          <w:noProof w:val="0"/>
          <w:lang w:val="en-AU"/>
        </w:rPr>
        <w:t>d</w:t>
      </w:r>
      <w:r w:rsidRPr="1EDBD78A" w:rsidR="4C66C1BE">
        <w:rPr>
          <w:noProof w:val="0"/>
          <w:lang w:val="en-AU"/>
        </w:rPr>
        <w:t xml:space="preserve">. </w:t>
      </w:r>
      <w:r w:rsidRPr="1EDBD78A" w:rsidR="59893DFB">
        <w:rPr>
          <w:noProof w:val="0"/>
          <w:lang w:val="en-AU"/>
        </w:rPr>
        <w:t xml:space="preserve">The A/B/X/Y buttons are featured on </w:t>
      </w:r>
      <w:r w:rsidRPr="1EDBD78A" w:rsidR="59893DFB">
        <w:rPr>
          <w:noProof w:val="0"/>
          <w:lang w:val="en-AU"/>
        </w:rPr>
        <w:t>most newer</w:t>
      </w:r>
      <w:r w:rsidRPr="1EDBD78A" w:rsidR="59893DFB">
        <w:rPr>
          <w:noProof w:val="0"/>
          <w:lang w:val="en-AU"/>
        </w:rPr>
        <w:t xml:space="preserve"> </w:t>
      </w:r>
      <w:r w:rsidRPr="1EDBD78A" w:rsidR="59893DFB">
        <w:rPr>
          <w:noProof w:val="0"/>
          <w:lang w:val="en-AU"/>
        </w:rPr>
        <w:t>controllers, but</w:t>
      </w:r>
      <w:r w:rsidRPr="1EDBD78A" w:rsidR="59893DFB">
        <w:rPr>
          <w:noProof w:val="0"/>
          <w:lang w:val="en-AU"/>
        </w:rPr>
        <w:t xml:space="preserve"> are not implemented universally </w:t>
      </w:r>
      <w:r w:rsidRPr="1EDBD78A" w:rsidR="0BE52887">
        <w:rPr>
          <w:noProof w:val="0"/>
          <w:lang w:val="en-AU"/>
        </w:rPr>
        <w:t>n</w:t>
      </w:r>
      <w:r w:rsidRPr="1EDBD78A" w:rsidR="59893DFB">
        <w:rPr>
          <w:noProof w:val="0"/>
          <w:lang w:val="en-AU"/>
        </w:rPr>
        <w:t xml:space="preserve">or </w:t>
      </w:r>
      <w:r w:rsidRPr="1EDBD78A" w:rsidR="5D217069">
        <w:rPr>
          <w:noProof w:val="0"/>
          <w:lang w:val="en-AU"/>
        </w:rPr>
        <w:t xml:space="preserve">always </w:t>
      </w:r>
      <w:r w:rsidRPr="1EDBD78A" w:rsidR="04CACD71">
        <w:rPr>
          <w:noProof w:val="0"/>
          <w:lang w:val="en-AU"/>
        </w:rPr>
        <w:t xml:space="preserve">have </w:t>
      </w:r>
      <w:r w:rsidRPr="1EDBD78A" w:rsidR="59893DFB">
        <w:rPr>
          <w:noProof w:val="0"/>
          <w:lang w:val="en-AU"/>
        </w:rPr>
        <w:t>the same labell</w:t>
      </w:r>
      <w:r w:rsidRPr="1EDBD78A" w:rsidR="2C92B5EE">
        <w:rPr>
          <w:noProof w:val="0"/>
          <w:lang w:val="en-AU"/>
        </w:rPr>
        <w:t xml:space="preserve">ing. </w:t>
      </w:r>
      <w:r w:rsidRPr="1EDBD78A" w:rsidR="44237754">
        <w:rPr>
          <w:noProof w:val="0"/>
          <w:lang w:val="en-AU"/>
        </w:rPr>
        <w:t>Features using these buttons should have an alternative input method if targeting platforms that do not use them.</w:t>
      </w:r>
    </w:p>
    <w:p w:rsidR="1EDBD78A" w:rsidRDefault="1EDBD78A" w14:paraId="3AACB67F" w14:textId="1F22689A">
      <w:r>
        <w:br w:type="page"/>
      </w:r>
    </w:p>
    <w:p w:rsidR="00F141A9" w:rsidP="1EDBD78A" w:rsidRDefault="00F141A9" w14:paraId="4B1719D9" w14:textId="5863BE78">
      <w:pPr>
        <w:spacing w:after="0"/>
        <w:jc w:val="both"/>
        <w:rPr>
          <w:b w:val="1"/>
          <w:bCs w:val="1"/>
          <w:noProof w:val="0"/>
          <w:lang w:val="en-AU"/>
        </w:rPr>
      </w:pPr>
      <w:r w:rsidRPr="1EDBD78A" w:rsidR="00F141A9">
        <w:rPr>
          <w:b w:val="1"/>
          <w:bCs w:val="1"/>
          <w:noProof w:val="0"/>
          <w:lang w:val="en-AU"/>
        </w:rPr>
        <w:t xml:space="preserve">Platform </w:t>
      </w:r>
      <w:r w:rsidRPr="1EDBD78A" w:rsidR="141A39D7">
        <w:rPr>
          <w:b w:val="1"/>
          <w:bCs w:val="1"/>
          <w:noProof w:val="0"/>
          <w:lang w:val="en-AU"/>
        </w:rPr>
        <w:t>2</w:t>
      </w:r>
      <w:r w:rsidRPr="1EDBD78A" w:rsidR="00F141A9">
        <w:rPr>
          <w:b w:val="1"/>
          <w:bCs w:val="1"/>
          <w:noProof w:val="0"/>
          <w:lang w:val="en-AU"/>
        </w:rPr>
        <w:t xml:space="preserve"> </w:t>
      </w:r>
      <w:r w:rsidRPr="1EDBD78A" w:rsidR="00F141A9">
        <w:rPr>
          <w:b w:val="1"/>
          <w:bCs w:val="1"/>
          <w:noProof w:val="0"/>
          <w:lang w:val="en-AU"/>
        </w:rPr>
        <w:t xml:space="preserve">– </w:t>
      </w:r>
      <w:r w:rsidRPr="1EDBD78A" w:rsidR="78BFD3AF">
        <w:rPr>
          <w:b w:val="0"/>
          <w:bCs w:val="0"/>
          <w:noProof w:val="0"/>
          <w:lang w:val="en-AU"/>
        </w:rPr>
        <w:t>Oculus Quest 2 &amp; Rift S</w:t>
      </w:r>
    </w:p>
    <w:p w:rsidR="00F141A9" w:rsidP="1EDBD78A" w:rsidRDefault="00F141A9" w14:paraId="50478774" w14:textId="77777777" w14:noSpellErr="1">
      <w:pPr>
        <w:spacing w:after="0"/>
        <w:jc w:val="both"/>
        <w:rPr>
          <w:noProof w:val="0"/>
          <w:lang w:val="en-AU"/>
        </w:rPr>
      </w:pPr>
    </w:p>
    <w:p w:rsidR="00F141A9" w:rsidP="1EDBD78A" w:rsidRDefault="00F141A9" w14:paraId="63243D03" w14:textId="5121A220">
      <w:pPr>
        <w:spacing w:after="0"/>
        <w:jc w:val="both"/>
        <w:rPr>
          <w:noProof w:val="0"/>
          <w:lang w:val="en-AU"/>
        </w:rPr>
      </w:pPr>
      <w:r w:rsidRPr="1EDBD78A" w:rsidR="00F141A9">
        <w:rPr>
          <w:b w:val="1"/>
          <w:bCs w:val="1"/>
          <w:noProof w:val="0"/>
          <w:lang w:val="en-AU"/>
        </w:rPr>
        <w:t>Controller</w:t>
      </w:r>
      <w:r w:rsidRPr="1EDBD78A" w:rsidR="00F141A9">
        <w:rPr>
          <w:noProof w:val="0"/>
          <w:lang w:val="en-AU"/>
        </w:rPr>
        <w:t xml:space="preserve"> – </w:t>
      </w:r>
      <w:r w:rsidRPr="1EDBD78A" w:rsidR="3FB27BF9">
        <w:rPr>
          <w:noProof w:val="0"/>
          <w:lang w:val="en-AU"/>
        </w:rPr>
        <w:t>Oculus Touch (Second iteration)</w:t>
      </w:r>
    </w:p>
    <w:p w:rsidR="00F141A9" w:rsidP="1EDBD78A" w:rsidRDefault="00F141A9" w14:paraId="00458E0F" w14:textId="77777777" w14:noSpellErr="1">
      <w:pPr>
        <w:spacing w:after="0"/>
        <w:jc w:val="both"/>
        <w:rPr>
          <w:noProof w:val="0"/>
          <w:lang w:val="en-AU"/>
        </w:rPr>
      </w:pPr>
    </w:p>
    <w:p w:rsidR="00F141A9" w:rsidP="1EDBD78A" w:rsidRDefault="00F141A9" w14:paraId="0767937E" w14:textId="6EFD6277">
      <w:pPr>
        <w:spacing w:after="0"/>
        <w:jc w:val="center"/>
        <w:rPr>
          <w:noProof w:val="0"/>
          <w:lang w:val="en-AU"/>
        </w:rPr>
      </w:pPr>
      <w:r w:rsidRPr="1EDBD78A" w:rsidR="00F141A9">
        <w:rPr>
          <w:noProof w:val="0"/>
          <w:lang w:val="en-AU"/>
        </w:rPr>
        <w:t xml:space="preserve">Controller Diagram </w:t>
      </w:r>
    </w:p>
    <w:p w:rsidR="2D80350A" w:rsidP="1EDBD78A" w:rsidRDefault="2D80350A" w14:paraId="73CAB290" w14:textId="5C6266D9">
      <w:pPr>
        <w:pStyle w:val="Normal"/>
        <w:spacing w:after="0"/>
        <w:jc w:val="center"/>
        <w:rPr>
          <w:noProof w:val="0"/>
          <w:lang w:val="en-AU"/>
        </w:rPr>
      </w:pPr>
      <w:r w:rsidR="2D80350A">
        <w:drawing>
          <wp:inline wp14:editId="7F51FBAC" wp14:anchorId="1220A6A5">
            <wp:extent cx="4362450" cy="4572000"/>
            <wp:effectExtent l="0" t="0" r="0" b="0"/>
            <wp:docPr id="152531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fe9d208a9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A9" w:rsidP="1EDBD78A" w:rsidRDefault="00F141A9" w14:paraId="2B920B8A" w14:textId="77777777" w14:noSpellErr="1">
      <w:pPr>
        <w:spacing w:after="0"/>
        <w:jc w:val="both"/>
        <w:rPr>
          <w:noProof w:val="0"/>
          <w:lang w:val="en-AU"/>
        </w:rPr>
      </w:pPr>
    </w:p>
    <w:p w:rsidRPr="00D81073" w:rsidR="00F141A9" w:rsidP="1EDBD78A" w:rsidRDefault="00F141A9" w14:paraId="1CD168EB" w14:textId="77777777">
      <w:pPr>
        <w:spacing w:after="0"/>
        <w:jc w:val="both"/>
        <w:rPr>
          <w:b w:val="1"/>
          <w:bCs w:val="1"/>
          <w:noProof w:val="0"/>
          <w:lang w:val="en-AU"/>
        </w:rPr>
      </w:pPr>
      <w:r w:rsidRPr="1EDBD78A" w:rsidR="00F141A9">
        <w:rPr>
          <w:b w:val="1"/>
          <w:bCs w:val="1"/>
          <w:noProof w:val="0"/>
          <w:lang w:val="en-AU"/>
        </w:rPr>
        <w:t>Porting Considerations</w:t>
      </w:r>
    </w:p>
    <w:p w:rsidR="00300230" w:rsidP="1EDBD78A" w:rsidRDefault="00300230" w14:paraId="0F1E5562" w14:textId="52B6BDE4">
      <w:pPr>
        <w:spacing w:after="0"/>
        <w:jc w:val="left"/>
        <w:rPr>
          <w:noProof w:val="0"/>
          <w:lang w:val="en-AU"/>
        </w:rPr>
      </w:pPr>
      <w:r w:rsidRPr="1EDBD78A" w:rsidR="1A096409">
        <w:rPr>
          <w:noProof w:val="0"/>
          <w:lang w:val="en-AU"/>
        </w:rPr>
        <w:t>A</w:t>
      </w:r>
      <w:r w:rsidRPr="1EDBD78A" w:rsidR="3F7F7666">
        <w:rPr>
          <w:noProof w:val="0"/>
          <w:lang w:val="en-AU"/>
        </w:rPr>
        <w:t>s</w:t>
      </w:r>
      <w:r w:rsidRPr="1EDBD78A" w:rsidR="256A9658">
        <w:rPr>
          <w:noProof w:val="0"/>
          <w:lang w:val="en-AU"/>
        </w:rPr>
        <w:t xml:space="preserve"> the Touch controllers only have a menu button on the left controller, trying to get the ‘menu’ button input from the right controller would not work </w:t>
      </w:r>
      <w:r w:rsidRPr="1EDBD78A" w:rsidR="69F1DFCB">
        <w:rPr>
          <w:noProof w:val="0"/>
          <w:lang w:val="en-AU"/>
        </w:rPr>
        <w:t>with this controller type, so menus which appear above the controller would be limited to the left controller only. Thi</w:t>
      </w:r>
      <w:r w:rsidRPr="1EDBD78A" w:rsidR="4FAAE8C8">
        <w:rPr>
          <w:noProof w:val="0"/>
          <w:lang w:val="en-AU"/>
        </w:rPr>
        <w:t xml:space="preserve">s controller features the same </w:t>
      </w:r>
      <w:r w:rsidRPr="1EDBD78A" w:rsidR="4FAAE8C8">
        <w:rPr>
          <w:noProof w:val="0"/>
          <w:lang w:val="en-AU"/>
        </w:rPr>
        <w:t>thumbstick</w:t>
      </w:r>
      <w:r w:rsidRPr="1EDBD78A" w:rsidR="4FAAE8C8">
        <w:rPr>
          <w:noProof w:val="0"/>
          <w:lang w:val="en-AU"/>
        </w:rPr>
        <w:t xml:space="preserve"> and A/B/X/Y button combo that most newer controllers use, though because some ot</w:t>
      </w:r>
      <w:r w:rsidRPr="1EDBD78A" w:rsidR="56117F2C">
        <w:rPr>
          <w:noProof w:val="0"/>
          <w:lang w:val="en-AU"/>
        </w:rPr>
        <w:t>her controllers do not have these features, it is good to consider alternative input methods for functions using those inputs.</w:t>
      </w:r>
    </w:p>
    <w:p w:rsidR="1EDBD78A" w:rsidRDefault="1EDBD78A" w14:paraId="2B021B60" w14:textId="5FCB2CD3">
      <w:r>
        <w:br w:type="page"/>
      </w:r>
    </w:p>
    <w:p w:rsidR="00300230" w:rsidP="1EDBD78A" w:rsidRDefault="00300230" w14:paraId="6EE5891A" w14:textId="404A3E7E">
      <w:pPr>
        <w:spacing w:after="0"/>
        <w:jc w:val="both"/>
        <w:rPr>
          <w:noProof w:val="0"/>
          <w:lang w:val="en-AU"/>
        </w:rPr>
      </w:pPr>
      <w:r w:rsidRPr="1EDBD78A" w:rsidR="00300230">
        <w:rPr>
          <w:b w:val="1"/>
          <w:bCs w:val="1"/>
          <w:noProof w:val="0"/>
          <w:lang w:val="en-AU"/>
        </w:rPr>
        <w:t>Platform 1</w:t>
      </w:r>
      <w:r w:rsidRPr="1EDBD78A" w:rsidR="00300230">
        <w:rPr>
          <w:noProof w:val="0"/>
          <w:lang w:val="en-AU"/>
        </w:rPr>
        <w:t xml:space="preserve"> – </w:t>
      </w:r>
      <w:r w:rsidRPr="1EDBD78A" w:rsidR="4AFA42B9">
        <w:rPr>
          <w:noProof w:val="0"/>
          <w:lang w:val="en-AU"/>
        </w:rPr>
        <w:t>HTC Vive</w:t>
      </w:r>
    </w:p>
    <w:p w:rsidR="00300230" w:rsidP="1EDBD78A" w:rsidRDefault="00300230" w14:paraId="76C99F7B" w14:textId="77777777" w14:noSpellErr="1">
      <w:pPr>
        <w:spacing w:after="0"/>
        <w:jc w:val="both"/>
        <w:rPr>
          <w:noProof w:val="0"/>
          <w:lang w:val="en-AU"/>
        </w:rPr>
      </w:pPr>
    </w:p>
    <w:p w:rsidR="00300230" w:rsidP="1EDBD78A" w:rsidRDefault="00300230" w14:paraId="2FF82766" w14:textId="4603D448">
      <w:pPr>
        <w:spacing w:after="0"/>
        <w:jc w:val="both"/>
        <w:rPr>
          <w:noProof w:val="0"/>
          <w:lang w:val="en-AU"/>
        </w:rPr>
      </w:pPr>
      <w:r w:rsidRPr="1EDBD78A" w:rsidR="00300230">
        <w:rPr>
          <w:b w:val="1"/>
          <w:bCs w:val="1"/>
          <w:noProof w:val="0"/>
          <w:lang w:val="en-AU"/>
        </w:rPr>
        <w:t>Controller</w:t>
      </w:r>
      <w:r w:rsidRPr="1EDBD78A" w:rsidR="00300230">
        <w:rPr>
          <w:noProof w:val="0"/>
          <w:lang w:val="en-AU"/>
        </w:rPr>
        <w:t xml:space="preserve"> – </w:t>
      </w:r>
      <w:r w:rsidRPr="1EDBD78A" w:rsidR="2A0481E4">
        <w:rPr>
          <w:noProof w:val="0"/>
          <w:lang w:val="en-AU"/>
        </w:rPr>
        <w:t>VIVE Controller</w:t>
      </w:r>
      <w:r w:rsidRPr="1EDBD78A" w:rsidR="34DC9333">
        <w:rPr>
          <w:noProof w:val="0"/>
          <w:lang w:val="en-AU"/>
        </w:rPr>
        <w:t xml:space="preserve"> (original)</w:t>
      </w:r>
    </w:p>
    <w:p w:rsidR="00300230" w:rsidP="1EDBD78A" w:rsidRDefault="00300230" w14:paraId="5E0C3551" w14:textId="77777777" w14:noSpellErr="1">
      <w:pPr>
        <w:spacing w:after="0"/>
        <w:jc w:val="both"/>
        <w:rPr>
          <w:noProof w:val="0"/>
          <w:lang w:val="en-AU"/>
        </w:rPr>
      </w:pPr>
    </w:p>
    <w:p w:rsidR="00300230" w:rsidP="1EDBD78A" w:rsidRDefault="00300230" w14:paraId="15664649" w14:textId="5C94DD5C">
      <w:pPr>
        <w:spacing w:after="0"/>
        <w:jc w:val="center"/>
        <w:rPr>
          <w:noProof w:val="0"/>
          <w:lang w:val="en-AU"/>
        </w:rPr>
      </w:pPr>
      <w:r w:rsidRPr="1EDBD78A" w:rsidR="00300230">
        <w:rPr>
          <w:noProof w:val="0"/>
          <w:lang w:val="en-AU"/>
        </w:rPr>
        <w:t xml:space="preserve">Controller Diagram </w:t>
      </w:r>
    </w:p>
    <w:p w:rsidR="5344CDD6" w:rsidP="1EDBD78A" w:rsidRDefault="5344CDD6" w14:paraId="09B856CC" w14:textId="0AB7EA44">
      <w:pPr>
        <w:pStyle w:val="Normal"/>
        <w:spacing w:after="0"/>
        <w:jc w:val="center"/>
        <w:rPr>
          <w:noProof w:val="0"/>
          <w:lang w:val="en-AU"/>
        </w:rPr>
      </w:pPr>
      <w:r w:rsidR="5344CDD6">
        <w:drawing>
          <wp:inline wp14:editId="1084C81B" wp14:anchorId="2E4E2B08">
            <wp:extent cx="4572000" cy="2266950"/>
            <wp:effectExtent l="0" t="0" r="0" b="0"/>
            <wp:docPr id="213904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dc1633caa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30" w:rsidP="1EDBD78A" w:rsidRDefault="00300230" w14:paraId="0FA31A8A" w14:textId="77777777" w14:noSpellErr="1">
      <w:pPr>
        <w:spacing w:after="0"/>
        <w:jc w:val="both"/>
        <w:rPr>
          <w:noProof w:val="0"/>
          <w:lang w:val="en-AU"/>
        </w:rPr>
      </w:pPr>
    </w:p>
    <w:p w:rsidRPr="00D81073" w:rsidR="00300230" w:rsidP="1EDBD78A" w:rsidRDefault="00300230" w14:paraId="7F3DE690" w14:textId="77777777">
      <w:pPr>
        <w:spacing w:after="0"/>
        <w:jc w:val="both"/>
        <w:rPr>
          <w:b w:val="1"/>
          <w:bCs w:val="1"/>
          <w:noProof w:val="0"/>
          <w:lang w:val="en-AU"/>
        </w:rPr>
      </w:pPr>
      <w:r w:rsidRPr="1EDBD78A" w:rsidR="00300230">
        <w:rPr>
          <w:b w:val="1"/>
          <w:bCs w:val="1"/>
          <w:noProof w:val="0"/>
          <w:lang w:val="en-AU"/>
        </w:rPr>
        <w:t>Porting Considerations</w:t>
      </w:r>
    </w:p>
    <w:p w:rsidRPr="00B74C67" w:rsidR="00F141A9" w:rsidP="1EDBD78A" w:rsidRDefault="00F141A9" w14:paraId="35F5C329" w14:textId="64EBA5A6">
      <w:pPr>
        <w:spacing w:after="0"/>
        <w:jc w:val="left"/>
        <w:rPr>
          <w:noProof w:val="0"/>
          <w:lang w:val="en-AU"/>
        </w:rPr>
      </w:pPr>
      <w:r w:rsidRPr="1EDBD78A" w:rsidR="1DDEEE33">
        <w:rPr>
          <w:noProof w:val="0"/>
          <w:lang w:val="en-AU"/>
        </w:rPr>
        <w:t xml:space="preserve">As an older model, the VIVE controllers lack the </w:t>
      </w:r>
      <w:r w:rsidRPr="1EDBD78A" w:rsidR="423CDC61">
        <w:rPr>
          <w:noProof w:val="0"/>
          <w:lang w:val="en-AU"/>
        </w:rPr>
        <w:t>thumb</w:t>
      </w:r>
      <w:r w:rsidRPr="1EDBD78A" w:rsidR="1DDEEE33">
        <w:rPr>
          <w:noProof w:val="0"/>
          <w:lang w:val="en-AU"/>
        </w:rPr>
        <w:t>stick</w:t>
      </w:r>
      <w:r w:rsidRPr="1EDBD78A" w:rsidR="2647C271">
        <w:rPr>
          <w:noProof w:val="0"/>
          <w:lang w:val="en-AU"/>
        </w:rPr>
        <w:t>s</w:t>
      </w:r>
      <w:r w:rsidRPr="1EDBD78A" w:rsidR="1DDEEE33">
        <w:rPr>
          <w:noProof w:val="0"/>
          <w:lang w:val="en-AU"/>
        </w:rPr>
        <w:t xml:space="preserve"> and A/B/X/Y buttons </w:t>
      </w:r>
      <w:r w:rsidRPr="1EDBD78A" w:rsidR="3E2D6B4E">
        <w:rPr>
          <w:noProof w:val="0"/>
          <w:lang w:val="en-AU"/>
        </w:rPr>
        <w:t>common on</w:t>
      </w:r>
      <w:r w:rsidRPr="1EDBD78A" w:rsidR="1DDEEE33">
        <w:rPr>
          <w:noProof w:val="0"/>
          <w:lang w:val="en-AU"/>
        </w:rPr>
        <w:t xml:space="preserve"> </w:t>
      </w:r>
      <w:r w:rsidRPr="1EDBD78A" w:rsidR="2E95CF0B">
        <w:rPr>
          <w:noProof w:val="0"/>
          <w:lang w:val="en-AU"/>
        </w:rPr>
        <w:t>newer</w:t>
      </w:r>
      <w:r w:rsidRPr="1EDBD78A" w:rsidR="2F8D4B57">
        <w:rPr>
          <w:noProof w:val="0"/>
          <w:lang w:val="en-AU"/>
        </w:rPr>
        <w:t xml:space="preserve"> VR</w:t>
      </w:r>
      <w:r w:rsidRPr="1EDBD78A" w:rsidR="1DDEEE33">
        <w:rPr>
          <w:noProof w:val="0"/>
          <w:lang w:val="en-AU"/>
        </w:rPr>
        <w:t xml:space="preserve"> controllers</w:t>
      </w:r>
      <w:r w:rsidRPr="1EDBD78A" w:rsidR="25B64DBE">
        <w:rPr>
          <w:noProof w:val="0"/>
          <w:lang w:val="en-AU"/>
        </w:rPr>
        <w:t xml:space="preserve">. They do feature a trackpad, which can potentially be used in place of a </w:t>
      </w:r>
      <w:r w:rsidRPr="1EDBD78A" w:rsidR="0B08EA56">
        <w:rPr>
          <w:noProof w:val="0"/>
          <w:lang w:val="en-AU"/>
        </w:rPr>
        <w:t>thumb</w:t>
      </w:r>
      <w:r w:rsidRPr="1EDBD78A" w:rsidR="25B64DBE">
        <w:rPr>
          <w:noProof w:val="0"/>
          <w:lang w:val="en-AU"/>
        </w:rPr>
        <w:t>stick</w:t>
      </w:r>
      <w:r w:rsidRPr="1EDBD78A" w:rsidR="6E323088">
        <w:rPr>
          <w:noProof w:val="0"/>
          <w:lang w:val="en-AU"/>
        </w:rPr>
        <w:t xml:space="preserve"> for certain features. </w:t>
      </w:r>
      <w:r w:rsidRPr="1EDBD78A" w:rsidR="64B287A8">
        <w:rPr>
          <w:noProof w:val="0"/>
          <w:lang w:val="en-AU"/>
        </w:rPr>
        <w:t xml:space="preserve">The </w:t>
      </w:r>
      <w:r w:rsidRPr="1EDBD78A" w:rsidR="64B287A8">
        <w:rPr>
          <w:noProof w:val="0"/>
          <w:lang w:val="en-AU"/>
        </w:rPr>
        <w:t>main features</w:t>
      </w:r>
      <w:r w:rsidRPr="1EDBD78A" w:rsidR="64B287A8">
        <w:rPr>
          <w:noProof w:val="0"/>
          <w:lang w:val="en-AU"/>
        </w:rPr>
        <w:t xml:space="preserve"> they use which are more common are the menu button</w:t>
      </w:r>
      <w:r w:rsidRPr="1EDBD78A" w:rsidR="4404FA41">
        <w:rPr>
          <w:noProof w:val="0"/>
          <w:lang w:val="en-AU"/>
        </w:rPr>
        <w:t xml:space="preserve"> and</w:t>
      </w:r>
      <w:r w:rsidRPr="1EDBD78A" w:rsidR="64B287A8">
        <w:rPr>
          <w:noProof w:val="0"/>
          <w:lang w:val="en-AU"/>
        </w:rPr>
        <w:t xml:space="preserve"> the trigger</w:t>
      </w:r>
      <w:r w:rsidRPr="1EDBD78A" w:rsidR="6399F37C">
        <w:rPr>
          <w:noProof w:val="0"/>
          <w:lang w:val="en-AU"/>
        </w:rPr>
        <w:t>, so multiplatform games targeting this type of controller would ideally want to limit input types to these.</w:t>
      </w:r>
    </w:p>
    <w:sectPr w:rsidRPr="00B74C67" w:rsidR="00F141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+tlkKB77QCLmW" int2:id="b6r1uQUg">
      <int2:state int2:type="AugLoop_Text_Critique" int2:value="Rejected"/>
    </int2:textHash>
    <int2:textHash int2:hashCode="I5MwQdXNVFvlWH" int2:id="aTcNCtM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7"/>
    <w:rsid w:val="000344B9"/>
    <w:rsid w:val="002A5790"/>
    <w:rsid w:val="00300230"/>
    <w:rsid w:val="00344C10"/>
    <w:rsid w:val="003F1A48"/>
    <w:rsid w:val="004C4D5B"/>
    <w:rsid w:val="0052219B"/>
    <w:rsid w:val="005D5EDE"/>
    <w:rsid w:val="00633818"/>
    <w:rsid w:val="00A568BE"/>
    <w:rsid w:val="00B6764E"/>
    <w:rsid w:val="00B74C67"/>
    <w:rsid w:val="00BD5B27"/>
    <w:rsid w:val="00C10E93"/>
    <w:rsid w:val="00D81073"/>
    <w:rsid w:val="00F141A9"/>
    <w:rsid w:val="04CACD71"/>
    <w:rsid w:val="085AA021"/>
    <w:rsid w:val="0B08EA56"/>
    <w:rsid w:val="0BE52887"/>
    <w:rsid w:val="141A39D7"/>
    <w:rsid w:val="147DC266"/>
    <w:rsid w:val="1559707D"/>
    <w:rsid w:val="1A096409"/>
    <w:rsid w:val="1A6026A8"/>
    <w:rsid w:val="1DA461C8"/>
    <w:rsid w:val="1DDEEE33"/>
    <w:rsid w:val="1EB993B2"/>
    <w:rsid w:val="1EB993B2"/>
    <w:rsid w:val="1EDBD78A"/>
    <w:rsid w:val="201B599F"/>
    <w:rsid w:val="201B599F"/>
    <w:rsid w:val="21F13474"/>
    <w:rsid w:val="238D04D5"/>
    <w:rsid w:val="243576EA"/>
    <w:rsid w:val="24458497"/>
    <w:rsid w:val="256A9658"/>
    <w:rsid w:val="25B64DBE"/>
    <w:rsid w:val="25D1474B"/>
    <w:rsid w:val="2647C271"/>
    <w:rsid w:val="27B8688A"/>
    <w:rsid w:val="287ECC98"/>
    <w:rsid w:val="288D05B2"/>
    <w:rsid w:val="2A0481E4"/>
    <w:rsid w:val="2C92B5EE"/>
    <w:rsid w:val="2D80350A"/>
    <w:rsid w:val="2E95CF0B"/>
    <w:rsid w:val="2F8D4B57"/>
    <w:rsid w:val="30C85000"/>
    <w:rsid w:val="31C5807C"/>
    <w:rsid w:val="32B7B7D9"/>
    <w:rsid w:val="34DC9333"/>
    <w:rsid w:val="359BC123"/>
    <w:rsid w:val="39513458"/>
    <w:rsid w:val="3E2D6B4E"/>
    <w:rsid w:val="3F7F7666"/>
    <w:rsid w:val="3FB27BF9"/>
    <w:rsid w:val="423CDC61"/>
    <w:rsid w:val="431839FF"/>
    <w:rsid w:val="4404FA41"/>
    <w:rsid w:val="44237754"/>
    <w:rsid w:val="44B40A60"/>
    <w:rsid w:val="453B9B59"/>
    <w:rsid w:val="48F17335"/>
    <w:rsid w:val="4AFA42B9"/>
    <w:rsid w:val="4C2913F7"/>
    <w:rsid w:val="4C66C1BE"/>
    <w:rsid w:val="4FAAE8C8"/>
    <w:rsid w:val="5086F941"/>
    <w:rsid w:val="50DF937F"/>
    <w:rsid w:val="531627EE"/>
    <w:rsid w:val="531627EE"/>
    <w:rsid w:val="5344CDD6"/>
    <w:rsid w:val="56117F2C"/>
    <w:rsid w:val="59893DFB"/>
    <w:rsid w:val="59B10533"/>
    <w:rsid w:val="5B415D34"/>
    <w:rsid w:val="5B415D34"/>
    <w:rsid w:val="5D19D257"/>
    <w:rsid w:val="5D217069"/>
    <w:rsid w:val="5DA4EE2A"/>
    <w:rsid w:val="5DA4EE2A"/>
    <w:rsid w:val="5FD33BFF"/>
    <w:rsid w:val="616F0C60"/>
    <w:rsid w:val="626B15ED"/>
    <w:rsid w:val="6399F37C"/>
    <w:rsid w:val="6406E64E"/>
    <w:rsid w:val="64A6AD22"/>
    <w:rsid w:val="64B287A8"/>
    <w:rsid w:val="66295526"/>
    <w:rsid w:val="67C52587"/>
    <w:rsid w:val="67F6DDCE"/>
    <w:rsid w:val="69F1DFCB"/>
    <w:rsid w:val="6C272F19"/>
    <w:rsid w:val="6C272F19"/>
    <w:rsid w:val="6D144F25"/>
    <w:rsid w:val="6DC2FF7A"/>
    <w:rsid w:val="6DEDD0BC"/>
    <w:rsid w:val="6E323088"/>
    <w:rsid w:val="71B329CB"/>
    <w:rsid w:val="7427B0F3"/>
    <w:rsid w:val="78BFD3AF"/>
    <w:rsid w:val="7B3CAB37"/>
    <w:rsid w:val="7C06AD06"/>
    <w:rsid w:val="7CD87B98"/>
    <w:rsid w:val="7CD8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E4DA"/>
  <w15:chartTrackingRefBased/>
  <w15:docId w15:val="{7DAAA146-5A14-4FE7-96C9-2E190D6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023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6124114056704994" /><Relationship Type="http://schemas.openxmlformats.org/officeDocument/2006/relationships/image" Target="/media/image3.png" Id="R780fe9d208a94247" /><Relationship Type="http://schemas.openxmlformats.org/officeDocument/2006/relationships/image" Target="/media/image4.png" Id="Raa4dc1633caa4d6a" /><Relationship Type="http://schemas.microsoft.com/office/2020/10/relationships/intelligence" Target="intelligence2.xml" Id="Rcee7461488e5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Devenish</dc:creator>
  <keywords/>
  <dc:description/>
  <lastModifiedBy>Jason Captor</lastModifiedBy>
  <revision>17</revision>
  <dcterms:created xsi:type="dcterms:W3CDTF">2022-10-10T07:27:00.0000000Z</dcterms:created>
  <dcterms:modified xsi:type="dcterms:W3CDTF">2023-11-11T08:25:53.9774349Z</dcterms:modified>
</coreProperties>
</file>