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ADDISON COUNTY FAIR &amp; FIELD DAYS, INC.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280035</wp:posOffset>
            </wp:positionH>
            <wp:positionV relativeFrom="paragraph">
              <wp:posOffset>-20319</wp:posOffset>
            </wp:positionV>
            <wp:extent cx="1080135" cy="105473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54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EXHIBITOR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APPLICATION AND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August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, 202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          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720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Mailing Address &amp; Field Days Site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72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ab/>
        <w:t xml:space="preserve">                     1790 Field Days Road</w:t>
      </w:r>
    </w:p>
    <w:p w:rsidR="00000000" w:rsidDel="00000000" w:rsidP="00000000" w:rsidRDefault="00000000" w:rsidRPr="00000000" w14:paraId="00000007">
      <w:pPr>
        <w:ind w:firstLine="72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ab/>
        <w:t xml:space="preserve">                     Vergennes, VT 05491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                                                                 Phone:  802-545-2557 Fax: 802-329-2113   www.addisoncountyfielddays.com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Name of Company:________________________________________________________________________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Representative Name:______________________________________ Telephone:______________________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Address:_____________________________________Town:________________State:_____Zip:__________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Products/services to be exhibited(must list all):___________________________________________________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The Exhibitor, by signing this contract, agrees to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To abide by the printed Rules and Regulations(see enclosed).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To provide Addison County Fair &amp; Field Days, Inc. with a certificate of liability insurance with a minimum of $500,000 naming Addison County Fair &amp; Field Days as an additionally insured for the period of Monday before the fair to the Sunday after the fair.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All exhibitors must be in place by 8:00 pm on Monday and remain in place until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9:00 pm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on Saturday.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Exhibitor camping will be allowed in certain areas only, by prior arrangement.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Addison County Fair &amp; Field Days, Inc. June revoke this agreement at any time if the exhibitor violates any condition of this contract.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All exhibitors will receive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two(2) season passes and two(2) parking passes for each space purchased.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Additional passes June be purchased at special rates(see fee schedule below).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Lots are assigned by the Field Days board after August 1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.  Returning exhibitors June request the same lot as last year, but lot assignments are not guaranteed.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No space will be assigned without a non-refundable deposit of at least 20% of total cost.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FULL PAYMENT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must be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received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by June 1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to get the reduced rate.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For every returned check there will be a fee of $25.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If the Directors of ACFFD cancel the fair due to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issues related to the pandemic, the parties agree this contract shall be null and void  and the parties shall only be responsible for payment of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goods/services actually provided as of the date the fair is cancelled.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SPACE RENTAL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____Full Outdoor(25'd x 35'w)    before June 1, 202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 $315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June 1, 202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 $340</w:t>
        <w:tab/>
        <w:t xml:space="preserve">$__________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 xml:space="preserve">    ____Half Outdoor(25'd x 17'6"w) before June 1, 202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 $275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June 1, 202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 $300  $__________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 xml:space="preserve">    ____5 Days-Building(10' x 10')    before June 1, 202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 $200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June 1, 202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 $225$__________</w:t>
        <w:tab/>
        <w:tab/>
        <w:tab/>
      </w:r>
    </w:p>
    <w:p w:rsidR="00000000" w:rsidDel="00000000" w:rsidP="00000000" w:rsidRDefault="00000000" w:rsidRPr="00000000" w14:paraId="0000001E">
      <w:pPr>
        <w:ind w:left="720" w:firstLine="72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____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MANDATORY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REFUNDABLE DEPOSIT ON ALL BUILDING EXHIBITS   $100   $_________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THIS DEPOSIT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GIVEN WITH A SEPARATE CHECK,THIS SEPARATE CHECK WILL BE RETURNED TO YOU AT 9:00PM SATURDAY, IF YOUR EXHIBIT IS FULLY INTACT AND MANNED.  IF YOU BREAKDOWN EARLY YOUR DEPOSIT WILL NOT BE RETURNED.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ELECTRICAL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 All wiring must be done by our electrician and June involve an additional charge.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 xml:space="preserve">    _____Standard electricity sufficient(</w:t>
      </w:r>
      <w:r w:rsidDel="00000000" w:rsidR="00000000" w:rsidRPr="00000000">
        <w:rPr>
          <w:rFonts w:ascii="Arial" w:cs="Arial" w:eastAsia="Arial" w:hAnsi="Arial"/>
          <w:smallCaps w:val="1"/>
          <w:sz w:val="20"/>
          <w:szCs w:val="20"/>
          <w:vertAlign w:val="baseline"/>
          <w:rtl w:val="0"/>
        </w:rPr>
        <w:t xml:space="preserve">NO EXTRA CHARGE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    _____Amps needed - electrical charge from attached form:</w:t>
        <w:tab/>
        <w:tab/>
        <w:tab/>
        <w:tab/>
        <w:t xml:space="preserve">$__________</w:t>
      </w:r>
    </w:p>
    <w:p w:rsidR="00000000" w:rsidDel="00000000" w:rsidP="00000000" w:rsidRDefault="00000000" w:rsidRPr="00000000" w14:paraId="00000024">
      <w:pPr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CAMPING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</w:t>
        <w:tab/>
        <w:t xml:space="preserve">No camping without payment in advance.   Please enclose the camper reservation form.</w:t>
      </w:r>
    </w:p>
    <w:p w:rsidR="00000000" w:rsidDel="00000000" w:rsidP="00000000" w:rsidRDefault="00000000" w:rsidRPr="00000000" w14:paraId="00000026">
      <w:pPr>
        <w:ind w:left="720"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_____# of nights at $50.00 or $175.00 for duration</w:t>
        <w:tab/>
        <w:tab/>
        <w:tab/>
        <w:tab/>
        <w:tab/>
        <w:t xml:space="preserve">$__________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 xml:space="preserve">    _____Camping within vendor space-$100.00 </w:t>
        <w:tab/>
        <w:tab/>
        <w:tab/>
        <w:tab/>
        <w:tab/>
        <w:tab/>
        <w:t xml:space="preserve">$__________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INSURANCE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</w:t>
        <w:tab/>
        <w:t xml:space="preserve">    _____Certificate enclosed or will furnish certificate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before August 1, 202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 xml:space="preserve">    _____Add to Addison County Fair &amp; Field Days, Inc. policy:  $100.00</w:t>
        <w:tab/>
        <w:tab/>
        <w:tab/>
        <w:t xml:space="preserve">$__________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SPONSORSHIP: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_____Gold/ Silver /Bronze or Friends of Field Days Sponsor (see sheet)                         $__________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EXTRA PASSES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_____Number of extra day passes(up to 20 @ $8.00 each)</w:t>
        <w:tab/>
        <w:t xml:space="preserve"> </w:t>
        <w:tab/>
        <w:tab/>
        <w:tab/>
        <w:t xml:space="preserve">$__________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TOTAL DUE </w:t>
        <w:tab/>
        <w:t xml:space="preserve">$__________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Exhibitor's Signature:__________________________________________Date:______________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PLEASE RETURN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u w:val="single"/>
          <w:vertAlign w:val="baseline"/>
          <w:rtl w:val="0"/>
        </w:rPr>
        <w:t xml:space="preserve">BOTH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COPIES OF THIS CONTRACT, ONE COPY WILL BE RETURNED TO YOU UPON APPROVAL.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============================================================================================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ACFFD Representative:______________________________Date Approved:_____________Denied:_____________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Amount Paid:_________________Balance Due:______________Balance Paid:______________________________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Building Deposit  Paid:_______________________  Building Deposit Due:_______________________________________</w:t>
      </w:r>
    </w:p>
    <w:sectPr>
      <w:pgSz w:h="15840" w:w="12240" w:orient="portrait"/>
      <w:pgMar w:bottom="0" w:top="576" w:left="720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velopeAddress">
    <w:name w:val="Envelope Address"/>
    <w:basedOn w:val="Normal"/>
    <w:next w:val="EnvelopeAddress"/>
    <w:autoRedefine w:val="0"/>
    <w:hidden w:val="0"/>
    <w:qFormat w:val="0"/>
    <w:pPr>
      <w:framePr w:anchorLock="0" w:lines="0" w:w="7920" w:h="1980" w:hSpace="180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RC83S/vf8R1w8f5eQ9MKjdhQw==">CgMxLjA4AHIhMTAwcUw5OXlJcWN0MWhVQThUTllnaWJBbDBEeTJxX21B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2006-03-15T19:41:00Z</dcterms:created>
  <dc:creator>Pamela C. Gevry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str>ab631397321d2bc15cc0374a638fb5c74e63286bf708a6d083e7e58e80bd2ef7</vt:lpstr>
  </property>
</Properties>
</file>