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FC3B" w14:textId="34E01982" w:rsidR="001F1576" w:rsidRDefault="001F1576">
      <w:r>
        <w:t>Requirements:</w:t>
      </w:r>
    </w:p>
    <w:p w14:paraId="5EE08AD7" w14:textId="77777777" w:rsidR="001F1576" w:rsidRDefault="001F1576"/>
    <w:p w14:paraId="65F3F4B2" w14:textId="37B76048" w:rsidR="001F1576" w:rsidRDefault="001F1576">
      <w:r>
        <w:t>Load data from three disparate sources into the analytics database.</w:t>
      </w:r>
    </w:p>
    <w:p w14:paraId="292BA413" w14:textId="77777777" w:rsidR="001F1576" w:rsidRDefault="001F1576"/>
    <w:p w14:paraId="586ED72A" w14:textId="77777777" w:rsidR="001F1576" w:rsidRDefault="001F1576" w:rsidP="001F1576">
      <w:r>
        <w:t>Decision:</w:t>
      </w:r>
    </w:p>
    <w:p w14:paraId="2767E953" w14:textId="77E497F9" w:rsidR="001F1576" w:rsidRDefault="001F1576">
      <w:r>
        <w:t>After researching I decided to go with Python initially as my MVP1, built out to enable scaling to Databricks as MVP2.</w:t>
      </w:r>
    </w:p>
    <w:p w14:paraId="351507F9" w14:textId="77777777" w:rsidR="001F1576" w:rsidRDefault="001F1576"/>
    <w:p w14:paraId="5C4C09FE" w14:textId="4766800A" w:rsidR="001F1576" w:rsidRDefault="001F1576">
      <w:r>
        <w:t>Initial Process:</w:t>
      </w:r>
    </w:p>
    <w:p w14:paraId="2D74EDE7" w14:textId="0B9D063C" w:rsidR="001F1576" w:rsidRDefault="001F1576">
      <w:r>
        <w:t xml:space="preserve">Source data – Python ETL – SQL DB – </w:t>
      </w:r>
      <w:proofErr w:type="spellStart"/>
      <w:r>
        <w:t>PowerBI</w:t>
      </w:r>
      <w:proofErr w:type="spellEnd"/>
    </w:p>
    <w:p w14:paraId="646D682C" w14:textId="39252F82" w:rsidR="001F1576" w:rsidRDefault="001F1576" w:rsidP="001F1576">
      <w:pPr>
        <w:pStyle w:val="ListParagraph"/>
        <w:numPr>
          <w:ilvl w:val="0"/>
          <w:numId w:val="1"/>
        </w:numPr>
      </w:pPr>
      <w:r>
        <w:t>Python is used to extract the data from the various sources</w:t>
      </w:r>
    </w:p>
    <w:p w14:paraId="02B538D3" w14:textId="7A442B8F" w:rsidR="001F1576" w:rsidRDefault="001F1576" w:rsidP="001F1576">
      <w:pPr>
        <w:pStyle w:val="ListParagraph"/>
        <w:numPr>
          <w:ilvl w:val="0"/>
          <w:numId w:val="1"/>
        </w:numPr>
      </w:pPr>
      <w:r>
        <w:t>It reads the raw data and writes to three source layer tables</w:t>
      </w:r>
    </w:p>
    <w:p w14:paraId="79251A65" w14:textId="20E190FB" w:rsidR="001F1576" w:rsidRDefault="001F1576" w:rsidP="001F1576">
      <w:pPr>
        <w:pStyle w:val="ListParagraph"/>
        <w:numPr>
          <w:ilvl w:val="0"/>
          <w:numId w:val="1"/>
        </w:numPr>
      </w:pPr>
      <w:r>
        <w:t xml:space="preserve">Python </w:t>
      </w:r>
      <w:r w:rsidR="00F311BE">
        <w:t>transforms, (cleaning, standardising, removing duplicates) the data and writes to a single fact table</w:t>
      </w:r>
    </w:p>
    <w:p w14:paraId="2373FB51" w14:textId="76F684ED" w:rsidR="001F1576" w:rsidRDefault="00F311BE" w:rsidP="00F311BE">
      <w:pPr>
        <w:pStyle w:val="ListParagraph"/>
        <w:numPr>
          <w:ilvl w:val="0"/>
          <w:numId w:val="1"/>
        </w:numPr>
      </w:pPr>
      <w:r>
        <w:t xml:space="preserve">Power BI connects to the fact table </w:t>
      </w:r>
    </w:p>
    <w:p w14:paraId="4C9427FB" w14:textId="77777777" w:rsidR="001F1576" w:rsidRDefault="001F1576"/>
    <w:p w14:paraId="2706139E" w14:textId="5D60845C" w:rsidR="00017FEB" w:rsidRDefault="00017FEB">
      <w:r>
        <w:t>To enable future scalability:</w:t>
      </w:r>
    </w:p>
    <w:p w14:paraId="765CD512" w14:textId="5813152F" w:rsidR="00017FEB" w:rsidRDefault="00017FEB">
      <w:r>
        <w:t>Maintain structure</w:t>
      </w:r>
    </w:p>
    <w:p w14:paraId="4D3FB95F" w14:textId="49A44389" w:rsidR="00017FEB" w:rsidRDefault="00017FEB">
      <w:r>
        <w:t>Maintain naming conventions</w:t>
      </w:r>
    </w:p>
    <w:p w14:paraId="7D316053" w14:textId="77777777" w:rsidR="00017FEB" w:rsidRDefault="00017FEB"/>
    <w:p w14:paraId="1B0C7441" w14:textId="77777777" w:rsidR="00017FEB" w:rsidRDefault="00017FEB"/>
    <w:p w14:paraId="16C293FB" w14:textId="2AF8460A" w:rsidR="001F1576" w:rsidRDefault="001F1576">
      <w:r>
        <w:t>Advantages of this strategy:</w:t>
      </w:r>
    </w:p>
    <w:p w14:paraId="2EA39980" w14:textId="3408C0EE" w:rsidR="001F1576" w:rsidRDefault="001F1576">
      <w:r>
        <w:t>Faster implementation.</w:t>
      </w:r>
    </w:p>
    <w:p w14:paraId="40C985D1" w14:textId="734E38AC" w:rsidR="001F1576" w:rsidRDefault="001F1576">
      <w:r>
        <w:t>Lower cost.</w:t>
      </w:r>
    </w:p>
    <w:p w14:paraId="475ACF2B" w14:textId="70F0E2D4" w:rsidR="001F1576" w:rsidRDefault="001F1576">
      <w:r>
        <w:t>Designed for future scaling.</w:t>
      </w:r>
    </w:p>
    <w:p w14:paraId="117A082D" w14:textId="07E5F91E" w:rsidR="001F1576" w:rsidRDefault="001F1576">
      <w:r>
        <w:t>Introduces structure without complexity.</w:t>
      </w:r>
    </w:p>
    <w:p w14:paraId="345327E3" w14:textId="0B165D4C" w:rsidR="00017FEB" w:rsidRDefault="00017FEB">
      <w:r>
        <w:t>Source layer adds the ability to use incremental loading</w:t>
      </w:r>
    </w:p>
    <w:p w14:paraId="3DD5043B" w14:textId="77777777" w:rsidR="001F1576" w:rsidRDefault="001F1576"/>
    <w:p w14:paraId="589CDF1F" w14:textId="77777777" w:rsidR="00017FEB" w:rsidRDefault="00017FEB"/>
    <w:p w14:paraId="7727D7F3" w14:textId="4EBF1BA8" w:rsidR="001F1576" w:rsidRDefault="001F1576">
      <w:r>
        <w:lastRenderedPageBreak/>
        <w:t>Disadvantages:</w:t>
      </w:r>
    </w:p>
    <w:p w14:paraId="3F79FA96" w14:textId="7A1B856C" w:rsidR="001F1576" w:rsidRDefault="001F1576">
      <w:r>
        <w:t>Slightly more labour intensive further downstream.</w:t>
      </w:r>
    </w:p>
    <w:sectPr w:rsidR="001F1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71ED3"/>
    <w:multiLevelType w:val="hybridMultilevel"/>
    <w:tmpl w:val="5E0E9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78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76"/>
    <w:rsid w:val="00017FEB"/>
    <w:rsid w:val="001F1576"/>
    <w:rsid w:val="00BD5AC6"/>
    <w:rsid w:val="00F3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DB6B"/>
  <w15:chartTrackingRefBased/>
  <w15:docId w15:val="{6CD26138-8CB1-4564-8D56-95918004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GILLIGAN, Cara (UNIVERSITY HOSPITALS PLYMOUTH NHS TRUST)</dc:creator>
  <cp:keywords/>
  <dc:description/>
  <cp:lastModifiedBy>GILLIGAN, Cara (UNIVERSITY HOSPITALS PLYMOUTH NHS TRUST)</cp:lastModifiedBy>
  <cp:revision>1</cp:revision>
  <dcterms:created xsi:type="dcterms:W3CDTF">2026-02-19T13:24:00Z</dcterms:created>
  <dcterms:modified xsi:type="dcterms:W3CDTF">2026-02-19T13:54:00Z</dcterms:modified>
</cp:coreProperties>
</file>