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5D7D" w14:textId="2ACAC70B" w:rsidR="00153EA3" w:rsidRDefault="00153EA3" w:rsidP="00153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Wee</w:t>
      </w:r>
      <w:r>
        <w:t>kly Report</w:t>
      </w:r>
    </w:p>
    <w:p w14:paraId="4042C212" w14:textId="49EA5141" w:rsidR="00153EA3" w:rsidRDefault="00153EA3" w:rsidP="00153EA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Wang suggested that I should focus on thinking about the relationship between </w:t>
      </w:r>
      <w:bookmarkStart w:id="0" w:name="_GoBack"/>
      <w:bookmarkEnd w:id="0"/>
      <w:r>
        <w:t>two neighbor HDMR</w:t>
      </w:r>
    </w:p>
    <w:sectPr w:rsidR="00153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3D6"/>
    <w:multiLevelType w:val="hybridMultilevel"/>
    <w:tmpl w:val="A5DA3392"/>
    <w:lvl w:ilvl="0" w:tplc="055AAA9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BE"/>
    <w:rsid w:val="00153EA3"/>
    <w:rsid w:val="00C42271"/>
    <w:rsid w:val="00E8397F"/>
    <w:rsid w:val="00F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B2A7"/>
  <w15:chartTrackingRefBased/>
  <w15:docId w15:val="{526CE5B3-99D4-4874-ADC6-AF0F44F0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2</cp:revision>
  <dcterms:created xsi:type="dcterms:W3CDTF">2018-02-28T18:05:00Z</dcterms:created>
  <dcterms:modified xsi:type="dcterms:W3CDTF">2018-02-28T18:08:00Z</dcterms:modified>
</cp:coreProperties>
</file>