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№7</w:t>
      </w:r>
    </w:p>
    <w:p>
      <w:pPr>
        <w:pStyle w:val="Author"/>
      </w:pPr>
      <w:r>
        <w:t xml:space="preserve">Дерябина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</w:p>
    <w:bookmarkEnd w:id="20"/>
    <w:bookmarkStart w:id="21" w:name="теоретическая-часть"/>
    <w:p>
      <w:pPr>
        <w:pStyle w:val="Heading1"/>
      </w:pPr>
      <w:r>
        <w:t xml:space="preserve">Теоретическая часть</w:t>
      </w:r>
    </w:p>
    <w:p>
      <w:pPr>
        <w:pStyle w:val="FirstParagraph"/>
      </w:pPr>
      <w:r>
        <w:t xml:space="preserve">Гаммирование представляет собой наложение (снятие) на открытые (зашифрованные) данные последовательности элементов других данных,</w:t>
      </w:r>
      <w:r>
        <w:t xml:space="preserve"> </w:t>
      </w:r>
      <w:r>
        <w:t xml:space="preserve">полученной с помощью некоторого криптографического алгоритма, для получения зашифрованных (открытых) данных. Наложение</w:t>
      </w:r>
      <w:r>
        <w:t xml:space="preserve"> </w:t>
      </w:r>
      <w:r>
        <w:t xml:space="preserve">гаммы — это сложение её элементов с элементами открытого (закрытого)</w:t>
      </w:r>
      <w:r>
        <w:t xml:space="preserve"> </w:t>
      </w:r>
      <w:r>
        <w:t xml:space="preserve">текста по некоторому фиксированному модулю, значение которого представляет собой известную часть алгоритма шифрования.</w:t>
      </w:r>
      <w:r>
        <w:t xml:space="preserve"> </w:t>
      </w:r>
      <w:r>
        <w:t xml:space="preserve">Наложение гаммы представляет собой выполнение операции</w:t>
      </w:r>
      <w:r>
        <w:t xml:space="preserve"> </w:t>
      </w:r>
      <w:r>
        <w:t xml:space="preserve">сложения по модулю 2 (XOR) между элементами</w:t>
      </w:r>
      <w:r>
        <w:t xml:space="preserve"> </w:t>
      </w:r>
      <w:r>
        <w:t xml:space="preserve">гаммы и элементами подлежащего сокрытию текста.</w:t>
      </w:r>
      <w:r>
        <w:t xml:space="preserve"> </w:t>
      </w:r>
      <w:r>
        <w:t xml:space="preserve">Такой метод шифрования является симметричным, так как двойное прибавление одной и той же величины по модулю 2 восстанавливает исходное значение, а шифрование и расшифрование выполняется одной и той же программой.</w:t>
      </w:r>
      <w:r>
        <w:t xml:space="preserve"> </w:t>
      </w:r>
      <w:r>
        <w:t xml:space="preserve">Если известны ключ и открытый текст, то задача нахождения шифротекста заключается в применении к каждому символу открытого текста следующего правила:</w:t>
      </w:r>
    </w:p>
    <w:p>
      <w:pPr>
        <w:pStyle w:val="BodyText"/>
      </w:pPr>
      <w:r>
        <w:t xml:space="preserve">Ci = Pi ^ Ki,</w:t>
      </w:r>
    </w:p>
    <w:p>
      <w:pPr>
        <w:pStyle w:val="BodyText"/>
      </w:pPr>
      <w:r>
        <w:t xml:space="preserve">где Ci — i-й символ получившегося зашифрованного послания, Pi — i-й</w:t>
      </w:r>
      <w:r>
        <w:t xml:space="preserve"> </w:t>
      </w:r>
      <w:r>
        <w:t xml:space="preserve">символ открытого текста, Ki — i-й символ ключа, i = 1, m. Размерности</w:t>
      </w:r>
      <w:r>
        <w:t xml:space="preserve"> </w:t>
      </w:r>
      <w:r>
        <w:t xml:space="preserve">открытого текста и ключа должны совпадать, и полученный шифротекст</w:t>
      </w:r>
      <w:r>
        <w:t xml:space="preserve"> </w:t>
      </w:r>
      <w:r>
        <w:t xml:space="preserve">будет такой же длины.</w:t>
      </w:r>
      <w:r>
        <w:t xml:space="preserve"> </w:t>
      </w:r>
      <w:r>
        <w:t xml:space="preserve">Если известны шифротекст и открытый текст, то задача нахождения</w:t>
      </w:r>
      <w:r>
        <w:t xml:space="preserve"> </w:t>
      </w:r>
      <w:r>
        <w:t xml:space="preserve">ключа решается также, а именно, обе части равенства необходимо сложить по модулю 2 с Pi</w:t>
      </w:r>
      <w:r>
        <w:t xml:space="preserve"> </w:t>
      </w:r>
      <w:r>
        <w:t xml:space="preserve">:</w:t>
      </w:r>
    </w:p>
    <w:p>
      <w:pPr>
        <w:pStyle w:val="BodyText"/>
      </w:pPr>
      <w:r>
        <w:t xml:space="preserve">Ci ^ Pi = Pi ^ Ki ^ Pi = Ki,</w:t>
      </w:r>
    </w:p>
    <w:p>
      <w:pPr>
        <w:pStyle w:val="BodyText"/>
      </w:pPr>
      <w:r>
        <w:t xml:space="preserve">Ki = Ci ^ Pi.</w:t>
      </w:r>
      <w:r>
        <w:t xml:space="preserve"> </w:t>
      </w:r>
      <w:r>
        <w:t xml:space="preserve">Открытый текст имеет символьный вид, а ключ — шестнадцатеричное</w:t>
      </w:r>
      <w:r>
        <w:t xml:space="preserve"> </w:t>
      </w:r>
      <w:r>
        <w:t xml:space="preserve">представление. Ключ также можно представить в символьном виде, воспользовавшись таблицей ASCII-кодов.</w:t>
      </w:r>
    </w:p>
    <w:bookmarkEnd w:id="21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Написала программу на языке Python, позволяющую шифровать и</w:t>
      </w:r>
      <w:r>
        <w:t xml:space="preserve"> </w:t>
      </w:r>
      <w:r>
        <w:t xml:space="preserve">дешифровать данные в режиме однократного гаммирования.</w:t>
      </w:r>
      <w:r>
        <w:t xml:space="preserve"> </w:t>
      </w:r>
      <w:r>
        <w:t xml:space="preserve">Программа имеет 3 функции:</w:t>
      </w:r>
    </w:p>
    <w:p>
      <w:pPr>
        <w:numPr>
          <w:ilvl w:val="0"/>
          <w:numId w:val="1001"/>
        </w:numPr>
        <w:pStyle w:val="Compact"/>
      </w:pPr>
      <w:r>
        <w:t xml:space="preserve">decode(cr_message, key). Данная функция принимает зашифрованное сообщение и ключ (в виде строк с шестнадцатиричными значениями).</w:t>
      </w:r>
      <w:r>
        <w:t xml:space="preserve"> </w:t>
      </w:r>
      <w:r>
        <w:t xml:space="preserve">Для каждого значения зашифрованного сообщения выполняется сложение по модулю 2 с сответствующим значением ключа. Функция возвращает строку с расшифрованным сообщением (рис. 1).</w:t>
      </w:r>
    </w:p>
    <w:p>
      <w:pPr>
        <w:pStyle w:val="CaptionedFigure"/>
      </w:pPr>
      <w:bookmarkStart w:id="23" w:name="fig:001"/>
      <w:r>
        <w:drawing>
          <wp:inline>
            <wp:extent cx="5334000" cy="1658743"/>
            <wp:effectExtent b="0" l="0" r="0" t="0"/>
            <wp:docPr descr="Figure 1: Функция для дешифрования сообщения" title="" id="1" name="Picture"/>
            <a:graphic>
              <a:graphicData uri="http://schemas.openxmlformats.org/drawingml/2006/picture">
                <pic:pic>
                  <pic:nvPicPr>
                    <pic:cNvPr descr="../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8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Функция для дешифрования сообщения</w:t>
      </w:r>
    </w:p>
    <w:p>
      <w:pPr>
        <w:numPr>
          <w:ilvl w:val="0"/>
          <w:numId w:val="1002"/>
        </w:numPr>
        <w:pStyle w:val="Compact"/>
      </w:pPr>
      <w:r>
        <w:t xml:space="preserve">def encode(message, key). Данная функция принимает исходное сообщение и ключ.</w:t>
      </w:r>
      <w:r>
        <w:t xml:space="preserve"> </w:t>
      </w:r>
      <w:r>
        <w:t xml:space="preserve">Каждый символ сообщения преобразовывется в число, соответствующее его коду в системе Unicode. Далее выполняется сложение по модулю 2 между получившимися кодами и соответствующими значениями ключа.</w:t>
      </w:r>
      <w:r>
        <w:t xml:space="preserve"> </w:t>
      </w:r>
      <w:r>
        <w:t xml:space="preserve">Функция возвращает зашифрованное сообщение в виде строки с шестнадцатиричными значениями (рис. 2).</w:t>
      </w:r>
    </w:p>
    <w:p>
      <w:pPr>
        <w:pStyle w:val="CaptionedFigure"/>
      </w:pPr>
      <w:bookmarkStart w:id="25" w:name="fig:002"/>
      <w:r>
        <w:drawing>
          <wp:inline>
            <wp:extent cx="5334000" cy="1371982"/>
            <wp:effectExtent b="0" l="0" r="0" t="0"/>
            <wp:docPr descr="Figure 2: Функция для шифрования сообщения" title="" id="1" name="Picture"/>
            <a:graphic>
              <a:graphicData uri="http://schemas.openxmlformats.org/drawingml/2006/picture">
                <pic:pic>
                  <pic:nvPicPr>
                    <pic:cNvPr descr="../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1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Функция для шифрования сообщения</w:t>
      </w:r>
    </w:p>
    <w:p>
      <w:pPr>
        <w:numPr>
          <w:ilvl w:val="0"/>
          <w:numId w:val="1003"/>
        </w:numPr>
        <w:pStyle w:val="Compact"/>
      </w:pPr>
      <w:r>
        <w:t xml:space="preserve">get_key(message, cr_message). Данная функция принимает исходное сообщение и закодированное сообщение.</w:t>
      </w:r>
      <w:r>
        <w:t xml:space="preserve"> </w:t>
      </w:r>
      <w:r>
        <w:t xml:space="preserve">Выполняется сложение по модулю 2 между кодами символов исходного сообщения и значениями закодированного сообщения.</w:t>
      </w:r>
      <w:r>
        <w:t xml:space="preserve"> </w:t>
      </w:r>
      <w:r>
        <w:t xml:space="preserve">Функция возвращает ключ, с помощью которого исходный текст был закодирован (рис. 3).</w:t>
      </w:r>
    </w:p>
    <w:p>
      <w:pPr>
        <w:pStyle w:val="CaptionedFigure"/>
      </w:pPr>
      <w:bookmarkStart w:id="27" w:name="fig:003"/>
      <w:r>
        <w:drawing>
          <wp:inline>
            <wp:extent cx="5334000" cy="1344869"/>
            <wp:effectExtent b="0" l="0" r="0" t="0"/>
            <wp:docPr descr="Figure 3: Функция для определения ключа шифрования" title="" id="1" name="Picture"/>
            <a:graphic>
              <a:graphicData uri="http://schemas.openxmlformats.org/drawingml/2006/picture">
                <pic:pic>
                  <pic:nvPicPr>
                    <pic:cNvPr descr="../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4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Функция для определения ключа шифрования</w:t>
      </w:r>
    </w:p>
    <w:p>
      <w:pPr>
        <w:pStyle w:val="BodyText"/>
      </w:pPr>
      <w:r>
        <w:t xml:space="preserve">Написала код с вызовом функций для тестирования (рис. 4).</w:t>
      </w:r>
    </w:p>
    <w:p>
      <w:pPr>
        <w:pStyle w:val="CaptionedFigure"/>
      </w:pPr>
      <w:bookmarkStart w:id="29" w:name="fig:004"/>
      <w:r>
        <w:drawing>
          <wp:inline>
            <wp:extent cx="5334000" cy="2327764"/>
            <wp:effectExtent b="0" l="0" r="0" t="0"/>
            <wp:docPr descr="Figure 4: Вызов функций для тестирования" title="" id="1" name="Picture"/>
            <a:graphic>
              <a:graphicData uri="http://schemas.openxmlformats.org/drawingml/2006/picture">
                <pic:pic>
                  <pic:nvPicPr>
                    <pic:cNvPr descr="../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7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Вызов функций для тестирования</w:t>
      </w:r>
    </w:p>
    <w:p>
      <w:pPr>
        <w:pStyle w:val="BodyText"/>
      </w:pPr>
      <w:r>
        <w:t xml:space="preserve">Протестировала программу на сообщении</w:t>
      </w:r>
      <w:r>
        <w:t xml:space="preserve"> </w:t>
      </w:r>
      <w:r>
        <w:t xml:space="preserve">‘</w:t>
      </w:r>
      <w:r>
        <w:t xml:space="preserve">С Новым Годом, друзья!</w:t>
      </w:r>
      <w:r>
        <w:t xml:space="preserve">’</w:t>
      </w:r>
      <w:r>
        <w:t xml:space="preserve">. При вызове различных функций убедилась, что программа корректно выполняет следующие задачи (рис. 5):</w:t>
      </w:r>
    </w:p>
    <w:p>
      <w:pPr>
        <w:numPr>
          <w:ilvl w:val="0"/>
          <w:numId w:val="1004"/>
        </w:numPr>
        <w:pStyle w:val="Compact"/>
      </w:pPr>
      <w:r>
        <w:t xml:space="preserve">Определяет вид шифротекста при известном ключе и известном открытом тексте.</w:t>
      </w:r>
    </w:p>
    <w:p>
      <w:pPr>
        <w:numPr>
          <w:ilvl w:val="0"/>
          <w:numId w:val="1004"/>
        </w:numPr>
        <w:pStyle w:val="Compact"/>
      </w:pPr>
      <w:r>
        <w:t xml:space="preserve">Определяет ключ, с помощью которого шифротекст может быть преобразован в некоторый фрагмент текста.</w:t>
      </w:r>
    </w:p>
    <w:p>
      <w:pPr>
        <w:numPr>
          <w:ilvl w:val="0"/>
          <w:numId w:val="1004"/>
        </w:numPr>
        <w:pStyle w:val="Compact"/>
      </w:pPr>
      <w:r>
        <w:t xml:space="preserve">Выполняет дешифрование текста при известном ключе.</w:t>
      </w:r>
    </w:p>
    <w:p>
      <w:pPr>
        <w:pStyle w:val="CaptionedFigure"/>
      </w:pPr>
      <w:bookmarkStart w:id="31" w:name="fig:005"/>
      <w:r>
        <w:drawing>
          <wp:inline>
            <wp:extent cx="5334000" cy="2003333"/>
            <wp:effectExtent b="0" l="0" r="0" t="0"/>
            <wp:docPr descr="Figure 5: Тестирование программы" title="" id="1" name="Picture"/>
            <a:graphic>
              <a:graphicData uri="http://schemas.openxmlformats.org/drawingml/2006/picture">
                <pic:pic>
                  <pic:nvPicPr>
                    <pic:cNvPr descr="../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Тестирование программы</w:t>
      </w:r>
    </w:p>
    <w:bookmarkEnd w:id="32"/>
    <w:bookmarkStart w:id="33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Я освоила на практике применение режима однократного гаммирования, разработала программу, выполняющую различные функции: шифрование и дешифрование текста, определение ключа.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Дерябина Мария Сергеевна</dc:creator>
  <dc:language>ru-RU</dc:language>
  <cp:keywords/>
  <dcterms:created xsi:type="dcterms:W3CDTF">2021-12-11T20:11:01Z</dcterms:created>
  <dcterms:modified xsi:type="dcterms:W3CDTF">2021-12-11T20:11:01Z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Times New Roman</vt:lpwstr>
  </property>
  <property fmtid="{D5CDD505-2E9C-101B-9397-08002B2CF9AE}" pid="40" name="mainfontoptions">
    <vt:lpwstr>Ligatures=TeX</vt:lpwstr>
  </property>
  <property fmtid="{D5CDD505-2E9C-101B-9397-08002B2CF9AE}" pid="41" name="monofont">
    <vt:lpwstr>Times New Roman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Times New Roman</vt:lpwstr>
  </property>
  <property fmtid="{D5CDD505-2E9C-101B-9397-08002B2CF9AE}" pid="54" name="romanfontoptions">
    <vt:lpwstr>Ligatures=TeX</vt:lpwstr>
  </property>
  <property fmtid="{D5CDD505-2E9C-101B-9397-08002B2CF9AE}" pid="55" name="sansfont">
    <vt:lpwstr>Times New Roman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Лабораторная №7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