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погоне. Вариант 37.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рассуждения и вывод дифференциальных уравнений в решении задачи о погоне, если скорость катера больше скорости лодки в 3,9 раз и лодка обнаружилась на расстоянии 19,1 км от катера.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</w:t>
      </w:r>
      <w:r>
        <w:t xml:space="preserve"> </w:t>
      </w:r>
      <w:r>
        <w:t xml:space="preserve">Пусть через время t катер и лодка окажутся на одном расстоянии x от полюса.</w:t>
      </w:r>
      <w:r>
        <w:t xml:space="preserve"> </w:t>
      </w:r>
      <w:r>
        <w:t xml:space="preserve">За это время лодка пройдет x 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</w:t>
      </w:r>
      <w:r>
        <w:t xml:space="preserve"> </w:t>
      </w:r>
      <w:r>
        <w:t xml:space="preserve">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3</m:t>
        </m:r>
        <m:r>
          <m:rPr>
            <m:sty m:val="p"/>
          </m:rPr>
          <m:t>,</m:t>
        </m:r>
        <m:r>
          <m:t>9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  <m:r>
          <m:rPr>
            <m:sty m:val="p"/>
          </m:rPr>
          <m:t>/</m:t>
        </m:r>
        <m:r>
          <m:t>3</m:t>
        </m:r>
        <m:r>
          <m:rPr>
            <m:sty m:val="p"/>
          </m:rPr>
          <m:t>,</m:t>
        </m:r>
        <m:r>
          <m:t>9</m:t>
        </m:r>
        <m:r>
          <m:t>v</m:t>
        </m:r>
      </m:oMath>
      <w:r>
        <w:t xml:space="preserve">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</w:p>
    <w:p>
      <w:pPr>
        <w:numPr>
          <w:ilvl w:val="0"/>
          <w:numId w:val="1003"/>
        </w:numPr>
        <w:pStyle w:val="Compact"/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9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</w:p>
    <w:p>
      <w:pPr>
        <w:numPr>
          <w:ilvl w:val="0"/>
          <w:numId w:val="1003"/>
        </w:numPr>
        <w:pStyle w:val="Compact"/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9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  <w:r>
        <w:t xml:space="preserve"> </w:t>
      </w:r>
      <w:r>
        <w:t xml:space="preserve">Отсюда мы найдем два значения</w:t>
      </w:r>
    </w:p>
    <w:p>
      <w:pPr>
        <w:numPr>
          <w:ilvl w:val="0"/>
          <w:numId w:val="1003"/>
        </w:numPr>
        <w:pStyle w:val="Compact"/>
      </w:pPr>
      <m:oMath>
        <m:r>
          <m:t>x</m:t>
        </m:r>
        <m:r>
          <m:t>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9</m:t>
            </m:r>
          </m:den>
        </m:f>
      </m:oMath>
      <w:r>
        <w:t xml:space="preserve"> </w:t>
      </w:r>
      <w:r>
        <w:t xml:space="preserve">,</w:t>
      </w:r>
    </w:p>
    <w:p>
      <w:pPr>
        <w:numPr>
          <w:ilvl w:val="0"/>
          <w:numId w:val="1003"/>
        </w:numPr>
        <w:pStyle w:val="Compact"/>
      </w:pPr>
      <m:oMath>
        <m:r>
          <m:t>x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2</m:t>
            </m:r>
            <m:r>
              <m:rPr>
                <m:sty m:val="p"/>
              </m:rPr>
              <m:t>,</m:t>
            </m:r>
            <m:r>
              <m:t>9</m:t>
            </m:r>
          </m:den>
        </m:f>
      </m:oMath>
      <w:r>
        <w:t xml:space="preserve"> </w:t>
      </w:r>
      <w:r>
        <w:t xml:space="preserve">задачу будем решать для двух случаев.</w:t>
      </w:r>
    </w:p>
    <w:p>
      <w:pPr>
        <w:pStyle w:val="FirstParagraph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 .</w:t>
      </w:r>
      <w:r>
        <w:t xml:space="preserve"> </w:t>
      </w:r>
      <w:r>
        <w:t xml:space="preserve">Для этого скорость катера раскладываем на две составляющие: радиальная скорость и тангенциальная скорость.</w:t>
      </w:r>
      <w:r>
        <w:t xml:space="preserve"> </w:t>
      </w:r>
      <w:r>
        <w:t xml:space="preserve">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</w:t>
      </w:r>
      <w:r>
        <w:t xml:space="preserve"> </w:t>
      </w:r>
      <w:r>
        <w:t xml:space="preserve">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радиус: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Скорость катера можно разложить на тангенциальную и радиальную(рис. 1)</w:t>
      </w:r>
    </w:p>
    <w:p>
      <w:pPr>
        <w:pStyle w:val="CaptionedFigure"/>
      </w:pPr>
      <w:bookmarkStart w:id="23" w:name="fig:001"/>
      <w:r>
        <w:drawing>
          <wp:inline>
            <wp:extent cx="4226702" cy="1905532"/>
            <wp:effectExtent b="0" l="0" r="0" t="0"/>
            <wp:docPr descr="Figure 1: Разложение скорости катера" title="" id="1" name="Picture"/>
            <a:graphic>
              <a:graphicData uri="http://schemas.openxmlformats.org/drawingml/2006/picture">
                <pic:pic>
                  <pic:nvPicPr>
                    <pic:cNvPr descr="image/spe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19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Разложение скорости катера</w:t>
      </w:r>
    </w:p>
    <w:p>
      <w:pPr>
        <w:pStyle w:val="BodyText"/>
      </w:pPr>
      <w:r>
        <w:t xml:space="preserve">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15</m:t>
            </m:r>
            <m:r>
              <m:rPr>
                <m:sty m:val="p"/>
              </m:rPr>
              <m:t>,</m:t>
            </m:r>
            <m:r>
              <m:t>21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15</m:t>
            </m:r>
            <m:r>
              <m:rPr>
                <m:sty m:val="p"/>
              </m:rPr>
              <m:t>,</m:t>
            </m:r>
            <m:r>
              <m:t>21</m:t>
            </m:r>
          </m:e>
        </m:rad>
        <m:r>
          <m:t>v</m:t>
        </m:r>
      </m:oMath>
    </w:p>
    <w:p>
      <w:pPr>
        <w:pStyle w:val="BodyText"/>
      </w:pPr>
      <w:r>
        <w:t xml:space="preserve">Решение исходной задачи сводится к решению уравнения: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15</m:t>
                </m:r>
                <m:r>
                  <m:rPr>
                    <m:sty m:val="p"/>
                  </m:rPr>
                  <m:t>,</m:t>
                </m:r>
                <m:r>
                  <m:t>21</m:t>
                </m:r>
              </m:e>
            </m:rad>
          </m:den>
        </m:f>
      </m:oMath>
      <w:r>
        <w:t xml:space="preserve"> </w:t>
      </w:r>
      <w:r>
        <w:t xml:space="preserve">с начльными условиями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4"/>
        </w:numPr>
        <w:pStyle w:val="Compact"/>
      </w:pPr>
      <w:r>
        <w:t xml:space="preserve">Построила траекторию движения катера и лодки для двух случаев(рис. 2, рис. 3).</w:t>
      </w:r>
    </w:p>
    <w:p>
      <w:pPr>
        <w:pStyle w:val="CaptionedFigure"/>
      </w:pPr>
      <w:bookmarkStart w:id="25" w:name="fig:002"/>
      <w:r>
        <w:drawing>
          <wp:inline>
            <wp:extent cx="5245100" cy="3581400"/>
            <wp:effectExtent b="0" l="0" r="0" t="0"/>
            <wp:docPr descr="Figure 2: Траектория 1" title="" id="1" name="Picture"/>
            <a:graphic>
              <a:graphicData uri="http://schemas.openxmlformats.org/drawingml/2006/picture">
                <pic:pic>
                  <pic:nvPicPr>
                    <pic:cNvPr descr="image/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Траектория 1</w:t>
      </w:r>
    </w:p>
    <w:p>
      <w:pPr>
        <w:pStyle w:val="CaptionedFigure"/>
      </w:pPr>
      <w:bookmarkStart w:id="27" w:name="fig:003"/>
      <w:r>
        <w:drawing>
          <wp:inline>
            <wp:extent cx="5245100" cy="3581400"/>
            <wp:effectExtent b="0" l="0" r="0" t="0"/>
            <wp:docPr descr="Figure 3: Траектория 2" title="" id="1" name="Picture"/>
            <a:graphic>
              <a:graphicData uri="http://schemas.openxmlformats.org/drawingml/2006/picture">
                <pic:pic>
                  <pic:nvPicPr>
                    <pic:cNvPr descr="image/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Траектория 2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научилась решать дифференциальные уравнения с помощью python, рисовать траектории движения в декартовых и полярных координатах.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2021-02-20T18:45:42Z</dcterms:created>
  <dcterms:modified xsi:type="dcterms:W3CDTF">2021-02-20T18:45:42Z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№2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