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color w:val="00000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2"/>
          <w:szCs w:val="22"/>
        </w:rPr>
        <w:t>找⼀张包含线条的图像，⽤霍夫变换进⾏线检测，并统计线条的数⽬。尝试不同的参数设置，并给出结果⽐较</w:t>
      </w:r>
      <w:r>
        <w:rPr>
          <w:rFonts w:hint="eastAsia" w:ascii="等线" w:hAnsi="等线" w:eastAsia="等线" w:cs="等线"/>
          <w:b/>
          <w:bCs/>
          <w:color w:val="000000"/>
          <w:sz w:val="22"/>
          <w:szCs w:val="22"/>
          <w:lang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2"/>
          <w:szCs w:val="2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0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t>原图</w:t>
            </w:r>
          </w:p>
        </w:tc>
        <w:tc>
          <w:tcPr>
            <w:tcW w:w="3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t>灰度处理后的图片</w:t>
            </w:r>
          </w:p>
        </w:tc>
        <w:tc>
          <w:tcPr>
            <w:tcW w:w="3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t>Canny处理后的图片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1965960" cy="798195"/>
                  <wp:effectExtent l="0" t="0" r="2540" b="1905"/>
                  <wp:docPr id="6" name="图片 6" descr="so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ola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1965960" cy="798195"/>
                  <wp:effectExtent l="0" t="0" r="2540" b="1905"/>
                  <wp:docPr id="7" name="图片 7" descr="solarp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olarpanel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1965960" cy="798195"/>
                  <wp:effectExtent l="0" t="0" r="2540" b="1905"/>
                  <wp:docPr id="8" name="图片 8" descr="solarpanel_Can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solarpanel_Cann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2"/>
          <w:szCs w:val="22"/>
          <w:lang w:val="en-US" w:eastAsia="zh-CN"/>
        </w:rPr>
        <w:t>经过灰度处理后，我们使用</w:t>
      </w:r>
      <w:r>
        <w:rPr>
          <w:rFonts w:hint="eastAsia" w:ascii="等线" w:hAnsi="等线" w:eastAsia="等线" w:cs="等线"/>
          <w:b w:val="0"/>
          <w:bCs w:val="0"/>
          <w:kern w:val="0"/>
          <w:sz w:val="22"/>
          <w:szCs w:val="22"/>
          <w:lang w:val="en-US" w:eastAsia="zh-CN" w:bidi="ar"/>
        </w:rPr>
        <w:t>cv2.Canny(image, threshold1, threshold2, apertureSize, L2gradient)进行边缘检测。</w:t>
      </w:r>
      <w:r>
        <w:rPr>
          <w:rFonts w:hint="eastAsia" w:ascii="等线" w:hAnsi="等线" w:eastAsia="等线" w:cs="等线"/>
          <w:sz w:val="22"/>
          <w:szCs w:val="22"/>
        </w:rPr>
        <w:t>其中，较大的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threshold</w:t>
      </w:r>
      <w:r>
        <w:rPr>
          <w:rFonts w:hint="eastAsia" w:ascii="等线" w:hAnsi="等线" w:eastAsia="等线" w:cs="等线"/>
          <w:sz w:val="22"/>
          <w:szCs w:val="22"/>
        </w:rPr>
        <w:t>2用于检测图像中明显的边缘，但一般情况下检测的效果不会那么完美，边缘检测出来是断断续续的。所以这时候用较小的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threshold1</w:t>
      </w:r>
      <w:r>
        <w:rPr>
          <w:rFonts w:hint="eastAsia" w:ascii="等线" w:hAnsi="等线" w:eastAsia="等线" w:cs="等线"/>
          <w:sz w:val="22"/>
          <w:szCs w:val="22"/>
        </w:rPr>
        <w:t>用于将这些间断的边缘连接起来。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在这次作业中，threshold1和threshold2的值分别是100和400。不同的threshold值会导致不同的边缘检测结果，进而导致不同的</w:t>
      </w:r>
      <w:r>
        <w:rPr>
          <w:rFonts w:hint="eastAsia" w:ascii="等线" w:hAnsi="等线" w:eastAsia="等线" w:cs="等线"/>
          <w:b w:val="0"/>
          <w:bCs w:val="0"/>
          <w:color w:val="000000"/>
          <w:sz w:val="22"/>
          <w:szCs w:val="22"/>
        </w:rPr>
        <w:t>霍夫变换</w:t>
      </w:r>
      <w:r>
        <w:rPr>
          <w:rFonts w:hint="eastAsia" w:ascii="等线" w:hAnsi="等线" w:eastAsia="等线" w:cs="等线"/>
          <w:b w:val="0"/>
          <w:bCs w:val="0"/>
          <w:color w:val="000000"/>
          <w:sz w:val="22"/>
          <w:szCs w:val="22"/>
          <w:lang w:val="en-US" w:eastAsia="zh-CN"/>
        </w:rPr>
        <w:t>结果。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b w:val="0"/>
          <w:bCs w:val="0"/>
          <w:color w:val="000000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2"/>
          <w:szCs w:val="22"/>
          <w:lang w:val="en-US" w:eastAsia="zh-CN"/>
        </w:rPr>
        <w:t>之后，我们使用</w:t>
      </w:r>
      <w:r>
        <w:rPr>
          <w:rStyle w:val="6"/>
          <w:rFonts w:hint="eastAsia" w:ascii="等线" w:hAnsi="等线" w:eastAsia="等线" w:cs="等线"/>
          <w:b w:val="0"/>
          <w:bCs w:val="0"/>
          <w:sz w:val="22"/>
          <w:szCs w:val="22"/>
        </w:rPr>
        <w:t>cv2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.</w:t>
      </w:r>
      <w:r>
        <w:rPr>
          <w:rStyle w:val="6"/>
          <w:rFonts w:hint="eastAsia" w:ascii="等线" w:hAnsi="等线" w:eastAsia="等线" w:cs="等线"/>
          <w:b w:val="0"/>
          <w:bCs w:val="0"/>
          <w:sz w:val="22"/>
          <w:szCs w:val="22"/>
        </w:rPr>
        <w:t>HoughLines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(</w:t>
      </w:r>
      <w:r>
        <w:rPr>
          <w:rStyle w:val="6"/>
          <w:rFonts w:hint="eastAsia" w:ascii="等线" w:hAnsi="等线" w:eastAsia="等线" w:cs="等线"/>
          <w:b w:val="0"/>
          <w:bCs w:val="0"/>
          <w:sz w:val="22"/>
          <w:szCs w:val="22"/>
        </w:rPr>
        <w:t>image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,</w:t>
      </w:r>
      <w:r>
        <w:rPr>
          <w:rStyle w:val="6"/>
          <w:rFonts w:hint="eastAsia" w:ascii="等线" w:hAnsi="等线" w:eastAsia="等线" w:cs="等线"/>
          <w:b w:val="0"/>
          <w:bCs w:val="0"/>
          <w:sz w:val="22"/>
          <w:szCs w:val="22"/>
        </w:rPr>
        <w:t xml:space="preserve"> rho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,</w:t>
      </w:r>
      <w:r>
        <w:rPr>
          <w:rStyle w:val="6"/>
          <w:rFonts w:hint="eastAsia" w:ascii="等线" w:hAnsi="等线" w:eastAsia="等线" w:cs="等线"/>
          <w:b w:val="0"/>
          <w:bCs w:val="0"/>
          <w:sz w:val="22"/>
          <w:szCs w:val="22"/>
        </w:rPr>
        <w:t xml:space="preserve"> theta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,</w:t>
      </w:r>
      <w:r>
        <w:rPr>
          <w:rStyle w:val="6"/>
          <w:rFonts w:hint="eastAsia" w:ascii="等线" w:hAnsi="等线" w:eastAsia="等线" w:cs="等线"/>
          <w:b w:val="0"/>
          <w:bCs w:val="0"/>
          <w:sz w:val="22"/>
          <w:szCs w:val="22"/>
        </w:rPr>
        <w:t xml:space="preserve"> threshold</w:t>
      </w:r>
      <w:r>
        <w:rPr>
          <w:rFonts w:hint="eastAsia" w:ascii="等线" w:hAnsi="等线" w:eastAsia="等线" w:cs="等线"/>
          <w:kern w:val="0"/>
          <w:sz w:val="22"/>
          <w:szCs w:val="22"/>
          <w:lang w:val="en-US" w:eastAsia="zh-CN" w:bidi="ar"/>
        </w:rPr>
        <w:t>[, lines[, srn[, stn[, min_theta[, max_theta]]]]])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进行线检测，并将所以被检测的线绘在原图上。其中：rho为</w:t>
      </w:r>
      <w:r>
        <w:rPr>
          <w:rFonts w:hint="eastAsia" w:ascii="等线" w:hAnsi="等线" w:eastAsia="等线" w:cs="等线"/>
          <w:sz w:val="22"/>
          <w:szCs w:val="22"/>
        </w:rPr>
        <w:t>生成极坐标时像素扫描步长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，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theta为</w:t>
      </w:r>
      <w:r>
        <w:rPr>
          <w:rFonts w:hint="eastAsia" w:ascii="等线" w:hAnsi="等线" w:eastAsia="等线" w:cs="等线"/>
          <w:sz w:val="22"/>
          <w:szCs w:val="22"/>
        </w:rPr>
        <w:t>生成极坐标时候的角度步长</w:t>
      </w:r>
      <w:r>
        <w:rPr>
          <w:rFonts w:hint="eastAsia" w:ascii="等线" w:hAnsi="等线" w:eastAsia="等线" w:cs="等线"/>
          <w:sz w:val="22"/>
          <w:szCs w:val="22"/>
          <w:lang w:eastAsia="zh-CN"/>
        </w:rPr>
        <w:t>，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threshold为</w:t>
      </w:r>
      <w:r>
        <w:rPr>
          <w:rFonts w:hint="eastAsia" w:ascii="等线" w:hAnsi="等线" w:eastAsia="等线" w:cs="等线"/>
          <w:color w:val="000000"/>
          <w:sz w:val="22"/>
          <w:szCs w:val="22"/>
          <w:shd w:val="clear" w:fill="FFFFFF"/>
        </w:rPr>
        <w:t>一条线的最</w:t>
      </w:r>
      <w:r>
        <w:rPr>
          <w:rFonts w:hint="eastAsia" w:ascii="等线" w:hAnsi="等线" w:eastAsia="等线" w:cs="等线"/>
          <w:color w:val="000000"/>
          <w:sz w:val="22"/>
          <w:szCs w:val="22"/>
          <w:shd w:val="clear" w:fill="FFFFFF"/>
          <w:lang w:val="en-US" w:eastAsia="zh-CN"/>
        </w:rPr>
        <w:t>少</w:t>
      </w:r>
      <w:r>
        <w:rPr>
          <w:rFonts w:hint="eastAsia" w:ascii="等线" w:hAnsi="等线" w:eastAsia="等线" w:cs="等线"/>
          <w:color w:val="000000"/>
          <w:sz w:val="22"/>
          <w:szCs w:val="22"/>
          <w:shd w:val="clear" w:fill="FFFFFF"/>
        </w:rPr>
        <w:t>点数。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2"/>
          <w:szCs w:val="22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614"/>
        <w:tblOverlap w:val="never"/>
        <w:tblW w:w="90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1000"/>
        <w:gridCol w:w="945"/>
        <w:gridCol w:w="1392"/>
        <w:gridCol w:w="1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</w:rPr>
              <w:t>霍夫变换</w:t>
            </w: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后的图片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color w:val="000000"/>
                    <w:sz w:val="22"/>
                    <w:szCs w:val="22"/>
                    <w:vertAlign w:val="baseline"/>
                    <w:lang w:val="en-US"/>
                  </w:rPr>
                  <m:t>ρ</m:t>
                </m:r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color w:val="000000"/>
                    <w:sz w:val="22"/>
                    <w:szCs w:val="22"/>
                    <w:vertAlign w:val="baseline"/>
                    <w:lang w:val="en-US" w:eastAsia="zh-CN"/>
                  </w:rPr>
                  <m:t>(rho)</m:t>
                </m:r>
              </m:oMath>
            </m:oMathPara>
          </w:p>
        </w:tc>
        <w:tc>
          <w:tcPr>
            <w:tcW w:w="9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color w:val="000000"/>
                    <w:sz w:val="22"/>
                    <w:szCs w:val="22"/>
                    <w:vertAlign w:val="baseline"/>
                    <w:lang w:val="en-US"/>
                  </w:rPr>
                  <m:t>θ</m:t>
                </m:r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color w:val="000000"/>
                    <w:sz w:val="22"/>
                    <w:szCs w:val="22"/>
                    <w:vertAlign w:val="baseline"/>
                    <w:lang w:val="en-US" w:eastAsia="zh-CN"/>
                  </w:rPr>
                  <m:t>(theta)</m:t>
                </m:r>
              </m:oMath>
            </m:oMathPara>
          </w:p>
        </w:tc>
        <w:tc>
          <w:tcPr>
            <w:tcW w:w="13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threshold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  <w:oMath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(min_points)</w:t>
            </w:r>
          </w:p>
        </w:tc>
        <w:tc>
          <w:tcPr>
            <w:tcW w:w="1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2816225" cy="1143635"/>
                  <wp:effectExtent l="0" t="0" r="3175" b="12065"/>
                  <wp:docPr id="9" name="图片 9" descr="solarpanel_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olarpanel_Hough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225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3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100</w:t>
            </w:r>
          </w:p>
        </w:tc>
        <w:tc>
          <w:tcPr>
            <w:tcW w:w="1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2861945" cy="1162050"/>
                  <wp:effectExtent l="0" t="0" r="8255" b="6350"/>
                  <wp:docPr id="13" name="图片 13" descr="solarpanel_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olarpanel_Hough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94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3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180</w:t>
            </w:r>
          </w:p>
        </w:tc>
        <w:tc>
          <w:tcPr>
            <w:tcW w:w="1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2861945" cy="1162050"/>
                  <wp:effectExtent l="0" t="0" r="8255" b="6350"/>
                  <wp:docPr id="10" name="图片 10" descr="solarpanel_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solarpanel_Hough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94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3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250</w:t>
            </w:r>
          </w:p>
        </w:tc>
        <w:tc>
          <w:tcPr>
            <w:tcW w:w="1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2861945" cy="1162050"/>
                  <wp:effectExtent l="0" t="0" r="8255" b="6350"/>
                  <wp:docPr id="21" name="图片 21" descr="solarpanel_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solarpanel_Hough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94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30</w:t>
            </w:r>
          </w:p>
        </w:tc>
        <w:tc>
          <w:tcPr>
            <w:tcW w:w="13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100</w:t>
            </w:r>
          </w:p>
        </w:tc>
        <w:tc>
          <w:tcPr>
            <w:tcW w:w="1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2861945" cy="1162050"/>
                  <wp:effectExtent l="0" t="0" r="8255" b="6350"/>
                  <wp:docPr id="11" name="图片 11" descr="solarpanel_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olarpanel_Hough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94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3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500</w:t>
            </w:r>
          </w:p>
        </w:tc>
        <w:tc>
          <w:tcPr>
            <w:tcW w:w="1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2861945" cy="1162050"/>
                  <wp:effectExtent l="0" t="0" r="8255" b="6350"/>
                  <wp:docPr id="14" name="图片 14" descr="solarpanel_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solarpanel_Hough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94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13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180</w:t>
            </w:r>
          </w:p>
        </w:tc>
        <w:tc>
          <w:tcPr>
            <w:tcW w:w="1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2861945" cy="1162050"/>
                  <wp:effectExtent l="0" t="0" r="8255" b="6350"/>
                  <wp:docPr id="15" name="图片 15" descr="solarpanel_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solarpanel_Hough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94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45</w:t>
            </w:r>
          </w:p>
        </w:tc>
        <w:tc>
          <w:tcPr>
            <w:tcW w:w="13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180</w:t>
            </w:r>
          </w:p>
        </w:tc>
        <w:tc>
          <w:tcPr>
            <w:tcW w:w="1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2859405" cy="1160145"/>
                  <wp:effectExtent l="0" t="0" r="10795" b="8255"/>
                  <wp:docPr id="16" name="图片 16" descr="solarpanel_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olarpanel_Hough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05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3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180</w:t>
            </w:r>
          </w:p>
        </w:tc>
        <w:tc>
          <w:tcPr>
            <w:tcW w:w="1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3328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2862580" cy="1162685"/>
                  <wp:effectExtent l="0" t="0" r="7620" b="5715"/>
                  <wp:docPr id="17" name="图片 17" descr="solarpanel_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olarpanel_Hough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580" cy="116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20</w:t>
            </w:r>
          </w:p>
        </w:tc>
        <w:tc>
          <w:tcPr>
            <w:tcW w:w="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3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180</w:t>
            </w:r>
          </w:p>
        </w:tc>
        <w:tc>
          <w:tcPr>
            <w:tcW w:w="1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2861945" cy="1162050"/>
                  <wp:effectExtent l="0" t="0" r="8255" b="6350"/>
                  <wp:docPr id="18" name="图片 18" descr="solarpanel_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solarpanel_Hough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94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50</w:t>
            </w:r>
          </w:p>
        </w:tc>
        <w:tc>
          <w:tcPr>
            <w:tcW w:w="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3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180</w:t>
            </w:r>
          </w:p>
        </w:tc>
        <w:tc>
          <w:tcPr>
            <w:tcW w:w="1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2"/>
                <w:szCs w:val="22"/>
                <w:vertAlign w:val="baseline"/>
                <w:lang w:val="en-US" w:eastAsia="zh-CN"/>
              </w:rPr>
              <w:drawing>
                <wp:inline distT="0" distB="0" distL="114300" distR="114300">
                  <wp:extent cx="2862580" cy="1162685"/>
                  <wp:effectExtent l="0" t="0" r="7620" b="5715"/>
                  <wp:docPr id="19" name="图片 19" descr="solarpanel_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solarpanel_Hough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580" cy="116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100</w:t>
            </w:r>
          </w:p>
        </w:tc>
        <w:tc>
          <w:tcPr>
            <w:tcW w:w="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3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180</w:t>
            </w:r>
          </w:p>
        </w:tc>
        <w:tc>
          <w:tcPr>
            <w:tcW w:w="1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34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2"/>
          <w:szCs w:val="22"/>
          <w:lang w:val="en-US" w:eastAsia="zh-CN"/>
        </w:rPr>
        <w:t>当</w:t>
      </w:r>
      <w:r>
        <w:rPr>
          <w:rFonts w:hint="eastAsia" w:ascii="等线" w:hAnsi="等线" w:eastAsia="等线" w:cs="等线"/>
          <w:b w:val="0"/>
          <w:bCs w:val="0"/>
          <w:color w:val="000000"/>
          <w:sz w:val="22"/>
          <w:szCs w:val="22"/>
          <w:vertAlign w:val="baseline"/>
          <w:lang w:val="en-US" w:eastAsia="zh-CN"/>
        </w:rPr>
        <w:t>threshold(min_points)越大，检测直线越少。</w:t>
      </w:r>
      <m:oMath>
        <m:r>
          <m:rPr>
            <m:sty m:val="p"/>
          </m:rPr>
          <w:rPr>
            <w:rFonts w:hint="eastAsia" w:ascii="Cambria Math" w:hAnsi="Cambria Math" w:eastAsia="等线" w:cs="等线"/>
            <w:color w:val="000000"/>
            <w:sz w:val="22"/>
            <w:szCs w:val="22"/>
            <w:vertAlign w:val="baseline"/>
            <w:lang w:val="en-US"/>
          </w:rPr>
          <m:t>θ</m:t>
        </m:r>
      </m:oMath>
      <w:r>
        <w:rPr>
          <w:rFonts w:hint="eastAsia" w:ascii="等线" w:hAnsi="等线" w:eastAsia="等线" w:cs="等线"/>
          <w:b w:val="0"/>
          <w:bCs w:val="0"/>
          <w:i w:val="0"/>
          <w:color w:val="000000"/>
          <w:sz w:val="22"/>
          <w:szCs w:val="22"/>
          <w:vertAlign w:val="baseline"/>
          <w:lang w:val="en-US" w:eastAsia="zh-CN"/>
        </w:rPr>
        <w:t>越大，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生成极坐标时候的角度步长</w:t>
      </w:r>
      <w:r>
        <w:rPr>
          <w:rFonts w:hint="eastAsia" w:ascii="等线" w:hAnsi="等线" w:eastAsia="等线" w:cs="等线"/>
          <w:b w:val="0"/>
          <w:bCs w:val="0"/>
          <w:i w:val="0"/>
          <w:color w:val="000000"/>
          <w:sz w:val="22"/>
          <w:szCs w:val="22"/>
          <w:vertAlign w:val="baseline"/>
          <w:lang w:val="en-US" w:eastAsia="zh-CN"/>
        </w:rPr>
        <w:t>越大，可能越来越多角度的直线无法检测。</w:t>
      </w:r>
      <m:oMath>
        <m:r>
          <m:rPr>
            <m:sty m:val="p"/>
          </m:rPr>
          <w:rPr>
            <w:rFonts w:hint="eastAsia" w:ascii="Cambria Math" w:hAnsi="Cambria Math" w:eastAsia="等线" w:cs="等线"/>
            <w:color w:val="000000"/>
            <w:sz w:val="22"/>
            <w:szCs w:val="22"/>
            <w:vertAlign w:val="baseline"/>
            <w:lang w:val="en-US"/>
          </w:rPr>
          <m:t>ρ</m:t>
        </m:r>
      </m:oMath>
      <w:r>
        <w:rPr>
          <w:rFonts w:hint="eastAsia" w:ascii="等线" w:hAnsi="等线" w:eastAsia="等线" w:cs="等线"/>
          <w:b w:val="0"/>
          <w:bCs w:val="0"/>
          <w:i w:val="0"/>
          <w:color w:val="000000"/>
          <w:sz w:val="22"/>
          <w:szCs w:val="22"/>
          <w:vertAlign w:val="baseline"/>
          <w:lang w:val="en-US" w:eastAsia="zh-CN"/>
        </w:rPr>
        <w:t>越大，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</w:rPr>
        <w:t>生成极坐标时像素扫描步长</w:t>
      </w:r>
      <w:r>
        <w:rPr>
          <w:rFonts w:hint="eastAsia" w:ascii="等线" w:hAnsi="等线" w:eastAsia="等线" w:cs="等线"/>
          <w:b w:val="0"/>
          <w:bCs w:val="0"/>
          <w:sz w:val="22"/>
          <w:szCs w:val="22"/>
          <w:lang w:val="en-US" w:eastAsia="zh-CN"/>
        </w:rPr>
        <w:t>月大，检测直线越少。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color w:val="000000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2"/>
          <w:szCs w:val="24"/>
        </w:rPr>
        <w:t>⽤线拟合的⽅式</w:t>
      </w:r>
      <w:r>
        <w:rPr>
          <w:rFonts w:hint="eastAsia" w:ascii="等线" w:hAnsi="等线" w:eastAsia="等线" w:cs="等线"/>
          <w:b/>
          <w:bCs/>
          <w:color w:val="000000"/>
          <w:sz w:val="22"/>
          <w:szCs w:val="24"/>
          <w:lang w:eastAsia="zh-CN"/>
        </w:rPr>
        <w:t>，</w:t>
      </w:r>
      <w:r>
        <w:rPr>
          <w:rFonts w:hint="eastAsia" w:ascii="等线" w:hAnsi="等线" w:eastAsia="等线" w:cs="等线"/>
          <w:b/>
          <w:bCs/>
          <w:color w:val="000000"/>
          <w:sz w:val="22"/>
          <w:szCs w:val="24"/>
          <w:lang w:val="en-US" w:eastAsia="zh-CN"/>
        </w:rPr>
        <w:t>对下图中的个文字行，插入删除线。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/>
          <w:bCs/>
          <w:color w:val="000000"/>
          <w:sz w:val="22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2"/>
          <w:szCs w:val="24"/>
          <w:lang w:val="en-US" w:eastAsia="zh-CN"/>
        </w:rPr>
        <w:t>霍夫变换后输出图像：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2"/>
          <w:szCs w:val="24"/>
          <w:lang w:val="en-US" w:eastAsia="zh-CN"/>
        </w:rPr>
        <w:drawing>
          <wp:inline distT="0" distB="0" distL="114300" distR="114300">
            <wp:extent cx="6096000" cy="4572000"/>
            <wp:effectExtent l="0" t="0" r="0" b="0"/>
            <wp:docPr id="1" name="图片 1" descr="img_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Houg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2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2"/>
          <w:szCs w:val="24"/>
          <w:lang w:val="en-US" w:eastAsia="zh-CN"/>
        </w:rPr>
        <w:t>最终输出图像：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b/>
          <w:bCs/>
          <w:color w:val="000000"/>
          <w:sz w:val="22"/>
          <w:szCs w:val="24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2"/>
          <w:szCs w:val="24"/>
          <w:lang w:val="en-US" w:eastAsia="zh-CN"/>
        </w:rPr>
        <w:drawing>
          <wp:inline distT="0" distB="0" distL="114300" distR="114300">
            <wp:extent cx="6096000" cy="4572000"/>
            <wp:effectExtent l="0" t="0" r="0" b="0"/>
            <wp:docPr id="2" name="图片 2" descr="img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Final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5" w:h="16837"/>
      <w:pgMar w:top="1440" w:right="1080" w:bottom="1440" w:left="108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AAAAC+HelveticaNeue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089E33"/>
    <w:multiLevelType w:val="singleLevel"/>
    <w:tmpl w:val="FF089E3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D7296"/>
    <w:rsid w:val="081F0CB3"/>
    <w:rsid w:val="16A148A2"/>
    <w:rsid w:val="177B1AE6"/>
    <w:rsid w:val="2DD158AE"/>
    <w:rsid w:val="6E47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AAAAC+HelveticaNeue" w:hAnsi="AAAAAC+HelveticaNeue" w:eastAsia="AAAAAC+HelveticaNeue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430</Words>
  <Characters>727</Characters>
  <Lines>0</Lines>
  <Paragraphs>0</Paragraphs>
  <TotalTime>3</TotalTime>
  <ScaleCrop>false</ScaleCrop>
  <LinksUpToDate>false</LinksUpToDate>
  <CharactersWithSpaces>739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2022-04-13T10:28:00Z</dcterms:created>
  <dc:creator>陈敬彦</dc:creator>
  <cp:lastModifiedBy>陈敬彦</cp:lastModifiedBy>
  <dcterms:modified xsi:type="dcterms:W3CDTF">2022-04-19T09:57:42Z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7A358D1E149D404CA1870339A74ED6F9</vt:lpwstr>
  </property>
</Properties>
</file>