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earn_qiskit_a_comprehensive_quan_69f606"/>
      <w:r>
        <w:rPr>
          <w:b/>
          <w:sz w:val="56"/>
        </w:rPr>
        <w:t xml:space="preserve">Learn Qiskit: A Comprehensive Quantum Computing Guide</w:t>
      </w:r>
      <w:bookmarkEnd w:id="0"/>
    </w:p>
    <w:p>
      <w:pPr>
        <w:spacing w:line="271" w:before="240" w:lineRule="auto"/>
      </w:pPr>
      <w:bookmarkStart w:id="1" w:name="introduction"/>
      <w:r>
        <w:rPr>
          <w:b/>
          <w:sz w:val="42"/>
        </w:rPr>
        <w:t xml:space="preserve">Introduction</w:t>
      </w:r>
      <w:bookmarkEnd w:id="1"/>
    </w:p>
    <w:p>
      <w:pPr>
        <w:spacing w:after="210" w:lineRule="auto"/>
      </w:pPr>
      <w:r>
        <w:rPr/>
        <w:t xml:space="preserve">Quantum computing represents a fundamental shift in how we process information. Unlike classical computers that use bits (0 or 1), quantum computers leverage the principles of quantum mechanics to perform computations exponentially faster for certain problems[1]. This guide takes you through the essential concepts you need to master before diving into Qiskit programming.</w:t>
      </w:r>
    </w:p>
    <w:p>
      <w:pPr>
        <w:spacing w:line="271" w:before="240" w:lineRule="auto"/>
      </w:pPr>
      <w:bookmarkStart w:id="2" w:name="part_1_quantum_computing_fundamentals"/>
      <w:r>
        <w:rPr>
          <w:b/>
          <w:sz w:val="42"/>
        </w:rPr>
        <w:t xml:space="preserve">Part 1: Quantum Computing Fundamentals</w:t>
      </w:r>
      <w:bookmarkEnd w:id="2"/>
    </w:p>
    <w:p>
      <w:pPr>
        <w:spacing w:line="271" w:before="240" w:lineRule="auto"/>
      </w:pPr>
      <w:bookmarkStart w:id="3" w:name="bm_1_1_qubits_the_foundation_of_q_159501"/>
      <w:r>
        <w:rPr>
          <w:b/>
          <w:sz w:val="33"/>
        </w:rPr>
        <w:t xml:space="preserve">1.1 Qubits: The Foundation of Quantum Computing</w:t>
      </w:r>
      <w:bookmarkEnd w:id="3"/>
    </w:p>
    <w:p>
      <w:pPr>
        <w:spacing w:after="210" w:lineRule="auto"/>
      </w:pPr>
      <w:r>
        <w:rPr/>
        <w:t xml:space="preserve">A </w:t>
      </w:r>
      <w:r>
        <w:rPr>
          <w:b/>
        </w:rPr>
        <w:t xml:space="preserve">qubit</w:t>
      </w:r>
      <w:r>
        <w:rPr/>
        <w:t xml:space="preserve"> (quantum bit) is the basic unit of quantum information, analogous to a classical bit. However, unlike classical bits that must be either 0 or 1, qubits can exist in multiple states simultaneously through a property called </w:t>
      </w:r>
      <w:r>
        <w:rPr>
          <w:b/>
        </w:rPr>
        <w:t xml:space="preserve">superposition</w:t>
      </w:r>
      <w:r>
        <w:rPr/>
        <w:t xml:space="preserve">[2].</w:t>
      </w:r>
    </w:p>
    <w:p>
      <w:pPr>
        <w:spacing w:after="210" w:lineRule="auto"/>
      </w:pPr>
      <w:r>
        <w:rPr>
          <w:b/>
        </w:rPr>
        <w:t xml:space="preserve">Key Properties:</w:t>
      </w:r>
    </w:p>
    <w:p>
      <w:pPr>
        <w:numPr>
          <w:ilvl w:val="0"/>
          <w:numId w:val="1"/>
        </w:numPr>
        <w:spacing w:lineRule="auto"/>
      </w:pPr>
      <w:r>
        <w:rPr/>
        <w:t xml:space="preserve">Classical bits: Must be definitively 0 or 1</w:t>
      </w:r>
    </w:p>
    <w:p>
      <w:pPr>
        <w:numPr>
          <w:ilvl w:val="0"/>
          <w:numId w:val="1"/>
        </w:numPr>
        <w:spacing w:lineRule="auto"/>
      </w:pPr>
      <w:r>
        <w:rPr/>
        <w:t xml:space="preserve">Qubits: Can be 0, 1, or both simultaneously (superposition)</w:t>
      </w:r>
    </w:p>
    <w:p>
      <w:pPr>
        <w:numPr>
          <w:ilvl w:val="0"/>
          <w:numId w:val="1"/>
        </w:numPr>
        <w:spacing w:lineRule="auto"/>
      </w:pPr>
      <w:r>
        <w:rPr/>
        <w:t xml:space="preserve">This parallelism is the source of quantum computing's power</w:t>
      </w:r>
    </w:p>
    <w:p>
      <w:pPr>
        <w:spacing w:after="210" w:lineRule="auto"/>
      </w:pPr>
      <w:r>
        <w:rPr>
          <w:b/>
        </w:rPr>
        <w:t xml:space="preserve">Mathematical Representation:</w:t>
      </w:r>
      <w:r>
        <w:rPr/>
        <w:br w:type="textWrapping"/>
      </w:r>
      <w:r>
        <w:rPr/>
        <w:t xml:space="preserve">The state of a qubit is represented as:</w:t>
      </w:r>
    </w:p>
    <w:p>
      <w:pPr>
        <w:spacing w:after="210" w:lineRule="auto"/>
      </w:pPr>
      <m:oMathPara>
        <m:oMath>
          <m:r>
            <m:rPr>
              <m:sty m:val="p"/>
            </m:rPr>
            <m:t>|</m:t>
          </m:r>
          <m:r>
            <m:rPr>
              <m:sty m:val="i"/>
            </m:rPr>
            <m:t>ψ</m:t>
          </m:r>
          <m:r>
            <m:rPr>
              <m:sty m:val="p"/>
            </m:rPr>
            <m:t>⟩</m:t>
          </m:r>
          <m:r>
            <m:rPr>
              <m:sty m:val="p"/>
            </m:rPr>
            <m:t>=</m:t>
          </m:r>
          <m:r>
            <m:rPr>
              <m:sty m:val="i"/>
            </m:rPr>
            <m:t>α</m:t>
          </m:r>
          <m:r>
            <m:rPr>
              <m:sty m:val="p"/>
            </m:rPr>
            <m:t>|</m:t>
          </m:r>
          <m:r>
            <m:rPr>
              <m:sty m:val="p"/>
            </m:rPr>
            <m:t>0</m:t>
          </m:r>
          <m:r>
            <m:rPr>
              <m:sty m:val="p"/>
            </m:rPr>
            <m:t>⟩</m:t>
          </m:r>
          <m:r>
            <m:rPr>
              <m:sty m:val="p"/>
            </m:rPr>
            <m:t>+</m:t>
          </m:r>
          <m:r>
            <m:rPr>
              <m:sty m:val="i"/>
            </m:rPr>
            <m:t>β</m:t>
          </m:r>
          <m:r>
            <m:rPr>
              <m:sty m:val="p"/>
            </m:rPr>
            <m:t>|</m:t>
          </m:r>
          <m:r>
            <m:rPr>
              <m:sty m:val="p"/>
            </m:rPr>
            <m:t>1</m:t>
          </m:r>
          <m:r>
            <m:rPr>
              <m:sty m:val="p"/>
            </m:rPr>
            <m:t>⟩</m:t>
          </m:r>
        </m:oMath>
      </m:oMathPara>
    </w:p>
    <w:p>
      <w:pPr>
        <w:spacing w:after="210" w:lineRule="auto"/>
      </w:pPr>
      <w:r>
        <w:rPr/>
        <w:t xml:space="preserve">Where </w:t>
      </w:r>
      <m:oMath>
        <m:r>
          <m:rPr>
            <m:sty m:val="i"/>
          </m:rPr>
          <m:t>α</m:t>
        </m:r>
      </m:oMath>
      <w:r>
        <w:rPr/>
        <w:t xml:space="preserve"> and </w:t>
      </w:r>
      <m:oMath>
        <m:r>
          <m:rPr>
            <m:sty m:val="i"/>
          </m:rPr>
          <m:t>β</m:t>
        </m:r>
      </m:oMath>
      <w:r>
        <w:rPr/>
        <w:t xml:space="preserve"> are probability amplitudes satisfying </w:t>
      </w:r>
      <m:oMath>
        <m:r>
          <m:rPr>
            <m:sty m:val="p"/>
          </m:rPr>
          <m:t>|</m:t>
        </m:r>
        <m:r>
          <m:rPr>
            <m:sty m:val="i"/>
          </m:rPr>
          <m:t>α</m:t>
        </m:r>
        <m:sSup>
          <m:sSupPr/>
          <m:e>
            <m:r>
              <m:rPr>
                <m:sty m:val="p"/>
              </m:rPr>
              <m:t>|</m:t>
            </m:r>
          </m:e>
          <m:sup>
            <m:r>
              <m:rPr>
                <m:sty m:val="p"/>
              </m:rPr>
              <m:t>2</m:t>
            </m:r>
          </m:sup>
        </m:sSup>
        <m:r>
          <m:rPr>
            <m:sty m:val="p"/>
          </m:rPr>
          <m:t>+</m:t>
        </m:r>
        <m:r>
          <m:rPr>
            <m:sty m:val="p"/>
          </m:rPr>
          <m:t>|</m:t>
        </m:r>
        <m:r>
          <m:rPr>
            <m:sty m:val="i"/>
          </m:rPr>
          <m:t>β</m:t>
        </m:r>
        <m:sSup>
          <m:sSupPr/>
          <m:e>
            <m:r>
              <m:rPr>
                <m:sty m:val="p"/>
              </m:rPr>
              <m:t>|</m:t>
            </m:r>
          </m:e>
          <m:sup>
            <m:r>
              <m:rPr>
                <m:sty m:val="p"/>
              </m:rPr>
              <m:t>2</m:t>
            </m:r>
          </m:sup>
        </m:sSup>
        <m:r>
          <m:rPr>
            <m:sty m:val="p"/>
          </m:rPr>
          <m:t>=</m:t>
        </m:r>
        <m:r>
          <m:rPr>
            <m:sty m:val="p"/>
          </m:rPr>
          <m:t>1</m:t>
        </m:r>
      </m:oMath>
      <w:r>
        <w:rPr/>
        <w:t xml:space="preserve">[2]. The values </w:t>
      </w:r>
      <m:oMath>
        <m:r>
          <m:rPr>
            <m:sty m:val="p"/>
          </m:rPr>
          <m:t>|</m:t>
        </m:r>
        <m:r>
          <m:rPr>
            <m:sty m:val="i"/>
          </m:rPr>
          <m:t>α</m:t>
        </m:r>
        <m:sSup>
          <m:sSupPr/>
          <m:e>
            <m:r>
              <m:rPr>
                <m:sty m:val="p"/>
              </m:rPr>
              <m:t>|</m:t>
            </m:r>
          </m:e>
          <m:sup>
            <m:r>
              <m:rPr>
                <m:sty m:val="p"/>
              </m:rPr>
              <m:t>2</m:t>
            </m:r>
          </m:sup>
        </m:sSup>
      </m:oMath>
      <w:r>
        <w:rPr/>
        <w:t xml:space="preserve"> and </w:t>
      </w:r>
      <m:oMath>
        <m:r>
          <m:rPr>
            <m:sty m:val="p"/>
          </m:rPr>
          <m:t>|</m:t>
        </m:r>
        <m:r>
          <m:rPr>
            <m:sty m:val="i"/>
          </m:rPr>
          <m:t>β</m:t>
        </m:r>
        <m:sSup>
          <m:sSupPr/>
          <m:e>
            <m:r>
              <m:rPr>
                <m:sty m:val="p"/>
              </m:rPr>
              <m:t>|</m:t>
            </m:r>
          </m:e>
          <m:sup>
            <m:r>
              <m:rPr>
                <m:sty m:val="p"/>
              </m:rPr>
              <m:t>2</m:t>
            </m:r>
          </m:sup>
        </m:sSup>
      </m:oMath>
      <w:r>
        <w:rPr/>
        <w:t xml:space="preserve"> represent the probabilities of measuring the qubit in states 0 and 1, respectively.</w:t>
      </w:r>
    </w:p>
    <w:p>
      <w:pPr>
        <w:spacing w:line="271" w:before="240" w:lineRule="auto"/>
      </w:pPr>
      <w:bookmarkStart w:id="4" w:name="bm_1_2_superposition"/>
      <w:r>
        <w:rPr>
          <w:b/>
          <w:sz w:val="33"/>
        </w:rPr>
        <w:t xml:space="preserve">1.2 Superposition</w:t>
      </w:r>
      <w:bookmarkEnd w:id="4"/>
    </w:p>
    <w:p>
      <w:pPr>
        <w:spacing w:after="210" w:lineRule="auto"/>
      </w:pPr>
      <w:r>
        <w:rPr>
          <w:b/>
        </w:rPr>
        <w:t xml:space="preserve">Superposition</w:t>
      </w:r>
      <w:r>
        <w:rPr/>
        <w:t xml:space="preserve"> is the principle that a quantum system can exist in multiple states at once. A qubit in superposition simultaneously represents 0 and 1 with certain probability amplitudes[1].</w:t>
      </w:r>
    </w:p>
    <w:p>
      <w:pPr>
        <w:spacing w:after="210" w:lineRule="auto"/>
      </w:pPr>
      <w:r>
        <w:rPr>
          <w:b/>
        </w:rPr>
        <w:t xml:space="preserve">Example:</w:t>
      </w:r>
      <w:r>
        <w:rPr/>
        <w:br w:type="textWrapping"/>
      </w:r>
      <w:r>
        <w:rPr/>
        <w:t xml:space="preserve">An equal superposition state is represented as:</w:t>
      </w:r>
    </w:p>
    <w:p>
      <w:pPr>
        <w:spacing w:after="210" w:lineRule="auto"/>
      </w:pPr>
      <m:oMathPara>
        <m:oMath>
          <m:r>
            <m:rPr>
              <m:sty m:val="p"/>
            </m:rPr>
            <m:t>|</m:t>
          </m:r>
          <m:r>
            <m:rPr>
              <m:sty m:val="i"/>
            </m:rPr>
            <m:t>ψ</m:t>
          </m:r>
          <m:r>
            <m:rPr>
              <m:sty m:val="p"/>
            </m:rPr>
            <m:t>⟩</m:t>
          </m:r>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0</m:t>
          </m:r>
          <m:r>
            <m:rPr>
              <m:sty m:val="p"/>
            </m:rPr>
            <m:t>⟩</m:t>
          </m:r>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1</m:t>
          </m:r>
          <m:r>
            <m:rPr>
              <m:sty m:val="p"/>
            </m:rPr>
            <m:t>⟩</m:t>
          </m:r>
        </m:oMath>
      </m:oMathPara>
    </w:p>
    <w:p>
      <w:pPr>
        <w:spacing w:after="210" w:lineRule="auto"/>
      </w:pPr>
      <w:r>
        <w:rPr/>
        <w:t xml:space="preserve">In this state:</w:t>
      </w:r>
    </w:p>
    <w:p>
      <w:pPr>
        <w:numPr>
          <w:ilvl w:val="0"/>
          <w:numId w:val="2"/>
        </w:numPr>
        <w:spacing w:lineRule="auto"/>
      </w:pPr>
      <w:r>
        <w:rPr/>
        <w:t xml:space="preserve">Probability of measuring 0: </w:t>
      </w:r>
      <m:oMath>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sSup>
          <m:sSupPr/>
          <m:e>
            <m:r>
              <m:rPr>
                <m:sty m:val="p"/>
              </m:rPr>
              <m:t>|</m:t>
            </m:r>
          </m:e>
          <m:sup>
            <m:r>
              <m:rPr>
                <m:sty m:val="p"/>
              </m:rPr>
              <m:t>2</m:t>
            </m:r>
          </m:sup>
        </m:sSup>
        <m:r>
          <m:rPr>
            <m:sty m:val="p"/>
          </m:rPr>
          <m:t>=</m:t>
        </m:r>
        <m:r>
          <m:rPr>
            <m:sty m:val="p"/>
          </m:rPr>
          <m:t>0.5</m:t>
        </m:r>
      </m:oMath>
      <w:r>
        <w:rPr/>
        <w:t xml:space="preserve"> or 50%</w:t>
      </w:r>
    </w:p>
    <w:p>
      <w:pPr>
        <w:numPr>
          <w:ilvl w:val="0"/>
          <w:numId w:val="2"/>
        </w:numPr>
        <w:spacing w:lineRule="auto"/>
      </w:pPr>
      <w:r>
        <w:rPr/>
        <w:t xml:space="preserve">Probability of measuring 1: </w:t>
      </w:r>
      <m:oMath>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sSup>
          <m:sSupPr/>
          <m:e>
            <m:r>
              <m:rPr>
                <m:sty m:val="p"/>
              </m:rPr>
              <m:t>|</m:t>
            </m:r>
          </m:e>
          <m:sup>
            <m:r>
              <m:rPr>
                <m:sty m:val="p"/>
              </m:rPr>
              <m:t>2</m:t>
            </m:r>
          </m:sup>
        </m:sSup>
        <m:r>
          <m:rPr>
            <m:sty m:val="p"/>
          </m:rPr>
          <m:t>=</m:t>
        </m:r>
        <m:r>
          <m:rPr>
            <m:sty m:val="p"/>
          </m:rPr>
          <m:t>0.5</m:t>
        </m:r>
      </m:oMath>
      <w:r>
        <w:rPr/>
        <w:t xml:space="preserve"> or 50%</w:t>
      </w:r>
    </w:p>
    <w:p>
      <w:pPr>
        <w:spacing w:after="210" w:lineRule="auto"/>
      </w:pPr>
      <w:r>
        <w:rPr>
          <w:b/>
        </w:rPr>
        <w:t xml:space="preserve">Practical Significance:</w:t>
      </w:r>
    </w:p>
    <w:p>
      <w:pPr>
        <w:numPr>
          <w:ilvl w:val="0"/>
          <w:numId w:val="3"/>
        </w:numPr>
        <w:spacing w:lineRule="auto"/>
      </w:pPr>
      <w:r>
        <w:rPr/>
        <w:t xml:space="preserve">Superposition allows quantum computers to explore multiple possibilities simultaneously</w:t>
      </w:r>
    </w:p>
    <w:p>
      <w:pPr>
        <w:numPr>
          <w:ilvl w:val="0"/>
          <w:numId w:val="3"/>
        </w:numPr>
        <w:spacing w:lineRule="auto"/>
      </w:pPr>
      <w:r>
        <w:rPr/>
        <w:t xml:space="preserve">With </w:t>
      </w:r>
      <m:oMath>
        <m:r>
          <m:rPr>
            <m:sty m:val="i"/>
          </m:rPr>
          <m:t>n</m:t>
        </m:r>
      </m:oMath>
      <w:r>
        <w:rPr/>
        <w:t xml:space="preserve"> qubits in superposition, you can represent </w:t>
      </w:r>
      <m:oMath>
        <m:sSup>
          <m:sSupPr/>
          <m:e>
            <m:r>
              <m:rPr>
                <m:sty m:val="p"/>
              </m:rPr>
              <m:t>2</m:t>
            </m:r>
          </m:e>
          <m:sup>
            <m:r>
              <m:rPr>
                <m:sty m:val="i"/>
              </m:rPr>
              <m:t>n</m:t>
            </m:r>
          </m:sup>
        </m:sSup>
      </m:oMath>
      <w:r>
        <w:rPr/>
        <w:t xml:space="preserve"> states at once</w:t>
      </w:r>
    </w:p>
    <w:p>
      <w:pPr>
        <w:numPr>
          <w:ilvl w:val="0"/>
          <w:numId w:val="3"/>
        </w:numPr>
        <w:spacing w:lineRule="auto"/>
      </w:pPr>
      <w:r>
        <w:rPr/>
        <w:t xml:space="preserve">For 300 qubits, this is more states than there are atoms in the universe[1]</w:t>
      </w:r>
    </w:p>
    <w:p>
      <w:pPr>
        <w:spacing w:line="271" w:before="240" w:lineRule="auto"/>
      </w:pPr>
      <w:bookmarkStart w:id="5" w:name="bm_1_3_entanglement"/>
      <w:r>
        <w:rPr>
          <w:b/>
          <w:sz w:val="33"/>
        </w:rPr>
        <w:t xml:space="preserve">1.3 Entanglement</w:t>
      </w:r>
      <w:bookmarkEnd w:id="5"/>
    </w:p>
    <w:p>
      <w:pPr>
        <w:spacing w:after="210" w:lineRule="auto"/>
      </w:pPr>
      <w:r>
        <w:rPr>
          <w:b/>
        </w:rPr>
        <w:t xml:space="preserve">Entanglement</w:t>
      </w:r>
      <w:r>
        <w:rPr/>
        <w:t xml:space="preserve"> is a phenomenon where two or more qubits become correlated such that the state of one qubit cannot be described independently of the others[2]. When qubits are entangled, measuring one qubit instantaneously affects the others.</w:t>
      </w:r>
    </w:p>
    <w:p>
      <w:pPr>
        <w:spacing w:after="210" w:lineRule="auto"/>
      </w:pPr>
      <w:r>
        <w:rPr>
          <w:b/>
        </w:rPr>
        <w:t xml:space="preserve">Bell State Example:</w:t>
      </w:r>
      <w:r>
        <w:rPr/>
        <w:br w:type="textWrapping"/>
      </w:r>
      <w:r>
        <w:rPr/>
        <w:t xml:space="preserve">A famous entangled state is the Bell state:</w:t>
      </w:r>
    </w:p>
    <w:p>
      <w:pPr>
        <w:spacing w:after="210" w:lineRule="auto"/>
      </w:pPr>
      <m:oMathPara>
        <m:oMath>
          <m:r>
            <m:rPr>
              <m:sty m:val="p"/>
            </m:rPr>
            <m:t>|</m:t>
          </m:r>
          <m:sSup>
            <m:sSupPr/>
            <m:e>
              <m:r>
                <m:rPr>
                  <m:sty m:val="p"/>
                </m:rPr>
                <m:t>Φ</m:t>
              </m:r>
            </m:e>
            <m:sup>
              <m:r>
                <m:rPr>
                  <m:sty m:val="p"/>
                </m:rPr>
                <m:t>+</m:t>
              </m:r>
            </m:sup>
          </m:sSup>
          <m:r>
            <m:rPr>
              <m:sty m:val="p"/>
            </m:rPr>
            <m:t>⟩</m:t>
          </m:r>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m:t>
          </m:r>
          <m:r>
            <m:rPr>
              <m:sty m:val="p"/>
            </m:rPr>
            <m:t>00</m:t>
          </m:r>
          <m:r>
            <m:rPr>
              <m:sty m:val="p"/>
            </m:rPr>
            <m:t>⟩</m:t>
          </m:r>
          <m:r>
            <m:rPr>
              <m:sty m:val="p"/>
            </m:rPr>
            <m:t>+</m:t>
          </m:r>
          <m:r>
            <m:rPr>
              <m:sty m:val="p"/>
            </m:rPr>
            <m:t>|</m:t>
          </m:r>
          <m:r>
            <m:rPr>
              <m:sty m:val="p"/>
            </m:rPr>
            <m:t>11</m:t>
          </m:r>
          <m:r>
            <m:rPr>
              <m:sty m:val="p"/>
            </m:rPr>
            <m:t>⟩</m:t>
          </m:r>
          <m:r>
            <m:rPr>
              <m:sty m:val="p"/>
            </m:rPr>
            <m:t>)</m:t>
          </m:r>
        </m:oMath>
      </m:oMathPara>
    </w:p>
    <w:p>
      <w:pPr>
        <w:spacing w:after="210" w:lineRule="auto"/>
      </w:pPr>
      <w:r>
        <w:rPr/>
        <w:t xml:space="preserve">In this state:</w:t>
      </w:r>
    </w:p>
    <w:p>
      <w:pPr>
        <w:numPr>
          <w:ilvl w:val="0"/>
          <w:numId w:val="4"/>
        </w:numPr>
        <w:spacing w:lineRule="auto"/>
      </w:pPr>
      <w:r>
        <w:rPr/>
        <w:t xml:space="preserve">If you measure the first qubit as 0, the second qubit will always measure as 0</w:t>
      </w:r>
    </w:p>
    <w:p>
      <w:pPr>
        <w:numPr>
          <w:ilvl w:val="0"/>
          <w:numId w:val="4"/>
        </w:numPr>
        <w:spacing w:lineRule="auto"/>
      </w:pPr>
      <w:r>
        <w:rPr/>
        <w:t xml:space="preserve">If you measure the first qubit as 1, the second qubit will always measure as 1</w:t>
      </w:r>
    </w:p>
    <w:p>
      <w:pPr>
        <w:numPr>
          <w:ilvl w:val="0"/>
          <w:numId w:val="4"/>
        </w:numPr>
        <w:spacing w:lineRule="auto"/>
      </w:pPr>
      <w:r>
        <w:rPr/>
        <w:t xml:space="preserve">The qubits are perfectly correlated despite their physical separation</w:t>
      </w:r>
    </w:p>
    <w:p>
      <w:pPr>
        <w:spacing w:after="210" w:lineRule="auto"/>
      </w:pPr>
      <w:r>
        <w:rPr>
          <w:b/>
        </w:rPr>
        <w:t xml:space="preserve">Why It Matters:</w:t>
      </w:r>
    </w:p>
    <w:p>
      <w:pPr>
        <w:numPr>
          <w:ilvl w:val="0"/>
          <w:numId w:val="5"/>
        </w:numPr>
        <w:spacing w:lineRule="auto"/>
      </w:pPr>
      <w:r>
        <w:rPr/>
        <w:t xml:space="preserve">Entanglement enables quantum computers to perform coordinated operations on multiple qubits</w:t>
      </w:r>
    </w:p>
    <w:p>
      <w:pPr>
        <w:numPr>
          <w:ilvl w:val="0"/>
          <w:numId w:val="5"/>
        </w:numPr>
        <w:spacing w:lineRule="auto"/>
      </w:pPr>
      <w:r>
        <w:rPr/>
        <w:t xml:space="preserve">It's essential for quantum algorithms that achieve exponential speedup</w:t>
      </w:r>
    </w:p>
    <w:p>
      <w:pPr>
        <w:numPr>
          <w:ilvl w:val="0"/>
          <w:numId w:val="5"/>
        </w:numPr>
        <w:spacing w:lineRule="auto"/>
      </w:pPr>
      <w:r>
        <w:rPr/>
        <w:t xml:space="preserve">Quantum error correction relies heavily on entangled states[2]</w:t>
      </w:r>
    </w:p>
    <w:p>
      <w:pPr>
        <w:spacing w:line="271" w:before="240" w:lineRule="auto"/>
      </w:pPr>
      <w:bookmarkStart w:id="6" w:name="bm_1_4_measurement"/>
      <w:r>
        <w:rPr>
          <w:b/>
          <w:sz w:val="33"/>
        </w:rPr>
        <w:t xml:space="preserve">1.4 Measurement</w:t>
      </w:r>
      <w:bookmarkEnd w:id="6"/>
    </w:p>
    <w:p>
      <w:pPr>
        <w:spacing w:after="210" w:lineRule="auto"/>
      </w:pPr>
      <w:r>
        <w:rPr>
          <w:b/>
        </w:rPr>
        <w:t xml:space="preserve">Measurement</w:t>
      </w:r>
      <w:r>
        <w:rPr/>
        <w:t xml:space="preserve"> is the process of observing a qubit's state, which causes the quantum superposition to collapse to a definite classical outcome (0 or 1)[1].</w:t>
      </w:r>
    </w:p>
    <w:p>
      <w:pPr>
        <w:spacing w:after="210" w:lineRule="auto"/>
      </w:pPr>
      <w:r>
        <w:rPr>
          <w:b/>
        </w:rPr>
        <w:t xml:space="preserve">Important Characteristics:</w:t>
      </w:r>
    </w:p>
    <w:p>
      <w:pPr>
        <w:numPr>
          <w:ilvl w:val="0"/>
          <w:numId w:val="6"/>
        </w:numPr>
        <w:spacing w:lineRule="auto"/>
      </w:pPr>
      <w:r>
        <w:rPr/>
        <w:t xml:space="preserve">Before measurement: Qubit exists in superposition with probability amplitudes</w:t>
      </w:r>
    </w:p>
    <w:p>
      <w:pPr>
        <w:numPr>
          <w:ilvl w:val="0"/>
          <w:numId w:val="6"/>
        </w:numPr>
        <w:spacing w:lineRule="auto"/>
      </w:pPr>
      <w:r>
        <w:rPr/>
        <w:t xml:space="preserve">After measurement: Qubit becomes either 0 or 1 with certainty</w:t>
      </w:r>
    </w:p>
    <w:p>
      <w:pPr>
        <w:numPr>
          <w:ilvl w:val="0"/>
          <w:numId w:val="6"/>
        </w:numPr>
        <w:spacing w:lineRule="auto"/>
      </w:pPr>
      <w:r>
        <w:rPr/>
        <w:t xml:space="preserve">Measurement is probabilistic: The probability of each outcome is determined by the probability amplitudes</w:t>
      </w:r>
    </w:p>
    <w:p>
      <w:pPr>
        <w:numPr>
          <w:ilvl w:val="0"/>
          <w:numId w:val="6"/>
        </w:numPr>
        <w:spacing w:lineRule="auto"/>
      </w:pPr>
      <w:r>
        <w:rPr/>
        <w:t xml:space="preserve">Measurement is destructive: The superposition is destroyed upon measurement</w:t>
      </w:r>
    </w:p>
    <w:p>
      <w:pPr>
        <w:spacing w:after="210" w:lineRule="auto"/>
      </w:pPr>
      <w:r>
        <w:rPr>
          <w:b/>
        </w:rPr>
        <w:t xml:space="preserve">Example:</w:t>
      </w:r>
      <w:r>
        <w:rPr/>
        <w:br w:type="textWrapping"/>
      </w:r>
      <w:r>
        <w:rPr/>
        <w:t xml:space="preserve">If a qubit is in superposition state </w:t>
      </w:r>
      <m:oMath>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0</m:t>
        </m:r>
        <m:r>
          <m:rPr>
            <m:sty m:val="p"/>
          </m:rPr>
          <m:t>⟩</m:t>
        </m:r>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1</m:t>
        </m:r>
        <m:r>
          <m:rPr>
            <m:sty m:val="p"/>
          </m:rPr>
          <m:t>⟩</m:t>
        </m:r>
      </m:oMath>
      <w:r>
        <w:rPr/>
        <w:t xml:space="preserve">:</w:t>
      </w:r>
    </w:p>
    <w:p>
      <w:pPr>
        <w:numPr>
          <w:ilvl w:val="0"/>
          <w:numId w:val="7"/>
        </w:numPr>
        <w:spacing w:lineRule="auto"/>
      </w:pPr>
      <w:r>
        <w:rPr/>
        <w:t xml:space="preserve">Measuring the qubit yields 0 with probability 50%</w:t>
      </w:r>
    </w:p>
    <w:p>
      <w:pPr>
        <w:numPr>
          <w:ilvl w:val="0"/>
          <w:numId w:val="7"/>
        </w:numPr>
        <w:spacing w:lineRule="auto"/>
      </w:pPr>
      <w:r>
        <w:rPr/>
        <w:t xml:space="preserve">Measuring the qubit yields 1 with probability 50%</w:t>
      </w:r>
    </w:p>
    <w:p>
      <w:pPr>
        <w:numPr>
          <w:ilvl w:val="0"/>
          <w:numId w:val="7"/>
        </w:numPr>
        <w:spacing w:lineRule="auto"/>
      </w:pPr>
      <w:r>
        <w:rPr/>
        <w:t xml:space="preserve">Each measurement destroys the superposition for that qubit</w:t>
      </w:r>
    </w:p>
    <w:p>
      <w:pPr>
        <w:spacing w:line="271" w:before="240" w:lineRule="auto"/>
      </w:pPr>
      <w:bookmarkStart w:id="7" w:name="part_2_quantum_gates"/>
      <w:r>
        <w:rPr>
          <w:b/>
          <w:sz w:val="42"/>
        </w:rPr>
        <w:t xml:space="preserve">Part 2: Quantum Gates</w:t>
      </w:r>
      <w:bookmarkEnd w:id="7"/>
    </w:p>
    <w:p>
      <w:pPr>
        <w:spacing w:after="210" w:lineRule="auto"/>
      </w:pPr>
      <w:r>
        <w:rPr/>
        <w:t xml:space="preserve">Quantum gates are the building blocks of quantum circuits. They manipulate the states of qubits by performing unitary operations[3].</w:t>
      </w:r>
    </w:p>
    <w:p>
      <w:pPr>
        <w:spacing w:line="271" w:before="240" w:lineRule="auto"/>
      </w:pPr>
      <w:bookmarkStart w:id="8" w:name="bm_2_1_single_qubit_gates"/>
      <w:r>
        <w:rPr>
          <w:b/>
          <w:sz w:val="33"/>
        </w:rPr>
        <w:t xml:space="preserve">2.1 Single-Qubit Gates</w:t>
      </w:r>
      <w:bookmarkEnd w:id="8"/>
    </w:p>
    <w:p>
      <w:pPr>
        <w:spacing w:line="271" w:before="240" w:lineRule="auto"/>
      </w:pPr>
      <w:bookmarkStart w:id="9" w:name="hadamard_gate_h"/>
      <w:r>
        <w:rPr>
          <w:b/>
          <w:sz w:val="28"/>
        </w:rPr>
        <w:t xml:space="preserve">Hadamard Gate (H)</w:t>
      </w:r>
      <w:bookmarkEnd w:id="9"/>
    </w:p>
    <w:p>
      <w:pPr>
        <w:spacing w:after="210" w:lineRule="auto"/>
      </w:pPr>
      <w:r>
        <w:rPr/>
        <w:t xml:space="preserve">The </w:t>
      </w:r>
      <w:r>
        <w:rPr>
          <w:b/>
        </w:rPr>
        <w:t xml:space="preserve">Hadamard gate</w:t>
      </w:r>
      <w:r>
        <w:rPr/>
        <w:t xml:space="preserve"> is one of the most fundamental gates in quantum computing. It creates equal superposition and doesn't have a classical equivalent[1].</w:t>
      </w:r>
    </w:p>
    <w:p>
      <w:pPr>
        <w:spacing w:after="210" w:lineRule="auto"/>
      </w:pPr>
      <w:r>
        <w:rPr>
          <w:b/>
        </w:rPr>
        <w:t xml:space="preserve">Matrix Representation:</w:t>
      </w:r>
    </w:p>
    <w:p>
      <w:pPr>
        <w:spacing w:after="210" w:lineRule="auto"/>
      </w:pPr>
      <m:oMathPara>
        <m:oMath>
          <m:r>
            <m:rPr>
              <m:sty m:val="i"/>
            </m:rPr>
            <m:t>H</m:t>
          </m:r>
          <m:r>
            <m:rPr>
              <m:sty m:val="p"/>
            </m:rPr>
            <m:t>=</m:t>
          </m:r>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1</m:t>
                    </m:r>
                  </m:e>
                  <m:e>
                    <m:r>
                      <m:rPr>
                        <m:sty m:val="p"/>
                      </m:rPr>
                      <m:t>1</m:t>
                    </m:r>
                  </m:e>
                </m:mr>
                <m:mr>
                  <m:e>
                    <m:r>
                      <m:rPr>
                        <m:sty m:val="p"/>
                      </m:rPr>
                      <m:t>1</m:t>
                    </m:r>
                  </m:e>
                  <m:e>
                    <m:r>
                      <m:rPr>
                        <m:sty m:val="p"/>
                      </m:rPr>
                      <m:t>−</m:t>
                    </m:r>
                    <m:r>
                      <m:rPr>
                        <m:sty m:val="p"/>
                      </m:rPr>
                      <m:t>1</m:t>
                    </m:r>
                  </m:e>
                </m:mr>
              </m:m>
            </m:e>
          </m:d>
        </m:oMath>
      </m:oMathPara>
    </w:p>
    <w:p>
      <w:pPr>
        <w:spacing w:after="210" w:lineRule="auto"/>
      </w:pPr>
      <w:r>
        <w:rPr>
          <w:b/>
        </w:rPr>
        <w:t xml:space="preserve">Effects:</w:t>
      </w:r>
    </w:p>
    <w:p>
      <w:pPr>
        <w:numPr>
          <w:ilvl w:val="0"/>
          <w:numId w:val="8"/>
        </w:numPr>
        <w:spacing w:lineRule="auto"/>
      </w:pPr>
      <w:r>
        <w:rPr/>
        <w:t xml:space="preserve">Applied to </w:t>
      </w:r>
      <m:oMath>
        <m:r>
          <m:rPr>
            <m:sty m:val="p"/>
          </m:rPr>
          <m:t>|</m:t>
        </m:r>
        <m:r>
          <m:rPr>
            <m:sty m:val="p"/>
          </m:rPr>
          <m:t>0</m:t>
        </m:r>
        <m:r>
          <m:rPr>
            <m:sty m:val="p"/>
          </m:rPr>
          <m:t>⟩</m:t>
        </m:r>
      </m:oMath>
      <w:r>
        <w:rPr/>
        <w:t xml:space="preserve">: Creates state </w:t>
      </w:r>
      <m:oMath>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m:t>
        </m:r>
        <m:r>
          <m:rPr>
            <m:sty m:val="p"/>
          </m:rPr>
          <m:t>0</m:t>
        </m:r>
        <m:r>
          <m:rPr>
            <m:sty m:val="p"/>
          </m:rPr>
          <m:t>⟩</m:t>
        </m:r>
        <m:r>
          <m:rPr>
            <m:sty m:val="p"/>
          </m:rPr>
          <m:t>+</m:t>
        </m:r>
        <m:r>
          <m:rPr>
            <m:sty m:val="p"/>
          </m:rPr>
          <m:t>|</m:t>
        </m:r>
        <m:r>
          <m:rPr>
            <m:sty m:val="p"/>
          </m:rPr>
          <m:t>1</m:t>
        </m:r>
        <m:r>
          <m:rPr>
            <m:sty m:val="p"/>
          </m:rPr>
          <m:t>⟩</m:t>
        </m:r>
        <m:r>
          <m:rPr>
            <m:sty m:val="p"/>
          </m:rPr>
          <m:t>)</m:t>
        </m:r>
      </m:oMath>
      <w:r>
        <w:rPr/>
        <w:t xml:space="preserve"> (equal superposition)</w:t>
      </w:r>
    </w:p>
    <w:p>
      <w:pPr>
        <w:numPr>
          <w:ilvl w:val="0"/>
          <w:numId w:val="8"/>
        </w:numPr>
        <w:spacing w:lineRule="auto"/>
      </w:pPr>
      <w:r>
        <w:rPr/>
        <w:t xml:space="preserve">Applied to </w:t>
      </w:r>
      <m:oMath>
        <m:r>
          <m:rPr>
            <m:sty m:val="p"/>
          </m:rPr>
          <m:t>|</m:t>
        </m:r>
        <m:r>
          <m:rPr>
            <m:sty m:val="p"/>
          </m:rPr>
          <m:t>1</m:t>
        </m:r>
        <m:r>
          <m:rPr>
            <m:sty m:val="p"/>
          </m:rPr>
          <m:t>⟩</m:t>
        </m:r>
      </m:oMath>
      <w:r>
        <w:rPr/>
        <w:t xml:space="preserve">: Creates state </w:t>
      </w:r>
      <m:oMath>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m:t>
        </m:r>
        <m:r>
          <m:rPr>
            <m:sty m:val="p"/>
          </m:rPr>
          <m:t>0</m:t>
        </m:r>
        <m:r>
          <m:rPr>
            <m:sty m:val="p"/>
          </m:rPr>
          <m:t>⟩</m:t>
        </m:r>
        <m:r>
          <m:rPr>
            <m:sty m:val="p"/>
          </m:rPr>
          <m:t>−</m:t>
        </m:r>
        <m:r>
          <m:rPr>
            <m:sty m:val="p"/>
          </m:rPr>
          <m:t>|</m:t>
        </m:r>
        <m:r>
          <m:rPr>
            <m:sty m:val="p"/>
          </m:rPr>
          <m:t>1</m:t>
        </m:r>
        <m:r>
          <m:rPr>
            <m:sty m:val="p"/>
          </m:rPr>
          <m:t>⟩</m:t>
        </m:r>
        <m:r>
          <m:rPr>
            <m:sty m:val="p"/>
          </m:rPr>
          <m:t>)</m:t>
        </m:r>
      </m:oMath>
      <w:r>
        <w:rPr/>
        <w:t xml:space="preserve"> (superposition with phase difference)</w:t>
      </w:r>
    </w:p>
    <w:p>
      <w:pPr>
        <w:numPr>
          <w:ilvl w:val="0"/>
          <w:numId w:val="8"/>
        </w:numPr>
        <w:spacing w:lineRule="auto"/>
      </w:pPr>
      <w:r>
        <w:rPr>
          <w:rFonts w:eastAsia="Georgia" w:cs="Georgia" w:ascii="Georgia" w:hAnsi="Georgia"/>
        </w:rPr>
        <w:t xml:space="preserve">Applying H twice returns to the original state (H² = I)</w:t>
      </w:r>
    </w:p>
    <w:p>
      <w:pPr>
        <w:spacing w:after="210" w:lineRule="auto"/>
      </w:pPr>
      <w:r>
        <w:rPr>
          <w:b/>
        </w:rPr>
        <w:t xml:space="preserve">Use Cases:</w:t>
      </w:r>
    </w:p>
    <w:p>
      <w:pPr>
        <w:numPr>
          <w:ilvl w:val="0"/>
          <w:numId w:val="9"/>
        </w:numPr>
        <w:spacing w:lineRule="auto"/>
      </w:pPr>
      <w:r>
        <w:rPr/>
        <w:t xml:space="preserve">Creating superposition states</w:t>
      </w:r>
    </w:p>
    <w:p>
      <w:pPr>
        <w:numPr>
          <w:ilvl w:val="0"/>
          <w:numId w:val="9"/>
        </w:numPr>
        <w:spacing w:lineRule="auto"/>
      </w:pPr>
      <w:r>
        <w:rPr/>
        <w:t xml:space="preserve">Implementing quantum parallelism</w:t>
      </w:r>
    </w:p>
    <w:p>
      <w:pPr>
        <w:numPr>
          <w:ilvl w:val="0"/>
          <w:numId w:val="9"/>
        </w:numPr>
        <w:spacing w:lineRule="auto"/>
      </w:pPr>
      <w:r>
        <w:rPr/>
        <w:t xml:space="preserve">Fundamental component of many quantum algorithms</w:t>
      </w:r>
    </w:p>
    <w:p>
      <w:pPr>
        <w:spacing w:line="271" w:before="240" w:lineRule="auto"/>
      </w:pPr>
      <w:bookmarkStart w:id="10" w:name="pauli_gates_x_y_z"/>
      <w:r>
        <w:rPr>
          <w:b/>
          <w:sz w:val="28"/>
        </w:rPr>
        <w:t xml:space="preserve">Pauli Gates (X, Y, Z)</w:t>
      </w:r>
      <w:bookmarkEnd w:id="10"/>
    </w:p>
    <w:p>
      <w:pPr>
        <w:spacing w:after="210" w:lineRule="auto"/>
      </w:pPr>
      <w:r>
        <w:rPr>
          <w:b/>
        </w:rPr>
        <w:t xml:space="preserve">Pauli-X Gate (NOT Gate):</w:t>
      </w:r>
    </w:p>
    <w:p>
      <w:pPr>
        <w:spacing w:after="210" w:lineRule="auto"/>
      </w:pPr>
      <w:r>
        <w:rPr/>
        <w:t xml:space="preserve">Matrix representation:</w:t>
      </w:r>
    </w:p>
    <w:p>
      <w:pPr>
        <w:spacing w:after="210" w:lineRule="auto"/>
      </w:pPr>
      <m:oMathPara>
        <m:oMath>
          <m:r>
            <m:rPr>
              <m:sty m:val="i"/>
            </m:rPr>
            <m:t>X</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0</m:t>
                    </m:r>
                  </m:e>
                  <m:e>
                    <m:r>
                      <m:rPr>
                        <m:sty m:val="p"/>
                      </m:rPr>
                      <m:t>1</m:t>
                    </m:r>
                  </m:e>
                </m:mr>
                <m:mr>
                  <m:e>
                    <m:r>
                      <m:rPr>
                        <m:sty m:val="p"/>
                      </m:rPr>
                      <m:t>1</m:t>
                    </m:r>
                  </m:e>
                  <m:e>
                    <m:r>
                      <m:rPr>
                        <m:sty m:val="p"/>
                      </m:rPr>
                      <m:t>0</m:t>
                    </m:r>
                  </m:e>
                </m:mr>
              </m:m>
            </m:e>
          </m:d>
        </m:oMath>
      </m:oMathPara>
    </w:p>
    <w:p>
      <w:pPr>
        <w:numPr>
          <w:ilvl w:val="0"/>
          <w:numId w:val="10"/>
        </w:numPr>
        <w:spacing w:lineRule="auto"/>
      </w:pPr>
      <w:r>
        <w:rPr/>
        <w:t xml:space="preserve">Flips </w:t>
      </w:r>
      <m:oMath>
        <m:r>
          <m:rPr>
            <m:sty m:val="p"/>
          </m:rPr>
          <m:t>|</m:t>
        </m:r>
        <m:r>
          <m:rPr>
            <m:sty m:val="p"/>
          </m:rPr>
          <m:t>0</m:t>
        </m:r>
        <m:r>
          <m:rPr>
            <m:sty m:val="p"/>
          </m:rPr>
          <m:t>⟩</m:t>
        </m:r>
      </m:oMath>
      <w:r>
        <w:rPr/>
        <w:t xml:space="preserve"> to </w:t>
      </w:r>
      <m:oMath>
        <m:r>
          <m:rPr>
            <m:sty m:val="p"/>
          </m:rPr>
          <m:t>|</m:t>
        </m:r>
        <m:r>
          <m:rPr>
            <m:sty m:val="p"/>
          </m:rPr>
          <m:t>1</m:t>
        </m:r>
        <m:r>
          <m:rPr>
            <m:sty m:val="p"/>
          </m:rPr>
          <m:t>⟩</m:t>
        </m:r>
      </m:oMath>
      <w:r>
        <w:rPr/>
        <w:t xml:space="preserve"> and vice versa</w:t>
      </w:r>
    </w:p>
    <w:p>
      <w:pPr>
        <w:numPr>
          <w:ilvl w:val="0"/>
          <w:numId w:val="10"/>
        </w:numPr>
        <w:spacing w:lineRule="auto"/>
      </w:pPr>
      <w:r>
        <w:rPr/>
        <w:t xml:space="preserve">The quantum equivalent of a classical NOT gate</w:t>
      </w:r>
    </w:p>
    <w:p>
      <w:pPr>
        <w:numPr>
          <w:ilvl w:val="0"/>
          <w:numId w:val="10"/>
        </w:numPr>
        <w:spacing w:lineRule="auto"/>
      </w:pPr>
      <w:r>
        <w:rPr/>
        <w:t xml:space="preserve">Bit-flip operation</w:t>
      </w:r>
    </w:p>
    <w:p>
      <w:pPr>
        <w:spacing w:after="210" w:lineRule="auto"/>
      </w:pPr>
      <w:r>
        <w:rPr>
          <w:b/>
        </w:rPr>
        <w:t xml:space="preserve">Pauli-Y Gate:</w:t>
      </w:r>
    </w:p>
    <w:p>
      <w:pPr>
        <w:spacing w:after="210" w:lineRule="auto"/>
      </w:pPr>
      <w:r>
        <w:rPr/>
        <w:t xml:space="preserve">Matrix representation:</w:t>
      </w:r>
    </w:p>
    <w:p>
      <w:pPr>
        <w:spacing w:after="210" w:lineRule="auto"/>
      </w:pPr>
      <m:oMathPara>
        <m:oMath>
          <m:r>
            <m:rPr>
              <m:sty m:val="i"/>
            </m:rPr>
            <m:t>Y</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0</m:t>
                    </m:r>
                  </m:e>
                  <m:e>
                    <m:r>
                      <m:rPr>
                        <m:sty m:val="p"/>
                      </m:rPr>
                      <m:t>−</m:t>
                    </m:r>
                    <m:r>
                      <m:rPr>
                        <m:sty m:val="i"/>
                      </m:rPr>
                      <m:t>i</m:t>
                    </m:r>
                  </m:e>
                </m:mr>
                <m:mr>
                  <m:e>
                    <m:r>
                      <m:rPr>
                        <m:sty m:val="i"/>
                      </m:rPr>
                      <m:t>i</m:t>
                    </m:r>
                  </m:e>
                  <m:e>
                    <m:r>
                      <m:rPr>
                        <m:sty m:val="p"/>
                      </m:rPr>
                      <m:t>0</m:t>
                    </m:r>
                  </m:e>
                </m:mr>
              </m:m>
            </m:e>
          </m:d>
        </m:oMath>
      </m:oMathPara>
    </w:p>
    <w:p>
      <w:pPr>
        <w:numPr>
          <w:ilvl w:val="0"/>
          <w:numId w:val="11"/>
        </w:numPr>
        <w:spacing w:lineRule="auto"/>
      </w:pPr>
      <w:r>
        <w:rPr/>
        <w:t xml:space="preserve">Combination of bit-flip and phase-flip</w:t>
      </w:r>
    </w:p>
    <w:p>
      <w:pPr>
        <w:numPr>
          <w:ilvl w:val="0"/>
          <w:numId w:val="11"/>
        </w:numPr>
        <w:spacing w:lineRule="auto"/>
      </w:pPr>
      <w:r>
        <w:rPr/>
        <w:t xml:space="preserve">Less commonly used than X and Z in basic circuits</w:t>
      </w:r>
    </w:p>
    <w:p>
      <w:pPr>
        <w:spacing w:after="210" w:lineRule="auto"/>
      </w:pPr>
      <w:r>
        <w:rPr>
          <w:b/>
        </w:rPr>
        <w:t xml:space="preserve">Pauli-Z Gate (Phase-flip):</w:t>
      </w:r>
    </w:p>
    <w:p>
      <w:pPr>
        <w:spacing w:after="210" w:lineRule="auto"/>
      </w:pPr>
      <w:r>
        <w:rPr/>
        <w:t xml:space="preserve">Matrix representation:</w:t>
      </w:r>
    </w:p>
    <w:p>
      <w:pPr>
        <w:spacing w:after="210" w:lineRule="auto"/>
      </w:pPr>
      <m:oMathPara>
        <m:oMath>
          <m:r>
            <m:rPr>
              <m:sty m:val="i"/>
            </m:rPr>
            <m:t>Z</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1</m:t>
                    </m:r>
                  </m:e>
                  <m:e>
                    <m:r>
                      <m:rPr>
                        <m:sty m:val="p"/>
                      </m:rPr>
                      <m:t>0</m:t>
                    </m:r>
                  </m:e>
                </m:mr>
                <m:mr>
                  <m:e>
                    <m:r>
                      <m:rPr>
                        <m:sty m:val="p"/>
                      </m:rPr>
                      <m:t>0</m:t>
                    </m:r>
                  </m:e>
                  <m:e>
                    <m:r>
                      <m:rPr>
                        <m:sty m:val="p"/>
                      </m:rPr>
                      <m:t>−</m:t>
                    </m:r>
                    <m:r>
                      <m:rPr>
                        <m:sty m:val="p"/>
                      </m:rPr>
                      <m:t>1</m:t>
                    </m:r>
                  </m:e>
                </m:mr>
              </m:m>
            </m:e>
          </m:d>
        </m:oMath>
      </m:oMathPara>
    </w:p>
    <w:p>
      <w:pPr>
        <w:numPr>
          <w:ilvl w:val="0"/>
          <w:numId w:val="12"/>
        </w:numPr>
        <w:spacing w:lineRule="auto"/>
      </w:pPr>
      <w:r>
        <w:rPr/>
        <w:t xml:space="preserve">Applies a phase flip: </w:t>
      </w:r>
      <m:oMath>
        <m:r>
          <m:rPr>
            <m:sty m:val="p"/>
          </m:rPr>
          <m:t>|</m:t>
        </m:r>
        <m:r>
          <m:rPr>
            <m:sty m:val="p"/>
          </m:rPr>
          <m:t>1</m:t>
        </m:r>
        <m:r>
          <m:rPr>
            <m:sty m:val="p"/>
          </m:rPr>
          <m:t>⟩</m:t>
        </m:r>
        <m:r>
          <m:rPr>
            <m:sty m:val="p"/>
          </m:rPr>
          <m:t>→</m:t>
        </m:r>
        <m:r>
          <m:rPr>
            <m:sty m:val="p"/>
          </m:rPr>
          <m:t>−</m:t>
        </m:r>
        <m:r>
          <m:rPr>
            <m:sty m:val="p"/>
          </m:rPr>
          <m:t>|</m:t>
        </m:r>
        <m:r>
          <m:rPr>
            <m:sty m:val="p"/>
          </m:rPr>
          <m:t>1</m:t>
        </m:r>
        <m:r>
          <m:rPr>
            <m:sty m:val="p"/>
          </m:rPr>
          <m:t>⟩</m:t>
        </m:r>
      </m:oMath>
      <w:r>
        <w:rPr/>
        <w:t xml:space="preserve"> (while leaving </w:t>
      </w:r>
      <m:oMath>
        <m:r>
          <m:rPr>
            <m:sty m:val="p"/>
          </m:rPr>
          <m:t>|</m:t>
        </m:r>
        <m:r>
          <m:rPr>
            <m:sty m:val="p"/>
          </m:rPr>
          <m:t>0</m:t>
        </m:r>
        <m:r>
          <m:rPr>
            <m:sty m:val="p"/>
          </m:rPr>
          <m:t>⟩</m:t>
        </m:r>
      </m:oMath>
      <w:r>
        <w:rPr/>
        <w:t xml:space="preserve"> unchanged)</w:t>
      </w:r>
    </w:p>
    <w:p>
      <w:pPr>
        <w:numPr>
          <w:ilvl w:val="0"/>
          <w:numId w:val="12"/>
        </w:numPr>
        <w:spacing w:lineRule="auto"/>
      </w:pPr>
      <w:r>
        <w:rPr/>
        <w:t xml:space="preserve">Useful for phase-dependent algorithms</w:t>
      </w:r>
    </w:p>
    <w:p>
      <w:pPr>
        <w:numPr>
          <w:ilvl w:val="0"/>
          <w:numId w:val="12"/>
        </w:numPr>
        <w:spacing w:lineRule="auto"/>
      </w:pPr>
      <w:r>
        <w:rPr/>
        <w:t xml:space="preserve">Essential for quantum error correction</w:t>
      </w:r>
    </w:p>
    <w:p>
      <w:pPr>
        <w:spacing w:line="271" w:before="240" w:lineRule="auto"/>
      </w:pPr>
      <w:bookmarkStart w:id="11" w:name="s_and_t_gates"/>
      <w:r>
        <w:rPr>
          <w:b/>
          <w:sz w:val="28"/>
        </w:rPr>
        <w:t xml:space="preserve">S and T Gates</w:t>
      </w:r>
      <w:bookmarkEnd w:id="11"/>
    </w:p>
    <w:p>
      <w:pPr>
        <w:spacing w:after="210" w:lineRule="auto"/>
      </w:pPr>
      <w:r>
        <w:rPr>
          <w:b/>
        </w:rPr>
        <w:t xml:space="preserve">S Gate (Phase Gate):</w:t>
      </w:r>
    </w:p>
    <w:p>
      <w:pPr>
        <w:spacing w:after="210" w:lineRule="auto"/>
      </w:pPr>
      <w:r>
        <w:rPr/>
        <w:t xml:space="preserve">Matrix representation:</w:t>
      </w:r>
    </w:p>
    <w:p>
      <w:pPr>
        <w:spacing w:after="210" w:lineRule="auto"/>
      </w:pPr>
      <m:oMathPara>
        <m:oMath>
          <m:r>
            <m:rPr>
              <m:sty m:val="i"/>
            </m:rPr>
            <m:t>S</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1</m:t>
                    </m:r>
                  </m:e>
                  <m:e>
                    <m:r>
                      <m:rPr>
                        <m:sty m:val="p"/>
                      </m:rPr>
                      <m:t>0</m:t>
                    </m:r>
                  </m:e>
                </m:mr>
                <m:mr>
                  <m:e>
                    <m:r>
                      <m:rPr>
                        <m:sty m:val="p"/>
                      </m:rPr>
                      <m:t>0</m:t>
                    </m:r>
                  </m:e>
                  <m:e>
                    <m:r>
                      <m:rPr>
                        <m:sty m:val="i"/>
                      </m:rPr>
                      <m:t>i</m:t>
                    </m:r>
                  </m:e>
                </m:mr>
              </m:m>
            </m:e>
          </m:d>
        </m:oMath>
      </m:oMathPara>
    </w:p>
    <w:p>
      <w:pPr>
        <w:spacing w:after="210" w:lineRule="auto"/>
      </w:pPr>
      <w:r>
        <w:rPr>
          <w:b/>
        </w:rPr>
        <w:t xml:space="preserve">T Gate:</w:t>
      </w:r>
    </w:p>
    <w:p>
      <w:pPr>
        <w:spacing w:after="210" w:lineRule="auto"/>
      </w:pPr>
      <w:r>
        <w:rPr/>
        <w:t xml:space="preserve">Matrix representation:</w:t>
      </w:r>
    </w:p>
    <w:p>
      <w:pPr>
        <w:spacing w:after="210" w:lineRule="auto"/>
      </w:pPr>
      <m:oMathPara>
        <m:oMath>
          <m:r>
            <m:rPr>
              <m:sty m:val="i"/>
            </m:rPr>
            <m:t>T</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1</m:t>
                    </m:r>
                  </m:e>
                  <m:e>
                    <m:r>
                      <m:rPr>
                        <m:sty m:val="p"/>
                      </m:rPr>
                      <m:t>0</m:t>
                    </m:r>
                  </m:e>
                </m:mr>
                <m:mr>
                  <m:e>
                    <m:r>
                      <m:rPr>
                        <m:sty m:val="p"/>
                      </m:rPr>
                      <m:t>0</m:t>
                    </m:r>
                  </m:e>
                  <m:e>
                    <m:sSup>
                      <m:sSupPr/>
                      <m:e>
                        <m:r>
                          <m:rPr>
                            <m:sty m:val="i"/>
                          </m:rPr>
                          <m:t>e</m:t>
                        </m:r>
                      </m:e>
                      <m:sup>
                        <m:r>
                          <m:rPr>
                            <m:sty m:val="i"/>
                          </m:rPr>
                          <m:t>i</m:t>
                        </m:r>
                        <m:r>
                          <m:rPr>
                            <m:sty m:val="i"/>
                          </m:rPr>
                          <m:t>π</m:t>
                        </m:r>
                        <m:r>
                          <m:rPr>
                            <m:sty m:val="p"/>
                          </m:rPr>
                          <m:t>/</m:t>
                        </m:r>
                        <m:r>
                          <m:rPr>
                            <m:sty m:val="p"/>
                          </m:rPr>
                          <m:t>4</m:t>
                        </m:r>
                      </m:sup>
                    </m:sSup>
                  </m:e>
                </m:mr>
              </m:m>
            </m:e>
          </m:d>
        </m:oMath>
      </m:oMathPara>
    </w:p>
    <w:p>
      <w:pPr>
        <w:numPr>
          <w:ilvl w:val="0"/>
          <w:numId w:val="13"/>
        </w:numPr>
        <w:spacing w:lineRule="auto"/>
      </w:pPr>
      <w:r>
        <w:rPr/>
        <w:t xml:space="preserve">These gates apply controlled phase rotations</w:t>
      </w:r>
    </w:p>
    <w:p>
      <w:pPr>
        <w:numPr>
          <w:ilvl w:val="0"/>
          <w:numId w:val="13"/>
        </w:numPr>
        <w:spacing w:lineRule="auto"/>
      </w:pPr>
      <w:r>
        <w:rPr/>
        <w:t xml:space="preserve">Essential for precise quantum state manipulation</w:t>
      </w:r>
    </w:p>
    <w:p>
      <w:pPr>
        <w:numPr>
          <w:ilvl w:val="0"/>
          <w:numId w:val="13"/>
        </w:numPr>
        <w:spacing w:lineRule="auto"/>
      </w:pPr>
      <w:r>
        <w:rPr/>
        <w:t xml:space="preserve">Building blocks for more complex gates</w:t>
      </w:r>
    </w:p>
    <w:p>
      <w:pPr>
        <w:spacing w:line="271" w:before="240" w:lineRule="auto"/>
      </w:pPr>
      <w:bookmarkStart w:id="12" w:name="bm_2_2_multi_qubit_gates"/>
      <w:r>
        <w:rPr>
          <w:b/>
          <w:sz w:val="33"/>
        </w:rPr>
        <w:t xml:space="preserve">2.2 Multi-Qubit Gates</w:t>
      </w:r>
      <w:bookmarkEnd w:id="12"/>
    </w:p>
    <w:p>
      <w:pPr>
        <w:spacing w:line="271" w:before="240" w:lineRule="auto"/>
      </w:pPr>
      <w:bookmarkStart w:id="13" w:name="cnot_gate_controlled_not"/>
      <w:r>
        <w:rPr>
          <w:b/>
          <w:sz w:val="28"/>
        </w:rPr>
        <w:t xml:space="preserve">CNOT Gate (Controlled-NOT)</w:t>
      </w:r>
      <w:bookmarkEnd w:id="13"/>
    </w:p>
    <w:p>
      <w:pPr>
        <w:spacing w:after="210" w:lineRule="auto"/>
      </w:pPr>
      <w:r>
        <w:rPr/>
        <w:t xml:space="preserve">The </w:t>
      </w:r>
      <w:r>
        <w:rPr>
          <w:b/>
        </w:rPr>
        <w:t xml:space="preserve">CNOT (Controlled-NOT)</w:t>
      </w:r>
      <w:r>
        <w:rPr/>
        <w:t xml:space="preserve"> gate is a two-qubit gate that performs a bit-flip on the target qubit if the control qubit is in state </w:t>
      </w:r>
      <m:oMath>
        <m:r>
          <m:rPr>
            <m:sty m:val="p"/>
          </m:rPr>
          <m:t>|</m:t>
        </m:r>
        <m:r>
          <m:rPr>
            <m:sty m:val="p"/>
          </m:rPr>
          <m:t>1</m:t>
        </m:r>
        <m:r>
          <m:rPr>
            <m:sty m:val="p"/>
          </m:rPr>
          <m:t>⟩</m:t>
        </m:r>
      </m:oMath>
      <w:r>
        <w:rPr/>
        <w:t xml:space="preserve">[3].</w:t>
      </w:r>
    </w:p>
    <w:p>
      <w:pPr>
        <w:spacing w:after="210" w:lineRule="auto"/>
      </w:pPr>
      <w:r>
        <w:rPr>
          <w:b/>
        </w:rPr>
        <w:t xml:space="preserve">Matrix Representation:</w:t>
      </w:r>
    </w:p>
    <w:p>
      <w:pPr>
        <w:spacing w:after="210" w:lineRule="auto"/>
      </w:pPr>
      <m:oMathPara>
        <m:oMath>
          <m:r>
            <m:rPr>
              <m:nor/>
            </m:rPr>
            <m:t>CNOT</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1</m:t>
                    </m:r>
                  </m:e>
                  <m:e>
                    <m:r>
                      <m:rPr>
                        <m:sty m:val="p"/>
                      </m:rPr>
                      <m:t>0</m:t>
                    </m:r>
                  </m:e>
                  <m:e>
                    <m:r>
                      <m:rPr>
                        <m:sty m:val="p"/>
                      </m:rPr>
                      <m:t>0</m:t>
                    </m:r>
                  </m:e>
                  <m:e>
                    <m:r>
                      <m:rPr>
                        <m:sty m:val="p"/>
                      </m:rPr>
                      <m:t>0</m:t>
                    </m:r>
                  </m:e>
                </m:mr>
                <m:mr>
                  <m:e>
                    <m:r>
                      <m:rPr>
                        <m:sty m:val="p"/>
                      </m:rPr>
                      <m:t>0</m:t>
                    </m:r>
                  </m:e>
                  <m:e>
                    <m:r>
                      <m:rPr>
                        <m:sty m:val="p"/>
                      </m:rPr>
                      <m:t>1</m:t>
                    </m:r>
                  </m:e>
                  <m:e>
                    <m:r>
                      <m:rPr>
                        <m:sty m:val="p"/>
                      </m:rPr>
                      <m:t>0</m:t>
                    </m:r>
                  </m:e>
                  <m:e>
                    <m:r>
                      <m:rPr>
                        <m:sty m:val="p"/>
                      </m:rPr>
                      <m:t>0</m:t>
                    </m:r>
                  </m:e>
                </m:mr>
                <m:mr>
                  <m:e>
                    <m:r>
                      <m:rPr>
                        <m:sty m:val="p"/>
                      </m:rPr>
                      <m:t>0</m:t>
                    </m:r>
                  </m:e>
                  <m:e>
                    <m:r>
                      <m:rPr>
                        <m:sty m:val="p"/>
                      </m:rPr>
                      <m:t>0</m:t>
                    </m:r>
                  </m:e>
                  <m:e>
                    <m:r>
                      <m:rPr>
                        <m:sty m:val="p"/>
                      </m:rPr>
                      <m:t>0</m:t>
                    </m:r>
                  </m:e>
                  <m:e>
                    <m:r>
                      <m:rPr>
                        <m:sty m:val="p"/>
                      </m:rPr>
                      <m:t>1</m:t>
                    </m:r>
                  </m:e>
                </m:mr>
                <m:mr>
                  <m:e>
                    <m:r>
                      <m:rPr>
                        <m:sty m:val="p"/>
                      </m:rPr>
                      <m:t>0</m:t>
                    </m:r>
                  </m:e>
                  <m:e>
                    <m:r>
                      <m:rPr>
                        <m:sty m:val="p"/>
                      </m:rPr>
                      <m:t>0</m:t>
                    </m:r>
                  </m:e>
                  <m:e>
                    <m:r>
                      <m:rPr>
                        <m:sty m:val="p"/>
                      </m:rPr>
                      <m:t>1</m:t>
                    </m:r>
                  </m:e>
                  <m:e>
                    <m:r>
                      <m:rPr>
                        <m:sty m:val="p"/>
                      </m:rPr>
                      <m:t>0</m:t>
                    </m:r>
                  </m:e>
                </m:mr>
              </m:m>
            </m:e>
          </m:d>
        </m:oMath>
      </m:oMathPara>
    </w:p>
    <w:p>
      <w:pPr>
        <w:spacing w:after="210" w:lineRule="auto"/>
      </w:pPr>
      <w:r>
        <w:rPr>
          <w:b/>
        </w:rPr>
        <w:t xml:space="preserve">Behavior:</w:t>
      </w:r>
    </w:p>
    <w:p>
      <w:pPr>
        <w:numPr>
          <w:ilvl w:val="0"/>
          <w:numId w:val="14"/>
        </w:numPr>
        <w:spacing w:lineRule="auto"/>
      </w:pPr>
      <w:r>
        <w:rPr/>
        <w:t xml:space="preserve">Control qubit unchanged after CNOT</w:t>
      </w:r>
    </w:p>
    <w:p>
      <w:pPr>
        <w:numPr>
          <w:ilvl w:val="0"/>
          <w:numId w:val="14"/>
        </w:numPr>
        <w:spacing w:lineRule="auto"/>
      </w:pPr>
      <w:r>
        <w:rPr/>
        <w:t xml:space="preserve">Target qubit: Flipped if control is 1, unchanged if control is 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Control</w:t>
            </w:r>
          </w:p>
        </w:tc>
        <w:tc>
          <w:tcPr>
            <w:tcBorders>
              <w:top w:val="single" w:sz="1" w:space="0" w:color="000000"/>
              <w:left w:val="single" w:sz="1" w:space="0" w:color="000000"/>
              <w:bottom w:val="single" w:sz="1" w:space="0" w:color="000000"/>
            </w:tcBorders>
          </w:tcPr>
          <w:p>
            <w:pPr>
              <w:spacing w:lineRule="auto"/>
            </w:pPr>
            <w:r>
              <w:rPr/>
              <w:t xml:space="preserve">Target (input)</w:t>
            </w:r>
          </w:p>
        </w:tc>
        <w:tc>
          <w:tcPr>
            <w:tcBorders>
              <w:top w:val="single" w:sz="1" w:space="0" w:color="000000"/>
              <w:left w:val="single" w:sz="1" w:space="0" w:color="000000"/>
              <w:bottom w:val="single" w:sz="1" w:space="0" w:color="000000"/>
            </w:tcBorders>
          </w:tcPr>
          <w:p>
            <w:pPr>
              <w:spacing w:lineRule="auto"/>
            </w:pPr>
            <w:r>
              <w:rPr/>
              <w:t xml:space="preserve">Target (output)</w:t>
            </w:r>
          </w:p>
        </w:tc>
      </w:tr>
      <w:tr>
        <w:trPr>
          <w:cantSplit/>
        </w:trPr>
        <w:tc>
          <w:tcPr>
            <w:tcBorders>
              <w:top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0</w:t>
            </w:r>
          </w:p>
        </w:tc>
      </w:tr>
      <w:tr>
        <w:trPr>
          <w:cantSplit/>
        </w:trPr>
        <w:tc>
          <w:tcPr>
            <w:tcBorders>
              <w:top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1</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1</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0</w:t>
            </w:r>
          </w:p>
        </w:tc>
      </w:tr>
    </w:tbl>
    <w:p>
      <w:pPr>
        <w:spacing w:lineRule="auto"/>
      </w:pPr>
    </w:p>
    <w:p>
      <w:pPr>
        <w:spacing w:after="210" w:lineRule="auto"/>
      </w:pPr>
      <w:r>
        <w:rPr>
          <w:b/>
        </w:rPr>
        <w:t xml:space="preserve">Creating Bell States:</w:t>
      </w:r>
      <w:r>
        <w:rPr/>
        <w:br w:type="textWrapping"/>
      </w:r>
      <w:r>
        <w:rPr/>
        <w:t xml:space="preserve">CNOT is crucial for creating entangled states:</w:t>
      </w:r>
      <w:r>
        <w:rPr/>
        <w:br w:type="textWrapping"/>
      </w:r>
      <w:r>
        <w:rPr>
          <w:rFonts w:eastAsia="Georgia" w:cs="Georgia" w:ascii="Georgia" w:hAnsi="Georgia"/>
        </w:rPr>
        <w:t xml:space="preserve">|0⟩ ──H──●──</w:t>
      </w:r>
      <w:r>
        <w:rPr/>
        <w:br w:type="textWrapping"/>
      </w:r>
      <w:r>
        <w:rPr>
          <w:rFonts w:eastAsia="Georgia" w:cs="Georgia" w:ascii="Georgia" w:hAnsi="Georgia"/>
        </w:rPr>
        <w:t xml:space="preserve">│</w:t>
      </w:r>
      <w:r>
        <w:rPr/>
        <w:br w:type="textWrapping"/>
      </w:r>
      <w:r>
        <w:rPr>
          <w:rFonts w:eastAsia="Georgia" w:cs="Georgia" w:ascii="Georgia" w:hAnsi="Georgia"/>
        </w:rPr>
        <w:t xml:space="preserve">|0⟩ ─────X──</w:t>
      </w:r>
    </w:p>
    <w:p>
      <w:pPr>
        <w:spacing w:after="210" w:lineRule="auto"/>
      </w:pPr>
      <w:r>
        <w:rPr/>
        <w:t xml:space="preserve">This circuit creates the Bell state: </w:t>
      </w:r>
      <m:oMath>
        <m:f>
          <m:fPr>
            <m:ctrlPr>
              <w:rPr>
                <w:rFonts w:ascii="Cambria Math" w:hAnsi="Cambria Math"/>
              </w:rPr>
            </m:ctrlPr>
          </m:fPr>
          <m:num>
            <m:r>
              <m:rPr>
                <m:sty m:val="p"/>
              </m:rPr>
              <m:t>1</m:t>
            </m:r>
          </m:num>
          <m:den>
            <m:rad>
              <m:radPr>
                <m:degHide m:val="1"/>
                <m:ctrlPr>
                  <w:rPr>
                    <w:rFonts w:ascii="Cambria Math" w:hAnsi="Cambria Math"/>
                  </w:rPr>
                </m:ctrlPr>
              </m:radPr>
              <m:deg/>
              <m:e>
                <m:r>
                  <m:rPr>
                    <m:sty m:val="p"/>
                  </m:rPr>
                  <m:t>2</m:t>
                </m:r>
              </m:e>
            </m:rad>
          </m:den>
        </m:f>
        <m:r>
          <m:rPr>
            <m:sty m:val="p"/>
          </m:rPr>
          <m:t>(</m:t>
        </m:r>
        <m:r>
          <m:rPr>
            <m:sty m:val="p"/>
          </m:rPr>
          <m:t>|</m:t>
        </m:r>
        <m:r>
          <m:rPr>
            <m:sty m:val="p"/>
          </m:rPr>
          <m:t>00</m:t>
        </m:r>
        <m:r>
          <m:rPr>
            <m:sty m:val="p"/>
          </m:rPr>
          <m:t>⟩</m:t>
        </m:r>
        <m:r>
          <m:rPr>
            <m:sty m:val="p"/>
          </m:rPr>
          <m:t>+</m:t>
        </m:r>
        <m:r>
          <m:rPr>
            <m:sty m:val="p"/>
          </m:rPr>
          <m:t>|</m:t>
        </m:r>
        <m:r>
          <m:rPr>
            <m:sty m:val="p"/>
          </m:rPr>
          <m:t>11</m:t>
        </m:r>
        <m:r>
          <m:rPr>
            <m:sty m:val="p"/>
          </m:rPr>
          <m:t>⟩</m:t>
        </m:r>
        <m:r>
          <m:rPr>
            <m:sty m:val="p"/>
          </m:rPr>
          <m:t>)</m:t>
        </m:r>
      </m:oMath>
    </w:p>
    <w:p>
      <w:pPr>
        <w:spacing w:after="210" w:lineRule="auto"/>
      </w:pPr>
      <w:r>
        <w:rPr>
          <w:b/>
        </w:rPr>
        <w:t xml:space="preserve">Applications:</w:t>
      </w:r>
    </w:p>
    <w:p>
      <w:pPr>
        <w:numPr>
          <w:ilvl w:val="0"/>
          <w:numId w:val="15"/>
        </w:numPr>
        <w:spacing w:lineRule="auto"/>
      </w:pPr>
      <w:r>
        <w:rPr/>
        <w:t xml:space="preserve">Creating entanglement</w:t>
      </w:r>
    </w:p>
    <w:p>
      <w:pPr>
        <w:numPr>
          <w:ilvl w:val="0"/>
          <w:numId w:val="15"/>
        </w:numPr>
        <w:spacing w:lineRule="auto"/>
      </w:pPr>
      <w:r>
        <w:rPr/>
        <w:t xml:space="preserve">Quantum error correction</w:t>
      </w:r>
    </w:p>
    <w:p>
      <w:pPr>
        <w:numPr>
          <w:ilvl w:val="0"/>
          <w:numId w:val="15"/>
        </w:numPr>
        <w:spacing w:lineRule="auto"/>
      </w:pPr>
      <w:r>
        <w:rPr/>
        <w:t xml:space="preserve">Quantum teleportation</w:t>
      </w:r>
    </w:p>
    <w:p>
      <w:pPr>
        <w:numPr>
          <w:ilvl w:val="0"/>
          <w:numId w:val="15"/>
        </w:numPr>
        <w:spacing w:lineRule="auto"/>
      </w:pPr>
      <w:r>
        <w:rPr/>
        <w:t xml:space="preserve">Deutsch-Josza algorithm[4]</w:t>
      </w:r>
    </w:p>
    <w:p>
      <w:pPr>
        <w:spacing w:line="271" w:before="240" w:lineRule="auto"/>
      </w:pPr>
      <w:bookmarkStart w:id="14" w:name="ccnot_gate_toffoli_gate"/>
      <w:r>
        <w:rPr>
          <w:b/>
          <w:sz w:val="28"/>
        </w:rPr>
        <w:t xml:space="preserve">CCNOT Gate (Toffoli Gate)</w:t>
      </w:r>
      <w:bookmarkEnd w:id="14"/>
    </w:p>
    <w:p>
      <w:pPr>
        <w:spacing w:after="210" w:lineRule="auto"/>
      </w:pPr>
      <w:r>
        <w:rPr/>
        <w:t xml:space="preserve">The </w:t>
      </w:r>
      <w:r>
        <w:rPr>
          <w:b/>
        </w:rPr>
        <w:t xml:space="preserve">CCNOT</w:t>
      </w:r>
      <w:r>
        <w:rPr/>
        <w:t xml:space="preserve"> (Controlled-Controlled-NOT) gate is a three-qubit gate that flips the target qubit only if both control qubits are in state </w:t>
      </w:r>
      <m:oMath>
        <m:r>
          <m:rPr>
            <m:sty m:val="p"/>
          </m:rPr>
          <m:t>|</m:t>
        </m:r>
        <m:r>
          <m:rPr>
            <m:sty m:val="p"/>
          </m:rPr>
          <m:t>1</m:t>
        </m:r>
        <m:r>
          <m:rPr>
            <m:sty m:val="p"/>
          </m:rPr>
          <m:t>⟩</m:t>
        </m:r>
      </m:oMath>
      <w:r>
        <w:rPr/>
        <w:t xml:space="preserve">[3].</w:t>
      </w:r>
    </w:p>
    <w:p>
      <w:pPr>
        <w:spacing w:after="210" w:lineRule="auto"/>
      </w:pPr>
      <w:r>
        <w:rPr>
          <w:b/>
        </w:rPr>
        <w:t xml:space="preserve">Behavior:</w:t>
      </w:r>
    </w:p>
    <w:p>
      <w:pPr>
        <w:numPr>
          <w:ilvl w:val="0"/>
          <w:numId w:val="16"/>
        </w:numPr>
        <w:spacing w:lineRule="auto"/>
      </w:pPr>
      <w:r>
        <w:rPr/>
        <w:t xml:space="preserve">Acts as a classical AND operation combined with NOT</w:t>
      </w:r>
    </w:p>
    <w:p>
      <w:pPr>
        <w:numPr>
          <w:ilvl w:val="0"/>
          <w:numId w:val="16"/>
        </w:numPr>
        <w:spacing w:lineRule="auto"/>
      </w:pPr>
      <w:r>
        <w:rPr/>
        <w:t xml:space="preserve">Essential for quantum circuits that need to implement classical logic</w:t>
      </w:r>
    </w:p>
    <w:p>
      <w:pPr>
        <w:spacing w:after="210" w:lineRule="auto"/>
      </w:pPr>
      <w:r>
        <w:rPr>
          <w:b/>
        </w:rPr>
        <w:t xml:space="preserve">Applications:</w:t>
      </w:r>
    </w:p>
    <w:p>
      <w:pPr>
        <w:numPr>
          <w:ilvl w:val="0"/>
          <w:numId w:val="17"/>
        </w:numPr>
        <w:spacing w:lineRule="auto"/>
      </w:pPr>
      <w:r>
        <w:rPr/>
        <w:t xml:space="preserve">Reversible classical computation</w:t>
      </w:r>
    </w:p>
    <w:p>
      <w:pPr>
        <w:numPr>
          <w:ilvl w:val="0"/>
          <w:numId w:val="17"/>
        </w:numPr>
        <w:spacing w:lineRule="auto"/>
      </w:pPr>
      <w:r>
        <w:rPr/>
        <w:t xml:space="preserve">Quantum error correction codes</w:t>
      </w:r>
    </w:p>
    <w:p>
      <w:pPr>
        <w:numPr>
          <w:ilvl w:val="0"/>
          <w:numId w:val="17"/>
        </w:numPr>
        <w:spacing w:lineRule="auto"/>
      </w:pPr>
      <w:r>
        <w:rPr/>
        <w:t xml:space="preserve">Complex quantum algorithms</w:t>
      </w:r>
    </w:p>
    <w:p>
      <w:pPr>
        <w:spacing w:line="271" w:before="240" w:lineRule="auto"/>
      </w:pPr>
      <w:bookmarkStart w:id="15" w:name="bm_2_3_rotation_gates"/>
      <w:r>
        <w:rPr>
          <w:b/>
          <w:sz w:val="33"/>
        </w:rPr>
        <w:t xml:space="preserve">2.3 Rotation Gates</w:t>
      </w:r>
      <w:bookmarkEnd w:id="15"/>
    </w:p>
    <w:p>
      <w:pPr>
        <w:spacing w:after="210" w:lineRule="auto"/>
      </w:pPr>
      <w:r>
        <w:rPr>
          <w:b/>
        </w:rPr>
        <w:t xml:space="preserve">RX, RY, RZ Gates:</w:t>
      </w:r>
    </w:p>
    <w:p>
      <w:pPr>
        <w:spacing w:after="210" w:lineRule="auto"/>
      </w:pPr>
      <w:r>
        <w:rPr/>
        <w:t xml:space="preserve">Rotation gates rotate the qubit state around different axes of the Bloch sphere:</w:t>
      </w:r>
    </w:p>
    <w:p>
      <w:pPr>
        <w:spacing w:after="210" w:lineRule="auto"/>
      </w:pPr>
      <m:oMathPara>
        <m:oMath>
          <m:sSub>
            <m:sSubPr/>
            <m:e>
              <m:r>
                <m:rPr>
                  <m:sty m:val="i"/>
                </m:rPr>
                <m:t>R</m:t>
              </m:r>
            </m:e>
            <m:sub>
              <m:r>
                <m:rPr>
                  <m:sty m:val="i"/>
                </m:rPr>
                <m:t>X</m:t>
              </m:r>
            </m:sub>
          </m:sSub>
          <m:r>
            <m:rPr>
              <m:sty m:val="p"/>
            </m:rPr>
            <m:t>(</m:t>
          </m:r>
          <m:r>
            <m:rPr>
              <m:sty m:val="i"/>
            </m:rPr>
            <m:t>θ</m:t>
          </m:r>
          <m:r>
            <m:rPr>
              <m:sty m:val="p"/>
            </m:rPr>
            <m:t>)</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cos</m:t>
                    </m:r>
                    <m:r>
                      <m:rPr>
                        <m:sty m:val="p"/>
                      </m:rPr>
                      <m:t>⁡</m:t>
                    </m:r>
                    <m:r>
                      <m:rPr>
                        <m:sty m:val="p"/>
                      </m:rPr>
                      <m:t>(</m:t>
                    </m:r>
                    <m:r>
                      <m:rPr>
                        <m:sty m:val="i"/>
                      </m:rPr>
                      <m:t>θ</m:t>
                    </m:r>
                    <m:r>
                      <m:rPr>
                        <m:sty m:val="p"/>
                      </m:rPr>
                      <m:t>/</m:t>
                    </m:r>
                    <m:r>
                      <m:rPr>
                        <m:sty m:val="p"/>
                      </m:rPr>
                      <m:t>2</m:t>
                    </m:r>
                    <m:r>
                      <m:rPr>
                        <m:sty m:val="p"/>
                      </m:rPr>
                      <m:t>)</m:t>
                    </m:r>
                  </m:e>
                  <m:e>
                    <m:r>
                      <m:rPr>
                        <m:sty m:val="p"/>
                      </m:rPr>
                      <m:t>−</m:t>
                    </m:r>
                    <m:r>
                      <m:rPr>
                        <m:sty m:val="i"/>
                      </m:rPr>
                      <m:t>i</m:t>
                    </m:r>
                    <m:r>
                      <m:rPr>
                        <m:sty m:val="p"/>
                      </m:rPr>
                      <m:t>sin</m:t>
                    </m:r>
                    <m:r>
                      <m:rPr>
                        <m:sty m:val="p"/>
                      </m:rPr>
                      <m:t>⁡</m:t>
                    </m:r>
                    <m:r>
                      <m:rPr>
                        <m:sty m:val="p"/>
                      </m:rPr>
                      <m:t>(</m:t>
                    </m:r>
                    <m:r>
                      <m:rPr>
                        <m:sty m:val="i"/>
                      </m:rPr>
                      <m:t>θ</m:t>
                    </m:r>
                    <m:r>
                      <m:rPr>
                        <m:sty m:val="p"/>
                      </m:rPr>
                      <m:t>/</m:t>
                    </m:r>
                    <m:r>
                      <m:rPr>
                        <m:sty m:val="p"/>
                      </m:rPr>
                      <m:t>2</m:t>
                    </m:r>
                    <m:r>
                      <m:rPr>
                        <m:sty m:val="p"/>
                      </m:rPr>
                      <m:t>)</m:t>
                    </m:r>
                  </m:e>
                </m:mr>
                <m:mr>
                  <m:e>
                    <m:r>
                      <m:rPr>
                        <m:sty m:val="p"/>
                      </m:rPr>
                      <m:t>−</m:t>
                    </m:r>
                    <m:r>
                      <m:rPr>
                        <m:sty m:val="i"/>
                      </m:rPr>
                      <m:t>i</m:t>
                    </m:r>
                    <m:r>
                      <m:rPr>
                        <m:sty m:val="p"/>
                      </m:rPr>
                      <m:t>sin</m:t>
                    </m:r>
                    <m:r>
                      <m:rPr>
                        <m:sty m:val="p"/>
                      </m:rPr>
                      <m:t>⁡</m:t>
                    </m:r>
                    <m:r>
                      <m:rPr>
                        <m:sty m:val="p"/>
                      </m:rPr>
                      <m:t>(</m:t>
                    </m:r>
                    <m:r>
                      <m:rPr>
                        <m:sty m:val="i"/>
                      </m:rPr>
                      <m:t>θ</m:t>
                    </m:r>
                    <m:r>
                      <m:rPr>
                        <m:sty m:val="p"/>
                      </m:rPr>
                      <m:t>/</m:t>
                    </m:r>
                    <m:r>
                      <m:rPr>
                        <m:sty m:val="p"/>
                      </m:rPr>
                      <m:t>2</m:t>
                    </m:r>
                    <m:r>
                      <m:rPr>
                        <m:sty m:val="p"/>
                      </m:rPr>
                      <m:t>)</m:t>
                    </m:r>
                  </m:e>
                  <m:e>
                    <m:r>
                      <m:rPr>
                        <m:sty m:val="p"/>
                      </m:rPr>
                      <m:t>cos</m:t>
                    </m:r>
                    <m:r>
                      <m:rPr>
                        <m:sty m:val="p"/>
                      </m:rPr>
                      <m:t>⁡</m:t>
                    </m:r>
                    <m:r>
                      <m:rPr>
                        <m:sty m:val="p"/>
                      </m:rPr>
                      <m:t>(</m:t>
                    </m:r>
                    <m:r>
                      <m:rPr>
                        <m:sty m:val="i"/>
                      </m:rPr>
                      <m:t>θ</m:t>
                    </m:r>
                    <m:r>
                      <m:rPr>
                        <m:sty m:val="p"/>
                      </m:rPr>
                      <m:t>/</m:t>
                    </m:r>
                    <m:r>
                      <m:rPr>
                        <m:sty m:val="p"/>
                      </m:rPr>
                      <m:t>2</m:t>
                    </m:r>
                    <m:r>
                      <m:rPr>
                        <m:sty m:val="p"/>
                      </m:rPr>
                      <m:t>)</m:t>
                    </m:r>
                  </m:e>
                </m:mr>
              </m:m>
            </m:e>
          </m:d>
        </m:oMath>
      </m:oMathPara>
    </w:p>
    <w:p>
      <w:pPr>
        <w:spacing w:after="210" w:lineRule="auto"/>
      </w:pPr>
      <m:oMathPara>
        <m:oMath>
          <m:sSub>
            <m:sSubPr/>
            <m:e>
              <m:r>
                <m:rPr>
                  <m:sty m:val="i"/>
                </m:rPr>
                <m:t>R</m:t>
              </m:r>
            </m:e>
            <m:sub>
              <m:r>
                <m:rPr>
                  <m:sty m:val="i"/>
                </m:rPr>
                <m:t>Y</m:t>
              </m:r>
            </m:sub>
          </m:sSub>
          <m:r>
            <m:rPr>
              <m:sty m:val="p"/>
            </m:rPr>
            <m:t>(</m:t>
          </m:r>
          <m:r>
            <m:rPr>
              <m:sty m:val="i"/>
            </m:rPr>
            <m:t>θ</m:t>
          </m:r>
          <m:r>
            <m:rPr>
              <m:sty m:val="p"/>
            </m:rPr>
            <m:t>)</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r>
                      <m:rPr>
                        <m:sty m:val="p"/>
                      </m:rPr>
                      <m:t>cos</m:t>
                    </m:r>
                    <m:r>
                      <m:rPr>
                        <m:sty m:val="p"/>
                      </m:rPr>
                      <m:t>⁡</m:t>
                    </m:r>
                    <m:r>
                      <m:rPr>
                        <m:sty m:val="p"/>
                      </m:rPr>
                      <m:t>(</m:t>
                    </m:r>
                    <m:r>
                      <m:rPr>
                        <m:sty m:val="i"/>
                      </m:rPr>
                      <m:t>θ</m:t>
                    </m:r>
                    <m:r>
                      <m:rPr>
                        <m:sty m:val="p"/>
                      </m:rPr>
                      <m:t>/</m:t>
                    </m:r>
                    <m:r>
                      <m:rPr>
                        <m:sty m:val="p"/>
                      </m:rPr>
                      <m:t>2</m:t>
                    </m:r>
                    <m:r>
                      <m:rPr>
                        <m:sty m:val="p"/>
                      </m:rPr>
                      <m:t>)</m:t>
                    </m:r>
                  </m:e>
                  <m:e>
                    <m:r>
                      <m:rPr>
                        <m:sty m:val="p"/>
                      </m:rPr>
                      <m:t>−</m:t>
                    </m:r>
                    <m:r>
                      <m:rPr>
                        <m:sty m:val="p"/>
                      </m:rPr>
                      <m:t>sin</m:t>
                    </m:r>
                    <m:r>
                      <m:rPr>
                        <m:sty m:val="p"/>
                      </m:rPr>
                      <m:t>⁡</m:t>
                    </m:r>
                    <m:r>
                      <m:rPr>
                        <m:sty m:val="p"/>
                      </m:rPr>
                      <m:t>(</m:t>
                    </m:r>
                    <m:r>
                      <m:rPr>
                        <m:sty m:val="i"/>
                      </m:rPr>
                      <m:t>θ</m:t>
                    </m:r>
                    <m:r>
                      <m:rPr>
                        <m:sty m:val="p"/>
                      </m:rPr>
                      <m:t>/</m:t>
                    </m:r>
                    <m:r>
                      <m:rPr>
                        <m:sty m:val="p"/>
                      </m:rPr>
                      <m:t>2</m:t>
                    </m:r>
                    <m:r>
                      <m:rPr>
                        <m:sty m:val="p"/>
                      </m:rPr>
                      <m:t>)</m:t>
                    </m:r>
                  </m:e>
                </m:mr>
                <m:mr>
                  <m:e>
                    <m:r>
                      <m:rPr>
                        <m:sty m:val="p"/>
                      </m:rPr>
                      <m:t>sin</m:t>
                    </m:r>
                    <m:r>
                      <m:rPr>
                        <m:sty m:val="p"/>
                      </m:rPr>
                      <m:t>⁡</m:t>
                    </m:r>
                    <m:r>
                      <m:rPr>
                        <m:sty m:val="p"/>
                      </m:rPr>
                      <m:t>(</m:t>
                    </m:r>
                    <m:r>
                      <m:rPr>
                        <m:sty m:val="i"/>
                      </m:rPr>
                      <m:t>θ</m:t>
                    </m:r>
                    <m:r>
                      <m:rPr>
                        <m:sty m:val="p"/>
                      </m:rPr>
                      <m:t>/</m:t>
                    </m:r>
                    <m:r>
                      <m:rPr>
                        <m:sty m:val="p"/>
                      </m:rPr>
                      <m:t>2</m:t>
                    </m:r>
                    <m:r>
                      <m:rPr>
                        <m:sty m:val="p"/>
                      </m:rPr>
                      <m:t>)</m:t>
                    </m:r>
                  </m:e>
                  <m:e>
                    <m:r>
                      <m:rPr>
                        <m:sty m:val="p"/>
                      </m:rPr>
                      <m:t>cos</m:t>
                    </m:r>
                    <m:r>
                      <m:rPr>
                        <m:sty m:val="p"/>
                      </m:rPr>
                      <m:t>⁡</m:t>
                    </m:r>
                    <m:r>
                      <m:rPr>
                        <m:sty m:val="p"/>
                      </m:rPr>
                      <m:t>(</m:t>
                    </m:r>
                    <m:r>
                      <m:rPr>
                        <m:sty m:val="i"/>
                      </m:rPr>
                      <m:t>θ</m:t>
                    </m:r>
                    <m:r>
                      <m:rPr>
                        <m:sty m:val="p"/>
                      </m:rPr>
                      <m:t>/</m:t>
                    </m:r>
                    <m:r>
                      <m:rPr>
                        <m:sty m:val="p"/>
                      </m:rPr>
                      <m:t>2</m:t>
                    </m:r>
                    <m:r>
                      <m:rPr>
                        <m:sty m:val="p"/>
                      </m:rPr>
                      <m:t>)</m:t>
                    </m:r>
                  </m:e>
                </m:mr>
              </m:m>
            </m:e>
          </m:d>
        </m:oMath>
      </m:oMathPara>
    </w:p>
    <w:p>
      <w:pPr>
        <w:spacing w:after="210" w:lineRule="auto"/>
      </w:pPr>
      <m:oMathPara>
        <m:oMath>
          <m:sSub>
            <m:sSubPr/>
            <m:e>
              <m:r>
                <m:rPr>
                  <m:sty m:val="i"/>
                </m:rPr>
                <m:t>R</m:t>
              </m:r>
            </m:e>
            <m:sub>
              <m:r>
                <m:rPr>
                  <m:sty m:val="i"/>
                </m:rPr>
                <m:t>Z</m:t>
              </m:r>
            </m:sub>
          </m:sSub>
          <m:r>
            <m:rPr>
              <m:sty m:val="p"/>
            </m:rPr>
            <m:t>(</m:t>
          </m:r>
          <m:r>
            <m:rPr>
              <m:sty m:val="i"/>
            </m:rPr>
            <m:t>θ</m:t>
          </m:r>
          <m:r>
            <m:rPr>
              <m:sty m:val="p"/>
            </m:rPr>
            <m:t>)</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p>
                      <m:sSupPr/>
                      <m:e>
                        <m:r>
                          <m:rPr>
                            <m:sty m:val="i"/>
                          </m:rPr>
                          <m:t>e</m:t>
                        </m:r>
                      </m:e>
                      <m:sup>
                        <m:r>
                          <m:rPr>
                            <m:sty m:val="p"/>
                          </m:rPr>
                          <m:t>−</m:t>
                        </m:r>
                        <m:r>
                          <m:rPr>
                            <m:sty m:val="i"/>
                          </m:rPr>
                          <m:t>i</m:t>
                        </m:r>
                        <m:r>
                          <m:rPr>
                            <m:sty m:val="i"/>
                          </m:rPr>
                          <m:t>θ</m:t>
                        </m:r>
                        <m:r>
                          <m:rPr>
                            <m:sty m:val="p"/>
                          </m:rPr>
                          <m:t>/</m:t>
                        </m:r>
                        <m:r>
                          <m:rPr>
                            <m:sty m:val="p"/>
                          </m:rPr>
                          <m:t>2</m:t>
                        </m:r>
                      </m:sup>
                    </m:sSup>
                  </m:e>
                  <m:e>
                    <m:r>
                      <m:rPr>
                        <m:sty m:val="p"/>
                      </m:rPr>
                      <m:t>0</m:t>
                    </m:r>
                  </m:e>
                </m:mr>
                <m:mr>
                  <m:e>
                    <m:r>
                      <m:rPr>
                        <m:sty m:val="p"/>
                      </m:rPr>
                      <m:t>0</m:t>
                    </m:r>
                  </m:e>
                  <m:e>
                    <m:sSup>
                      <m:sSupPr/>
                      <m:e>
                        <m:r>
                          <m:rPr>
                            <m:sty m:val="i"/>
                          </m:rPr>
                          <m:t>e</m:t>
                        </m:r>
                      </m:e>
                      <m:sup>
                        <m:r>
                          <m:rPr>
                            <m:sty m:val="i"/>
                          </m:rPr>
                          <m:t>i</m:t>
                        </m:r>
                        <m:r>
                          <m:rPr>
                            <m:sty m:val="i"/>
                          </m:rPr>
                          <m:t>θ</m:t>
                        </m:r>
                        <m:r>
                          <m:rPr>
                            <m:sty m:val="p"/>
                          </m:rPr>
                          <m:t>/</m:t>
                        </m:r>
                        <m:r>
                          <m:rPr>
                            <m:sty m:val="p"/>
                          </m:rPr>
                          <m:t>2</m:t>
                        </m:r>
                      </m:sup>
                    </m:sSup>
                  </m:e>
                </m:mr>
              </m:m>
            </m:e>
          </m:d>
        </m:oMath>
      </m:oMathPara>
    </w:p>
    <w:p>
      <w:pPr>
        <w:spacing w:after="210" w:lineRule="auto"/>
      </w:pPr>
      <w:r>
        <w:rPr>
          <w:b/>
        </w:rPr>
        <w:t xml:space="preserve">Use Cases:</w:t>
      </w:r>
    </w:p>
    <w:p>
      <w:pPr>
        <w:numPr>
          <w:ilvl w:val="0"/>
          <w:numId w:val="18"/>
        </w:numPr>
        <w:spacing w:lineRule="auto"/>
      </w:pPr>
      <w:r>
        <w:rPr/>
        <w:t xml:space="preserve">Fine-tuned state preparation</w:t>
      </w:r>
    </w:p>
    <w:p>
      <w:pPr>
        <w:numPr>
          <w:ilvl w:val="0"/>
          <w:numId w:val="18"/>
        </w:numPr>
        <w:spacing w:lineRule="auto"/>
      </w:pPr>
      <w:r>
        <w:rPr/>
        <w:t xml:space="preserve">Variational quantum algorithms</w:t>
      </w:r>
    </w:p>
    <w:p>
      <w:pPr>
        <w:numPr>
          <w:ilvl w:val="0"/>
          <w:numId w:val="18"/>
        </w:numPr>
        <w:spacing w:lineRule="auto"/>
      </w:pPr>
      <w:r>
        <w:rPr/>
        <w:t xml:space="preserve">Parameterized quantum circuits</w:t>
      </w:r>
    </w:p>
    <w:p>
      <w:pPr>
        <w:spacing w:line="271" w:before="240" w:lineRule="auto"/>
      </w:pPr>
      <w:bookmarkStart w:id="16" w:name="part_3_building_quantum_circuits_f980b5"/>
      <w:r>
        <w:rPr>
          <w:b/>
          <w:sz w:val="42"/>
        </w:rPr>
        <w:t xml:space="preserve">Part 3: Building Quantum Circuits with Qiskit</w:t>
      </w:r>
      <w:bookmarkEnd w:id="16"/>
    </w:p>
    <w:p>
      <w:pPr>
        <w:spacing w:line="271" w:before="240" w:lineRule="auto"/>
      </w:pPr>
      <w:bookmarkStart w:id="17" w:name="bm_3_1_setting_up_your_environment"/>
      <w:r>
        <w:rPr>
          <w:b/>
          <w:sz w:val="33"/>
        </w:rPr>
        <w:t xml:space="preserve">3.1 Setting Up Your Environment</w:t>
      </w:r>
      <w:bookmarkEnd w:id="17"/>
    </w:p>
    <w:p>
      <w:pPr>
        <w:spacing w:after="210" w:lineRule="auto"/>
      </w:pPr>
      <w:r>
        <w:rPr/>
        <w:t xml:space="preserve">Before running quantum circuits, install Qiskit:</w:t>
      </w:r>
    </w:p>
    <w:p>
      <w:pPr>
        <w:spacing w:after="210" w:lineRule="auto"/>
      </w:pPr>
      <w:r>
        <w:rPr/>
        <w:t xml:space="preserve">pip install qiskit qiskit-aer qiskit-ibm-runtime</w:t>
      </w:r>
    </w:p>
    <w:p>
      <w:pPr>
        <w:spacing w:line="271" w:before="240" w:lineRule="auto"/>
      </w:pPr>
      <w:bookmarkStart w:id="18" w:name="bm_3_2_your_first_quantum_circuit"/>
      <w:r>
        <w:rPr>
          <w:b/>
          <w:sz w:val="33"/>
        </w:rPr>
        <w:t xml:space="preserve">3.2 Your First Quantum Circuit</w:t>
      </w:r>
      <w:bookmarkEnd w:id="18"/>
    </w:p>
    <w:p>
      <w:pPr>
        <w:spacing w:after="210" w:lineRule="auto"/>
      </w:pPr>
      <w:r>
        <w:rPr>
          <w:b/>
        </w:rPr>
        <w:t xml:space="preserve">Creating a Simple Superposition Circuit:</w:t>
      </w:r>
    </w:p>
    <w:p>
      <w:pPr>
        <w:spacing w:after="210" w:lineRule="auto"/>
      </w:pPr>
      <w:r>
        <w:rPr/>
        <w:t xml:space="preserve">from qiskit import QuantumCircuit, QuantumRegister, ClassicalRegister</w:t>
      </w:r>
      <w:r>
        <w:rPr/>
        <w:br w:type="textWrapping"/>
      </w:r>
      <w:r>
        <w:rPr>
          <w:rFonts w:eastAsia="Georgia" w:cs="Georgia" w:ascii="Georgia" w:hAnsi="Georgia"/>
        </w:rPr>
        <w:t xml:space="preserve">from qiskit_aer import AerSimulator</w:t>
      </w:r>
      <w:r>
        <w:rPr/>
        <w:br w:type="textWrapping"/>
      </w:r>
      <w:r>
        <w:rPr/>
        <w:t xml:space="preserve">from qiskit.primitives import StatevectorSampler</w:t>
      </w:r>
    </w:p>
    <w:p>
      <w:pPr>
        <w:spacing w:line="288" w:before="240" w:lineRule="auto"/>
      </w:pPr>
      <w:bookmarkStart w:id="19" w:name="create_a_quantum_circuit_with_1_q_129de7"/>
      <w:r>
        <w:rPr>
          <w:b/>
          <w:sz w:val="56"/>
        </w:rPr>
        <w:t xml:space="preserve">Create a quantum circuit with 1 qubit and 1 classical bit</w:t>
      </w:r>
      <w:bookmarkEnd w:id="19"/>
    </w:p>
    <w:p>
      <w:pPr>
        <w:spacing w:after="210" w:lineRule="auto"/>
      </w:pPr>
      <w:r>
        <w:rPr/>
        <w:t xml:space="preserve">circuit = QuantumCircuit(1, 1)</w:t>
      </w:r>
    </w:p>
    <w:p>
      <w:pPr>
        <w:spacing w:line="288" w:before="240" w:lineRule="auto"/>
      </w:pPr>
      <w:bookmarkStart w:id="20" w:name="apply_hadamard_gate_to_create_sup_a37179"/>
      <w:r>
        <w:rPr>
          <w:b/>
          <w:sz w:val="56"/>
        </w:rPr>
        <w:t xml:space="preserve">Apply Hadamard gate to create superposition</w:t>
      </w:r>
      <w:bookmarkEnd w:id="20"/>
    </w:p>
    <w:p>
      <w:pPr>
        <w:spacing w:after="210" w:lineRule="auto"/>
      </w:pPr>
      <w:r>
        <w:rPr/>
        <w:t xml:space="preserve">circuit.h(0)</w:t>
      </w:r>
    </w:p>
    <w:p>
      <w:pPr>
        <w:spacing w:line="288" w:before="240" w:lineRule="auto"/>
      </w:pPr>
      <w:bookmarkStart w:id="21" w:name="measure_the_qubit"/>
      <w:r>
        <w:rPr>
          <w:b/>
          <w:sz w:val="56"/>
        </w:rPr>
        <w:t xml:space="preserve">Measure the qubit</w:t>
      </w:r>
      <w:bookmarkEnd w:id="21"/>
    </w:p>
    <w:p>
      <w:pPr>
        <w:spacing w:after="210" w:lineRule="auto"/>
      </w:pPr>
      <w:r>
        <w:rPr/>
        <w:t xml:space="preserve">circuit.measure(0, 0)</w:t>
      </w:r>
    </w:p>
    <w:p>
      <w:pPr>
        <w:spacing w:line="288" w:before="240" w:lineRule="auto"/>
      </w:pPr>
      <w:bookmarkStart w:id="22" w:name="draw_the_circuit"/>
      <w:r>
        <w:rPr>
          <w:b/>
          <w:sz w:val="56"/>
        </w:rPr>
        <w:t xml:space="preserve">Draw the circuit</w:t>
      </w:r>
      <w:bookmarkEnd w:id="22"/>
    </w:p>
    <w:p>
      <w:pPr>
        <w:spacing w:after="210" w:lineRule="auto"/>
      </w:pPr>
      <w:r>
        <w:rPr/>
        <w:t xml:space="preserve">circuit.draw('mpl')</w:t>
      </w:r>
    </w:p>
    <w:p>
      <w:pPr>
        <w:spacing w:after="210" w:lineRule="auto"/>
      </w:pPr>
      <w:r>
        <w:rPr>
          <w:b/>
        </w:rPr>
        <w:t xml:space="preserve">Creating a Bell State (Entangled Pair):</w:t>
      </w:r>
    </w:p>
    <w:p>
      <w:pPr>
        <w:spacing w:line="288" w:before="240" w:lineRule="auto"/>
      </w:pPr>
      <w:bookmarkStart w:id="23" w:name="create_quantum_circuit_with_2_qubits"/>
      <w:r>
        <w:rPr>
          <w:b/>
          <w:sz w:val="56"/>
        </w:rPr>
        <w:t xml:space="preserve">Create quantum circuit with 2 qubits</w:t>
      </w:r>
      <w:bookmarkEnd w:id="23"/>
    </w:p>
    <w:p>
      <w:pPr>
        <w:spacing w:after="210" w:lineRule="auto"/>
      </w:pPr>
      <w:r>
        <w:rPr/>
        <w:t xml:space="preserve">circuit = QuantumCircuit(2)</w:t>
      </w:r>
    </w:p>
    <w:p>
      <w:pPr>
        <w:spacing w:line="288" w:before="240" w:lineRule="auto"/>
      </w:pPr>
      <w:bookmarkStart w:id="24" w:name="apply_hadamard_to_first_qubit"/>
      <w:r>
        <w:rPr>
          <w:b/>
          <w:sz w:val="56"/>
        </w:rPr>
        <w:t xml:space="preserve">Apply Hadamard to first qubit</w:t>
      </w:r>
      <w:bookmarkEnd w:id="24"/>
    </w:p>
    <w:p>
      <w:pPr>
        <w:spacing w:after="210" w:lineRule="auto"/>
      </w:pPr>
      <w:r>
        <w:rPr/>
        <w:t xml:space="preserve">circuit.h(0)</w:t>
      </w:r>
    </w:p>
    <w:p>
      <w:pPr>
        <w:spacing w:line="288" w:before="240" w:lineRule="auto"/>
      </w:pPr>
      <w:bookmarkStart w:id="25" w:name="apply_cnot_with_qubit_0_as_contro_6094dc"/>
      <w:r>
        <w:rPr>
          <w:b/>
          <w:sz w:val="56"/>
        </w:rPr>
        <w:t xml:space="preserve">Apply CNOT with qubit 0 as control, qubit 1 as target</w:t>
      </w:r>
      <w:bookmarkEnd w:id="25"/>
    </w:p>
    <w:p>
      <w:pPr>
        <w:spacing w:after="210" w:lineRule="auto"/>
      </w:pPr>
      <w:hyperlink r:id="rId5">
        <w:r>
          <w:rPr>
            <w:color w:val="4472C4"/>
          </w:rPr>
          <w:t xml:space="preserve">circuit.cx</w:t>
        </w:r>
      </w:hyperlink>
      <w:r>
        <w:rPr/>
        <w:t xml:space="preserve">(0, 1)</w:t>
      </w:r>
    </w:p>
    <w:p>
      <w:pPr>
        <w:spacing w:line="288" w:before="240" w:lineRule="auto"/>
      </w:pPr>
      <w:bookmarkStart w:id="26" w:name="add_measurements"/>
      <w:r>
        <w:rPr>
          <w:b/>
          <w:sz w:val="56"/>
        </w:rPr>
        <w:t xml:space="preserve">Add measurements</w:t>
      </w:r>
      <w:bookmarkEnd w:id="26"/>
    </w:p>
    <w:p>
      <w:pPr>
        <w:spacing w:after="210" w:lineRule="auto"/>
      </w:pPr>
      <w:r>
        <w:rPr>
          <w:rFonts w:eastAsia="Georgia" w:cs="Georgia" w:ascii="Georgia" w:hAnsi="Georgia"/>
        </w:rPr>
        <w:t xml:space="preserve">circuit.measure_all()</w:t>
      </w:r>
    </w:p>
    <w:p>
      <w:pPr>
        <w:spacing w:line="288" w:before="240" w:lineRule="auto"/>
      </w:pPr>
      <w:bookmarkStart w:id="27" w:name="visualize"/>
      <w:r>
        <w:rPr>
          <w:b/>
          <w:sz w:val="56"/>
        </w:rPr>
        <w:t xml:space="preserve">Visualize</w:t>
      </w:r>
      <w:bookmarkEnd w:id="27"/>
    </w:p>
    <w:p>
      <w:pPr>
        <w:spacing w:after="210" w:lineRule="auto"/>
      </w:pPr>
      <w:r>
        <w:rPr/>
        <w:t xml:space="preserve">circuit.draw('mpl')</w:t>
      </w:r>
    </w:p>
    <w:p>
      <w:pPr>
        <w:spacing w:line="271" w:before="240" w:lineRule="auto"/>
      </w:pPr>
      <w:bookmarkStart w:id="28" w:name="bm_3_3_running_quantum_circuits"/>
      <w:r>
        <w:rPr>
          <w:b/>
          <w:sz w:val="33"/>
        </w:rPr>
        <w:t xml:space="preserve">3.3 Running Quantum Circuits</w:t>
      </w:r>
      <w:bookmarkEnd w:id="28"/>
    </w:p>
    <w:p>
      <w:pPr>
        <w:spacing w:after="210" w:lineRule="auto"/>
      </w:pPr>
      <w:r>
        <w:rPr>
          <w:b/>
        </w:rPr>
        <w:t xml:space="preserve">Using StatevectorSampler:</w:t>
      </w:r>
    </w:p>
    <w:p>
      <w:pPr>
        <w:spacing w:after="210" w:lineRule="auto"/>
      </w:pPr>
      <w:r>
        <w:rPr/>
        <w:t xml:space="preserve">from qiskit.primitives import StatevectorSampler</w:t>
      </w:r>
    </w:p>
    <w:p>
      <w:pPr>
        <w:spacing w:line="288" w:before="240" w:lineRule="auto"/>
      </w:pPr>
      <w:bookmarkStart w:id="29" w:name="create_the_circuit"/>
      <w:r>
        <w:rPr>
          <w:b/>
          <w:sz w:val="56"/>
        </w:rPr>
        <w:t xml:space="preserve">Create the circuit</w:t>
      </w:r>
      <w:bookmarkEnd w:id="29"/>
    </w:p>
    <w:p>
      <w:pPr>
        <w:spacing w:after="210" w:lineRule="auto"/>
      </w:pPr>
      <w:r>
        <w:rPr/>
        <w:t xml:space="preserve">circuit = QuantumCircuit(2)</w:t>
      </w:r>
      <w:r>
        <w:rPr/>
        <w:br w:type="textWrapping"/>
      </w:r>
      <w:r>
        <w:rPr/>
        <w:t xml:space="preserve">circuit.h(0)</w:t>
      </w:r>
      <w:r>
        <w:rPr/>
        <w:br w:type="textWrapping"/>
      </w:r>
      <w:hyperlink r:id="rId6">
        <w:r>
          <w:rPr>
            <w:color w:val="4472C4"/>
          </w:rPr>
          <w:t xml:space="preserve">circuit.cx</w:t>
        </w:r>
      </w:hyperlink>
      <w:r>
        <w:rPr/>
        <w:t xml:space="preserve">(0, 1)</w:t>
      </w:r>
      <w:r>
        <w:rPr/>
        <w:br w:type="textWrapping"/>
      </w:r>
      <w:r>
        <w:rPr>
          <w:rFonts w:eastAsia="Georgia" w:cs="Georgia" w:ascii="Georgia" w:hAnsi="Georgia"/>
        </w:rPr>
        <w:t xml:space="preserve">circuit.measure_all()</w:t>
      </w:r>
    </w:p>
    <w:p>
      <w:pPr>
        <w:spacing w:line="288" w:before="240" w:lineRule="auto"/>
      </w:pPr>
      <w:bookmarkStart w:id="30" w:name="sample_from_the_circuit"/>
      <w:r>
        <w:rPr>
          <w:b/>
          <w:sz w:val="56"/>
        </w:rPr>
        <w:t xml:space="preserve">Sample from the circuit</w:t>
      </w:r>
      <w:bookmarkEnd w:id="30"/>
    </w:p>
    <w:p>
      <w:pPr>
        <w:spacing w:after="210" w:lineRule="auto"/>
      </w:pPr>
      <w:r>
        <w:rPr/>
        <w:t xml:space="preserve">sampler = StatevectorSampler()</w:t>
      </w:r>
      <w:r>
        <w:rPr/>
        <w:br w:type="textWrapping"/>
      </w:r>
      <w:r>
        <w:rPr/>
        <w:t xml:space="preserve">job = sampler.run([(circuit)], shots=256)</w:t>
      </w:r>
    </w:p>
    <w:p>
      <w:pPr>
        <w:spacing w:line="288" w:before="240" w:lineRule="auto"/>
      </w:pPr>
      <w:bookmarkStart w:id="31" w:name="get_results"/>
      <w:r>
        <w:rPr>
          <w:b/>
          <w:sz w:val="56"/>
        </w:rPr>
        <w:t xml:space="preserve">Get results</w:t>
      </w:r>
      <w:bookmarkEnd w:id="31"/>
    </w:p>
    <w:p>
      <w:pPr>
        <w:spacing w:after="210" w:lineRule="auto"/>
      </w:pPr>
      <w:r>
        <w:rPr/>
        <w:t xml:space="preserve">result = job.result()</w:t>
      </w:r>
      <w:r>
        <w:rPr/>
        <w:br w:type="textWrapping"/>
      </w:r>
      <w:r>
        <w:rPr/>
        <w:t xml:space="preserve">print(result)</w:t>
      </w:r>
    </w:p>
    <w:p>
      <w:pPr>
        <w:spacing w:after="210" w:lineRule="auto"/>
      </w:pPr>
      <w:r>
        <w:rPr>
          <w:b/>
        </w:rPr>
        <w:t xml:space="preserve">Expected Output for Bell State:</w:t>
      </w:r>
    </w:p>
    <w:p>
      <w:pPr>
        <w:numPr>
          <w:ilvl w:val="0"/>
          <w:numId w:val="19"/>
        </w:numPr>
        <w:spacing w:lineRule="auto"/>
      </w:pPr>
      <m:oMath>
        <m:r>
          <m:rPr>
            <m:sty m:val="p"/>
          </m:rPr>
          <m:t>|</m:t>
        </m:r>
        <m:r>
          <m:rPr>
            <m:sty m:val="p"/>
          </m:rPr>
          <m:t>00</m:t>
        </m:r>
        <m:r>
          <m:rPr>
            <m:sty m:val="p"/>
          </m:rPr>
          <m:t>⟩</m:t>
        </m:r>
      </m:oMath>
      <w:r>
        <w:rPr>
          <w:rFonts w:eastAsia="Georgia" w:cs="Georgia" w:ascii="Georgia" w:hAnsi="Georgia"/>
        </w:rPr>
        <w:t xml:space="preserve">: ~128 counts</w:t>
      </w:r>
    </w:p>
    <w:p>
      <w:pPr>
        <w:numPr>
          <w:ilvl w:val="0"/>
          <w:numId w:val="19"/>
        </w:numPr>
        <w:spacing w:lineRule="auto"/>
      </w:pPr>
      <m:oMath>
        <m:r>
          <m:rPr>
            <m:sty m:val="p"/>
          </m:rPr>
          <m:t>|</m:t>
        </m:r>
        <m:r>
          <m:rPr>
            <m:sty m:val="p"/>
          </m:rPr>
          <m:t>11</m:t>
        </m:r>
        <m:r>
          <m:rPr>
            <m:sty m:val="p"/>
          </m:rPr>
          <m:t>⟩</m:t>
        </m:r>
      </m:oMath>
      <w:r>
        <w:rPr>
          <w:rFonts w:eastAsia="Georgia" w:cs="Georgia" w:ascii="Georgia" w:hAnsi="Georgia"/>
        </w:rPr>
        <w:t xml:space="preserve">: ~128 counts</w:t>
      </w:r>
    </w:p>
    <w:p>
      <w:pPr>
        <w:numPr>
          <w:ilvl w:val="0"/>
          <w:numId w:val="19"/>
        </w:numPr>
        <w:spacing w:lineRule="auto"/>
      </w:pPr>
      <w:r>
        <w:rPr>
          <w:rFonts w:eastAsia="Georgia" w:cs="Georgia" w:ascii="Georgia" w:hAnsi="Georgia"/>
        </w:rPr>
        <w:t xml:space="preserve">Other states: ~0 counts</w:t>
      </w:r>
    </w:p>
    <w:p>
      <w:pPr>
        <w:spacing w:after="210" w:lineRule="auto"/>
      </w:pPr>
      <w:r>
        <w:rPr>
          <w:rFonts w:eastAsia="Georgia" w:cs="Georgia" w:ascii="Georgia" w:hAnsi="Georgia"/>
        </w:rPr>
        <w:t xml:space="preserve">This demonstrates perfect entanglement—the two qubits always have the same value.</w:t>
      </w:r>
    </w:p>
    <w:p>
      <w:pPr>
        <w:spacing w:line="271" w:before="240" w:lineRule="auto"/>
      </w:pPr>
      <w:bookmarkStart w:id="32" w:name="bm_3_4_understanding_quantum_stat_60f528"/>
      <w:r>
        <w:rPr>
          <w:b/>
          <w:sz w:val="33"/>
        </w:rPr>
        <w:t xml:space="preserve">3.4 Understanding Quantum State Visualization</w:t>
      </w:r>
      <w:bookmarkEnd w:id="32"/>
    </w:p>
    <w:p>
      <w:pPr>
        <w:spacing w:after="210" w:lineRule="auto"/>
      </w:pPr>
      <w:r>
        <w:rPr/>
        <w:t xml:space="preserve">The </w:t>
      </w:r>
      <w:r>
        <w:rPr>
          <w:b/>
        </w:rPr>
        <w:t xml:space="preserve">Bloch sphere</w:t>
      </w:r>
      <w:r>
        <w:rPr/>
        <w:t xml:space="preserve"> is a geometric representation of single-qubit states[2]:</w:t>
      </w:r>
    </w:p>
    <w:p>
      <w:pPr>
        <w:numPr>
          <w:ilvl w:val="0"/>
          <w:numId w:val="20"/>
        </w:numPr>
        <w:spacing w:lineRule="auto"/>
      </w:pPr>
      <w:r>
        <w:rPr/>
        <w:t xml:space="preserve">Center (origin): Mixture of 0 and 1 (maximally uncertain)</w:t>
      </w:r>
    </w:p>
    <w:p>
      <w:pPr>
        <w:numPr>
          <w:ilvl w:val="0"/>
          <w:numId w:val="20"/>
        </w:numPr>
        <w:spacing w:lineRule="auto"/>
      </w:pPr>
      <w:r>
        <w:rPr/>
        <w:t xml:space="preserve">Top pole (</w:t>
      </w:r>
      <m:oMath>
        <m:r>
          <m:rPr>
            <m:sty m:val="p"/>
          </m:rPr>
          <m:t>|</m:t>
        </m:r>
        <m:r>
          <m:rPr>
            <m:sty m:val="p"/>
          </m:rPr>
          <m:t>0</m:t>
        </m:r>
        <m:r>
          <m:rPr>
            <m:sty m:val="p"/>
          </m:rPr>
          <m:t>⟩</m:t>
        </m:r>
      </m:oMath>
      <w:r>
        <w:rPr/>
        <w:t xml:space="preserve">): Definite state 0</w:t>
      </w:r>
    </w:p>
    <w:p>
      <w:pPr>
        <w:numPr>
          <w:ilvl w:val="0"/>
          <w:numId w:val="20"/>
        </w:numPr>
        <w:spacing w:lineRule="auto"/>
      </w:pPr>
      <w:r>
        <w:rPr/>
        <w:t xml:space="preserve">Bottom pole (</w:t>
      </w:r>
      <m:oMath>
        <m:r>
          <m:rPr>
            <m:sty m:val="p"/>
          </m:rPr>
          <m:t>|</m:t>
        </m:r>
        <m:r>
          <m:rPr>
            <m:sty m:val="p"/>
          </m:rPr>
          <m:t>1</m:t>
        </m:r>
        <m:r>
          <m:rPr>
            <m:sty m:val="p"/>
          </m:rPr>
          <m:t>⟩</m:t>
        </m:r>
      </m:oMath>
      <w:r>
        <w:rPr/>
        <w:t xml:space="preserve">): Definite state 1</w:t>
      </w:r>
    </w:p>
    <w:p>
      <w:pPr>
        <w:numPr>
          <w:ilvl w:val="0"/>
          <w:numId w:val="20"/>
        </w:numPr>
        <w:spacing w:lineRule="auto"/>
      </w:pPr>
      <w:r>
        <w:rPr/>
        <w:t xml:space="preserve">Equator: Superposition states with equal probability</w:t>
      </w:r>
    </w:p>
    <w:p>
      <w:pPr>
        <w:spacing w:line="271" w:before="240" w:lineRule="auto"/>
      </w:pPr>
      <w:bookmarkStart w:id="33" w:name="part_4_fundamental_quantum_algorithms"/>
      <w:r>
        <w:rPr>
          <w:b/>
          <w:sz w:val="42"/>
        </w:rPr>
        <w:t xml:space="preserve">Part 4: Fundamental Quantum Algorithms</w:t>
      </w:r>
      <w:bookmarkEnd w:id="33"/>
    </w:p>
    <w:p>
      <w:pPr>
        <w:spacing w:line="271" w:before="240" w:lineRule="auto"/>
      </w:pPr>
      <w:bookmarkStart w:id="34" w:name="bm_4_1_deutsch_algorithm"/>
      <w:r>
        <w:rPr>
          <w:b/>
          <w:sz w:val="33"/>
        </w:rPr>
        <w:t xml:space="preserve">4.1 Deutsch Algorithm</w:t>
      </w:r>
      <w:bookmarkEnd w:id="34"/>
    </w:p>
    <w:p>
      <w:pPr>
        <w:spacing w:after="210" w:lineRule="auto"/>
      </w:pPr>
      <w:r>
        <w:rPr/>
        <w:t xml:space="preserve">The </w:t>
      </w:r>
      <w:r>
        <w:rPr>
          <w:b/>
        </w:rPr>
        <w:t xml:space="preserve">Deutsch algorithm</w:t>
      </w:r>
      <w:r>
        <w:rPr/>
        <w:t xml:space="preserve"> determines whether a function is constant or balanced using quantum parallelism[4].</w:t>
      </w:r>
    </w:p>
    <w:p>
      <w:pPr>
        <w:spacing w:after="210" w:lineRule="auto"/>
      </w:pPr>
      <w:r>
        <w:rPr/>
        <w:t xml:space="preserve">from qiskit import QuantumCircuit</w:t>
      </w:r>
    </w:p>
    <w:p>
      <w:pPr>
        <w:spacing w:after="210" w:lineRule="auto"/>
      </w:pPr>
      <w:r>
        <w:rPr>
          <w:rFonts w:eastAsia="Georgia" w:cs="Georgia" w:ascii="Georgia" w:hAnsi="Georgia"/>
        </w:rPr>
        <w:t xml:space="preserve">def deutsch_circuit(is_balanced):</w:t>
      </w:r>
      <w:r>
        <w:rPr/>
        <w:br w:type="textWrapping"/>
      </w:r>
      <w:r>
        <w:rPr/>
        <w:t xml:space="preserve">circuit = QuantumCircuit(2, 1)</w:t>
      </w:r>
    </w:p>
    <w:p>
      <w:pPr>
        <w:pStyle w:val="SourceCode"/>
        <w:shd w:val="clear" w:fill="F8F8FA"/>
        <w:spacing w:lineRule="auto"/>
      </w:pPr>
      <w:r>
        <w:rPr>
          <w:rStyle w:val="VerbatimChar"/>
          <w:rFonts w:eastAsia="Consolas" w:cs="Consolas" w:ascii="Consolas" w:hAnsi="Consolas"/>
        </w:rPr>
        <w:t xml:space="preserve"># Initialize qubits</w:t>
        <w:br/>
        <w:t xml:space="preserve">circuit.x(1)  # Set second qubit to |1⟩</w:t>
        <w:br/>
        <w:t xml:space="preserve">circuit.h(0)</w:t>
        <w:br/>
        <w:t xml:space="preserve">circuit.h(1)</w:t>
        <w:br/>
        <w:t xml:space="preserve"/>
        <w:br/>
        <w:t xml:space="preserve"># Apply oracle</w:t>
        <w:br/>
        <w:t xml:space="preserve">if is_balanced:</w:t>
        <w:br/>
        <w:t xml:space="preserve">    circuit.cx(0, 1)  # Balanced oracle</w:t>
        <w:br/>
        <w:t xml:space="preserve"/>
        <w:br/>
        <w:t xml:space="preserve"># Final Hadamard</w:t>
        <w:br/>
        <w:t xml:space="preserve">circuit.h(0)</w:t>
        <w:br/>
        <w:t xml:space="preserve"/>
        <w:br/>
        <w:t xml:space="preserve"># Measure</w:t>
        <w:br/>
        <w:t xml:space="preserve">circuit.measure(0, 0)</w:t>
        <w:br/>
        <w:t xml:space="preserve"/>
        <w:br/>
        <w:t xml:space="preserve">return circuit</w:t>
        <w:br/>
        <w:t xml:space="preserve"/>
      </w:r>
    </w:p>
    <w:p>
      <w:pPr>
        <w:spacing w:line="271" w:before="240" w:lineRule="auto"/>
      </w:pPr>
      <w:bookmarkStart w:id="35" w:name="bm_4_2_deutsch_josza_algorithm"/>
      <w:r>
        <w:rPr>
          <w:b/>
          <w:sz w:val="33"/>
        </w:rPr>
        <w:t xml:space="preserve">4.2 Deutsch-Josza Algorithm</w:t>
      </w:r>
      <w:bookmarkEnd w:id="35"/>
    </w:p>
    <w:p>
      <w:pPr>
        <w:spacing w:after="210" w:lineRule="auto"/>
      </w:pPr>
      <w:r>
        <w:rPr/>
        <w:t xml:space="preserve">An extension of the Deutsch algorithm that works for n qubits, determining if a function is constant or balanced[4].</w:t>
      </w:r>
    </w:p>
    <w:p>
      <w:pPr>
        <w:spacing w:after="210" w:lineRule="auto"/>
      </w:pPr>
      <w:r>
        <w:rPr>
          <w:b/>
        </w:rPr>
        <w:t xml:space="preserve">Key Insight:</w:t>
      </w:r>
    </w:p>
    <w:p>
      <w:pPr>
        <w:numPr>
          <w:ilvl w:val="0"/>
          <w:numId w:val="21"/>
        </w:numPr>
        <w:spacing w:lineRule="auto"/>
      </w:pPr>
      <w:r>
        <w:rPr/>
        <w:t xml:space="preserve">Can determine the function's property with a single quantum evaluation</w:t>
      </w:r>
    </w:p>
    <w:p>
      <w:pPr>
        <w:numPr>
          <w:ilvl w:val="0"/>
          <w:numId w:val="21"/>
        </w:numPr>
        <w:spacing w:lineRule="auto"/>
      </w:pPr>
      <w:r>
        <w:rPr/>
        <w:t xml:space="preserve">Classical approach would require up to </w:t>
      </w:r>
      <m:oMath>
        <m:sSup>
          <m:sSupPr/>
          <m:e>
            <m:r>
              <m:rPr>
                <m:sty m:val="p"/>
              </m:rPr>
              <m:t>2</m:t>
            </m:r>
          </m:e>
          <m:sup>
            <m:r>
              <m:rPr>
                <m:sty m:val="i"/>
              </m:rPr>
              <m:t>n</m:t>
            </m:r>
            <m:r>
              <m:rPr>
                <m:sty m:val="p"/>
              </m:rPr>
              <m:t>−</m:t>
            </m:r>
            <m:r>
              <m:rPr>
                <m:sty m:val="p"/>
              </m:rPr>
              <m:t>1</m:t>
            </m:r>
          </m:sup>
        </m:sSup>
        <m:r>
          <m:rPr>
            <m:sty m:val="p"/>
          </m:rPr>
          <m:t>+</m:t>
        </m:r>
        <m:r>
          <m:rPr>
            <m:sty m:val="p"/>
          </m:rPr>
          <m:t>1</m:t>
        </m:r>
      </m:oMath>
      <w:r>
        <w:rPr/>
        <w:t xml:space="preserve"> evaluations</w:t>
      </w:r>
    </w:p>
    <w:p>
      <w:pPr>
        <w:spacing w:line="271" w:before="240" w:lineRule="auto"/>
      </w:pPr>
      <w:bookmarkStart w:id="36" w:name="part_5_learning_resources_and_next_steps"/>
      <w:r>
        <w:rPr>
          <w:b/>
          <w:sz w:val="42"/>
        </w:rPr>
        <w:t xml:space="preserve">Part 5: Learning Resources and Next Steps</w:t>
      </w:r>
      <w:bookmarkEnd w:id="36"/>
    </w:p>
    <w:p>
      <w:pPr>
        <w:spacing w:line="271" w:before="240" w:lineRule="auto"/>
      </w:pPr>
      <w:bookmarkStart w:id="37" w:name="official_resources"/>
      <w:r>
        <w:rPr>
          <w:b/>
          <w:sz w:val="33"/>
        </w:rPr>
        <w:t xml:space="preserve">Official Resources</w:t>
      </w:r>
      <w:bookmarkEnd w:id="37"/>
    </w:p>
    <w:p>
      <w:pPr>
        <w:numPr>
          <w:ilvl w:val="0"/>
          <w:numId w:val="22"/>
        </w:numPr>
        <w:spacing w:after="210" w:lineRule="auto"/>
      </w:pPr>
      <w:r>
        <w:rPr>
          <w:b/>
        </w:rPr>
        <w:t xml:space="preserve">IBM Quantum Learning Platform</w:t>
      </w:r>
      <w:r>
        <w:rPr/>
        <w:t xml:space="preserve">[5]</w:t>
      </w:r>
    </w:p>
    <w:p>
      <w:pPr>
        <w:numPr>
          <w:ilvl w:val="1"/>
          <w:numId w:val="22"/>
        </w:numPr>
        <w:spacing w:lineRule="auto"/>
      </w:pPr>
      <w:r>
        <w:rPr/>
        <w:t xml:space="preserve">Free courses on quantum computing fundamentals</w:t>
      </w:r>
    </w:p>
    <w:p>
      <w:pPr>
        <w:numPr>
          <w:ilvl w:val="1"/>
          <w:numId w:val="22"/>
        </w:numPr>
        <w:spacing w:lineRule="auto"/>
      </w:pPr>
      <w:r>
        <w:rPr/>
        <w:t xml:space="preserve">Hands-on tutorials with Qiskit</w:t>
      </w:r>
    </w:p>
    <w:p>
      <w:pPr>
        <w:numPr>
          <w:ilvl w:val="1"/>
          <w:numId w:val="22"/>
        </w:numPr>
        <w:spacing w:lineRule="auto"/>
      </w:pPr>
      <w:r>
        <w:rPr/>
        <w:t xml:space="preserve">Certificate programs</w:t>
      </w:r>
    </w:p>
    <w:p>
      <w:pPr>
        <w:numPr>
          <w:ilvl w:val="0"/>
          <w:numId w:val="22"/>
        </w:numPr>
        <w:spacing w:after="210" w:lineRule="auto"/>
      </w:pPr>
      <w:r>
        <w:rPr>
          <w:b/>
        </w:rPr>
        <w:t xml:space="preserve">Qiskit Official Documentation</w:t>
      </w:r>
    </w:p>
    <w:p>
      <w:pPr>
        <w:numPr>
          <w:ilvl w:val="1"/>
          <w:numId w:val="22"/>
        </w:numPr>
        <w:spacing w:lineRule="auto"/>
      </w:pPr>
      <w:r>
        <w:rPr/>
        <w:t xml:space="preserve">Complete API reference</w:t>
      </w:r>
    </w:p>
    <w:p>
      <w:pPr>
        <w:numPr>
          <w:ilvl w:val="1"/>
          <w:numId w:val="22"/>
        </w:numPr>
        <w:spacing w:lineRule="auto"/>
      </w:pPr>
      <w:r>
        <w:rPr/>
        <w:t xml:space="preserve">Tutorial notebooks (Deutsch-Josza, Grover's, Quantum Fourier Transform)</w:t>
      </w:r>
    </w:p>
    <w:p>
      <w:pPr>
        <w:numPr>
          <w:ilvl w:val="1"/>
          <w:numId w:val="22"/>
        </w:numPr>
        <w:spacing w:lineRule="auto"/>
      </w:pPr>
      <w:r>
        <w:rPr/>
        <w:t xml:space="preserve">Implementation guides for fundamental algorithms</w:t>
      </w:r>
    </w:p>
    <w:p>
      <w:pPr>
        <w:numPr>
          <w:ilvl w:val="0"/>
          <w:numId w:val="22"/>
        </w:numPr>
        <w:spacing w:after="210" w:lineRule="auto"/>
      </w:pPr>
      <w:r>
        <w:rPr>
          <w:b/>
        </w:rPr>
        <w:t xml:space="preserve">Real Python Quantum Computing Basics</w:t>
      </w:r>
      <w:r>
        <w:rPr/>
        <w:t xml:space="preserve">[1]</w:t>
      </w:r>
    </w:p>
    <w:p>
      <w:pPr>
        <w:numPr>
          <w:ilvl w:val="1"/>
          <w:numId w:val="22"/>
        </w:numPr>
        <w:spacing w:lineRule="auto"/>
      </w:pPr>
      <w:r>
        <w:rPr/>
        <w:t xml:space="preserve">Comprehensive introduction to quantum concepts</w:t>
      </w:r>
    </w:p>
    <w:p>
      <w:pPr>
        <w:numPr>
          <w:ilvl w:val="1"/>
          <w:numId w:val="22"/>
        </w:numPr>
        <w:spacing w:lineRule="auto"/>
      </w:pPr>
      <w:r>
        <w:rPr/>
        <w:t xml:space="preserve">Linear algebra review for quantum computing</w:t>
      </w:r>
    </w:p>
    <w:p>
      <w:pPr>
        <w:numPr>
          <w:ilvl w:val="1"/>
          <w:numId w:val="22"/>
        </w:numPr>
        <w:spacing w:lineRule="auto"/>
      </w:pPr>
      <w:r>
        <w:rPr/>
        <w:t xml:space="preserve">Practical Qiskit examples</w:t>
      </w:r>
    </w:p>
    <w:p>
      <w:pPr>
        <w:spacing w:line="271" w:before="240" w:lineRule="auto"/>
      </w:pPr>
      <w:bookmarkStart w:id="38" w:name="learning_path_recommended"/>
      <w:r>
        <w:rPr>
          <w:b/>
          <w:sz w:val="33"/>
        </w:rPr>
        <w:t xml:space="preserve">Learning Path Recommended</w:t>
      </w:r>
      <w:bookmarkEnd w:id="38"/>
    </w:p>
    <w:p>
      <w:pPr>
        <w:numPr>
          <w:ilvl w:val="0"/>
          <w:numId w:val="23"/>
        </w:numPr>
        <w:spacing w:lineRule="auto"/>
      </w:pPr>
      <w:r>
        <w:rPr/>
        <w:t xml:space="preserve">Master quantum mechanics fundamentals (qubits, superposition, entanglement)</w:t>
      </w:r>
    </w:p>
    <w:p>
      <w:pPr>
        <w:numPr>
          <w:ilvl w:val="0"/>
          <w:numId w:val="23"/>
        </w:numPr>
        <w:spacing w:lineRule="auto"/>
      </w:pPr>
      <w:r>
        <w:rPr/>
        <w:t xml:space="preserve">Learn single-qubit and multi-qubit gates (H, X, Y, Z, CNOT)</w:t>
      </w:r>
    </w:p>
    <w:p>
      <w:pPr>
        <w:numPr>
          <w:ilvl w:val="0"/>
          <w:numId w:val="23"/>
        </w:numPr>
        <w:spacing w:lineRule="auto"/>
      </w:pPr>
      <w:r>
        <w:rPr/>
        <w:t xml:space="preserve">Build simple circuits (Bell states, superposition)</w:t>
      </w:r>
    </w:p>
    <w:p>
      <w:pPr>
        <w:numPr>
          <w:ilvl w:val="0"/>
          <w:numId w:val="23"/>
        </w:numPr>
        <w:spacing w:lineRule="auto"/>
      </w:pPr>
      <w:r>
        <w:rPr/>
        <w:t xml:space="preserve">Study measurement and probability</w:t>
      </w:r>
    </w:p>
    <w:p>
      <w:pPr>
        <w:numPr>
          <w:ilvl w:val="0"/>
          <w:numId w:val="23"/>
        </w:numPr>
        <w:spacing w:lineRule="auto"/>
      </w:pPr>
      <w:r>
        <w:rPr/>
        <w:t xml:space="preserve">Implement basic quantum algorithms (Deutsch, Deutsch-Josza)</w:t>
      </w:r>
    </w:p>
    <w:p>
      <w:pPr>
        <w:numPr>
          <w:ilvl w:val="0"/>
          <w:numId w:val="23"/>
        </w:numPr>
        <w:spacing w:lineRule="auto"/>
      </w:pPr>
      <w:r>
        <w:rPr/>
        <w:t xml:space="preserve">Progress to advanced algorithms (Grover's, Quantum Fourier Transform)</w:t>
      </w:r>
    </w:p>
    <w:p>
      <w:pPr>
        <w:numPr>
          <w:ilvl w:val="0"/>
          <w:numId w:val="23"/>
        </w:numPr>
        <w:spacing w:lineRule="auto"/>
      </w:pPr>
      <w:r>
        <w:rPr/>
        <w:t xml:space="preserve">Explore quantum machine learning and hybrid quantum-classical algorithms</w:t>
      </w:r>
    </w:p>
    <w:p>
      <w:pPr>
        <w:numPr>
          <w:ilvl w:val="0"/>
          <w:numId w:val="23"/>
        </w:numPr>
        <w:spacing w:lineRule="auto"/>
      </w:pPr>
      <w:r>
        <w:rPr/>
        <w:t xml:space="preserve">Participate in IBM Quantum challenges and competitions</w:t>
      </w:r>
    </w:p>
    <w:p>
      <w:pPr>
        <w:numPr>
          <w:ilvl w:val="0"/>
          <w:numId w:val="23"/>
        </w:numPr>
        <w:spacing w:lineRule="auto"/>
      </w:pPr>
      <w:r>
        <w:rPr/>
        <w:t xml:space="preserve">Consider advanced topics: Quantum error correction, Variational algorithms, Hamiltonian simulation</w:t>
      </w:r>
    </w:p>
    <w:p>
      <w:pPr>
        <w:spacing w:line="271" w:before="240" w:lineRule="auto"/>
      </w:pPr>
      <w:bookmarkStart w:id="39" w:name="linear_algebra_prerequisites"/>
      <w:r>
        <w:rPr>
          <w:b/>
          <w:sz w:val="33"/>
        </w:rPr>
        <w:t xml:space="preserve">Linear Algebra Prerequisites</w:t>
      </w:r>
      <w:bookmarkEnd w:id="39"/>
    </w:p>
    <w:p>
      <w:pPr>
        <w:spacing w:after="210" w:lineRule="auto"/>
      </w:pPr>
      <w:r>
        <w:rPr/>
        <w:t xml:space="preserve">Quantum computing heavily relies on linear algebra. Review these topics:</w:t>
      </w:r>
    </w:p>
    <w:p>
      <w:pPr>
        <w:numPr>
          <w:ilvl w:val="0"/>
          <w:numId w:val="24"/>
        </w:numPr>
        <w:spacing w:lineRule="auto"/>
      </w:pPr>
      <w:r>
        <w:rPr/>
        <w:t xml:space="preserve">Vectors and complex numbers</w:t>
      </w:r>
    </w:p>
    <w:p>
      <w:pPr>
        <w:numPr>
          <w:ilvl w:val="0"/>
          <w:numId w:val="24"/>
        </w:numPr>
        <w:spacing w:lineRule="auto"/>
      </w:pPr>
      <w:r>
        <w:rPr/>
        <w:t xml:space="preserve">Matrix multiplication and operations</w:t>
      </w:r>
    </w:p>
    <w:p>
      <w:pPr>
        <w:numPr>
          <w:ilvl w:val="0"/>
          <w:numId w:val="24"/>
        </w:numPr>
        <w:spacing w:lineRule="auto"/>
      </w:pPr>
      <w:r>
        <w:rPr/>
        <w:t xml:space="preserve">Eigenvalues and eigenvectors</w:t>
      </w:r>
    </w:p>
    <w:p>
      <w:pPr>
        <w:numPr>
          <w:ilvl w:val="0"/>
          <w:numId w:val="24"/>
        </w:numPr>
        <w:spacing w:lineRule="auto"/>
      </w:pPr>
      <w:r>
        <w:rPr/>
        <w:t xml:space="preserve">Tensor products and Kronecker products</w:t>
      </w:r>
    </w:p>
    <w:p>
      <w:pPr>
        <w:numPr>
          <w:ilvl w:val="0"/>
          <w:numId w:val="24"/>
        </w:numPr>
        <w:spacing w:lineRule="auto"/>
      </w:pPr>
      <w:r>
        <w:rPr/>
        <w:t xml:space="preserve">Unitary matrices and their properties</w:t>
      </w:r>
    </w:p>
    <w:p>
      <w:pPr>
        <w:numPr>
          <w:ilvl w:val="0"/>
          <w:numId w:val="24"/>
        </w:numPr>
        <w:spacing w:lineRule="auto"/>
      </w:pPr>
      <w:r>
        <w:rPr/>
        <w:t xml:space="preserve">Hermitian matrices and observables</w:t>
      </w:r>
    </w:p>
    <w:p>
      <w:pPr>
        <w:spacing w:line="271" w:before="240" w:lineRule="auto"/>
      </w:pPr>
      <w:bookmarkStart w:id="40" w:name="part_6_practical_tips_for_success"/>
      <w:r>
        <w:rPr>
          <w:b/>
          <w:sz w:val="42"/>
        </w:rPr>
        <w:t xml:space="preserve">Part 6: Practical Tips for Success</w:t>
      </w:r>
      <w:bookmarkEnd w:id="40"/>
    </w:p>
    <w:p>
      <w:pPr>
        <w:spacing w:line="271" w:before="240" w:lineRule="auto"/>
      </w:pPr>
      <w:bookmarkStart w:id="41" w:name="code_organization_best_practices"/>
      <w:r>
        <w:rPr>
          <w:b/>
          <w:sz w:val="33"/>
        </w:rPr>
        <w:t xml:space="preserve">Code Organization Best Practices</w:t>
      </w:r>
      <w:bookmarkEnd w:id="41"/>
    </w:p>
    <w:p>
      <w:pPr>
        <w:spacing w:line="288" w:before="240" w:lineRule="auto"/>
      </w:pPr>
      <w:bookmarkStart w:id="42" w:name="clear_function_structure_for_quan_45808e"/>
      <w:r>
        <w:rPr>
          <w:b/>
          <w:sz w:val="56"/>
        </w:rPr>
        <w:t xml:space="preserve">Clear function structure for quantum circuits</w:t>
      </w:r>
      <w:bookmarkEnd w:id="42"/>
    </w:p>
    <w:p>
      <w:pPr>
        <w:spacing w:after="210" w:lineRule="auto"/>
      </w:pPr>
      <w:r>
        <w:rPr>
          <w:rFonts w:eastAsia="Georgia" w:cs="Georgia" w:ascii="Georgia" w:hAnsi="Georgia"/>
        </w:rPr>
        <w:t xml:space="preserve">def create_superposition_circuit(n_qubits):</w:t>
      </w:r>
      <w:r>
        <w:rPr/>
        <w:br w:type="textWrapping"/>
      </w:r>
      <w:r>
        <w:rPr/>
        <w:t xml:space="preserve">"""Create n qubits in equal superposition"""</w:t>
      </w:r>
      <w:r>
        <w:rPr/>
        <w:br w:type="textWrapping"/>
      </w:r>
      <w:r>
        <w:rPr>
          <w:rFonts w:eastAsia="Georgia" w:cs="Georgia" w:ascii="Georgia" w:hAnsi="Georgia"/>
        </w:rPr>
        <w:t xml:space="preserve">circuit = QuantumCircuit(n_qubits, n_qubits)</w:t>
      </w:r>
    </w:p>
    <w:p>
      <w:pPr>
        <w:pStyle w:val="SourceCode"/>
        <w:shd w:val="clear" w:fill="F8F8FA"/>
        <w:spacing w:lineRule="auto"/>
      </w:pPr>
      <w:r>
        <w:rPr>
          <w:rStyle w:val="VerbatimChar"/>
          <w:rFonts w:eastAsia="Consolas" w:cs="Consolas" w:ascii="Consolas" w:hAnsi="Consolas"/>
        </w:rPr>
        <w:t xml:space="preserve">for i in range(n_qubits):</w:t>
        <w:br/>
        <w:t xml:space="preserve">    circuit.h(i)</w:t>
        <w:br/>
        <w:t xml:space="preserve"/>
        <w:br/>
        <w:t xml:space="preserve">circuit.measure(range(n_qubits), range(n_qubits))</w:t>
        <w:br/>
        <w:t xml:space="preserve">return circuit</w:t>
        <w:br/>
        <w:t xml:space="preserve"/>
      </w:r>
    </w:p>
    <w:p>
      <w:pPr>
        <w:spacing w:line="271" w:before="240" w:lineRule="auto"/>
      </w:pPr>
      <w:bookmarkStart w:id="43" w:name="debugging_quantum_circuits"/>
      <w:r>
        <w:rPr>
          <w:b/>
          <w:sz w:val="33"/>
        </w:rPr>
        <w:t xml:space="preserve">Debugging Quantum Circuits</w:t>
      </w:r>
      <w:bookmarkEnd w:id="43"/>
    </w:p>
    <w:p>
      <w:pPr>
        <w:numPr>
          <w:ilvl w:val="0"/>
          <w:numId w:val="25"/>
        </w:numPr>
        <w:spacing w:lineRule="auto"/>
      </w:pPr>
      <w:r>
        <w:rPr>
          <w:b/>
        </w:rPr>
        <w:t xml:space="preserve">Visualize circuits</w:t>
      </w:r>
      <w:r>
        <w:rPr/>
        <w:t xml:space="preserve">: Use </w:t>
      </w:r>
      <w:r>
        <w:rPr>
          <w:rStyle w:val="VerbatimChar"/>
          <w:shd w:val="clear" w:color="auto" w:fill="F8F8FA"/>
        </w:rPr>
        <w:t xml:space="preserve">circuit.draw('mpl')</w:t>
      </w:r>
      <w:r>
        <w:rPr/>
        <w:t xml:space="preserve"> to understand the structure</w:t>
      </w:r>
    </w:p>
    <w:p>
      <w:pPr>
        <w:numPr>
          <w:ilvl w:val="0"/>
          <w:numId w:val="25"/>
        </w:numPr>
        <w:spacing w:lineRule="auto"/>
      </w:pPr>
      <w:r>
        <w:rPr>
          <w:b/>
        </w:rPr>
        <w:t xml:space="preserve">Check state vectors</w:t>
      </w:r>
      <w:r>
        <w:rPr/>
        <w:t xml:space="preserve">: Print statevector before measurement to verify quantum states</w:t>
      </w:r>
    </w:p>
    <w:p>
      <w:pPr>
        <w:numPr>
          <w:ilvl w:val="0"/>
          <w:numId w:val="25"/>
        </w:numPr>
        <w:spacing w:lineRule="auto"/>
      </w:pPr>
      <w:r>
        <w:rPr>
          <w:b/>
        </w:rPr>
        <w:t xml:space="preserve">Test on simulators first</w:t>
      </w:r>
      <w:r>
        <w:rPr/>
        <w:t xml:space="preserve">: Always test on simulators before running on real hardware</w:t>
      </w:r>
    </w:p>
    <w:p>
      <w:pPr>
        <w:numPr>
          <w:ilvl w:val="0"/>
          <w:numId w:val="25"/>
        </w:numPr>
        <w:spacing w:lineRule="auto"/>
      </w:pPr>
      <w:r>
        <w:rPr>
          <w:b/>
        </w:rPr>
        <w:t xml:space="preserve">Monitor shot counts</w:t>
      </w:r>
      <w:r>
        <w:rPr/>
        <w:t xml:space="preserve">: Verify statistical significance of results with sufficient shots</w:t>
      </w:r>
    </w:p>
    <w:p>
      <w:pPr>
        <w:spacing w:line="271" w:before="240" w:lineRule="auto"/>
      </w:pPr>
      <w:bookmarkStart w:id="44" w:name="common_mistakes_to_avoid"/>
      <w:r>
        <w:rPr>
          <w:b/>
          <w:sz w:val="33"/>
        </w:rPr>
        <w:t xml:space="preserve">Common Mistakes to Avoid</w:t>
      </w:r>
      <w:bookmarkEnd w:id="44"/>
    </w:p>
    <w:p>
      <w:pPr>
        <w:numPr>
          <w:ilvl w:val="0"/>
          <w:numId w:val="26"/>
        </w:numPr>
        <w:spacing w:lineRule="auto"/>
      </w:pPr>
      <w:r>
        <w:rPr/>
        <w:t xml:space="preserve">Assuming measurement preserves superposition (it doesn't)</w:t>
      </w:r>
    </w:p>
    <w:p>
      <w:pPr>
        <w:numPr>
          <w:ilvl w:val="0"/>
          <w:numId w:val="26"/>
        </w:numPr>
        <w:spacing w:lineRule="auto"/>
      </w:pPr>
      <w:r>
        <w:rPr/>
        <w:t xml:space="preserve">Forgetting that entanglement requires proper gate sequences</w:t>
      </w:r>
    </w:p>
    <w:p>
      <w:pPr>
        <w:numPr>
          <w:ilvl w:val="0"/>
          <w:numId w:val="26"/>
        </w:numPr>
        <w:spacing w:lineRule="auto"/>
      </w:pPr>
      <w:r>
        <w:rPr/>
        <w:t xml:space="preserve">Not accounting for quantum noise on real hardware</w:t>
      </w:r>
    </w:p>
    <w:p>
      <w:pPr>
        <w:numPr>
          <w:ilvl w:val="0"/>
          <w:numId w:val="26"/>
        </w:numPr>
        <w:spacing w:lineRule="auto"/>
      </w:pPr>
      <w:r>
        <w:rPr/>
        <w:t xml:space="preserve">Ignoring phase information (Phase-flip gates are invisible classically but crucial)</w:t>
      </w:r>
    </w:p>
    <w:p>
      <w:pPr>
        <w:numPr>
          <w:ilvl w:val="0"/>
          <w:numId w:val="26"/>
        </w:numPr>
        <w:spacing w:lineRule="auto"/>
      </w:pPr>
      <w:r>
        <w:rPr/>
        <w:t xml:space="preserve">Scaling linear algebra to larger qubit systems without understanding computational limits</w:t>
      </w:r>
    </w:p>
    <w:p>
      <w:pPr>
        <w:spacing w:line="271" w:before="240" w:lineRule="auto"/>
      </w:pPr>
      <w:bookmarkStart w:id="45" w:name="conclusion"/>
      <w:r>
        <w:rPr>
          <w:b/>
          <w:sz w:val="42"/>
        </w:rPr>
        <w:t xml:space="preserve">Conclusion</w:t>
      </w:r>
      <w:bookmarkEnd w:id="45"/>
    </w:p>
    <w:p>
      <w:pPr>
        <w:spacing w:after="210" w:lineRule="auto"/>
      </w:pPr>
      <w:r>
        <w:rPr>
          <w:rFonts w:eastAsia="Georgia" w:cs="Georgia" w:ascii="Georgia" w:hAnsi="Georgia"/>
        </w:rPr>
        <w:t xml:space="preserve">You now have a solid foundation in quantum computing fundamentals and are ready to dive deeper into Qiskit. The journey from quantum mechanics principles to practical quantum programming requires patience and practice, but the potential applications—in cryptography, optimization, drug discovery, and machine learning—make the effort worthwhile[1].</w:t>
      </w:r>
    </w:p>
    <w:p>
      <w:pPr>
        <w:spacing w:after="210" w:lineRule="auto"/>
      </w:pPr>
      <w:r>
        <w:rPr>
          <w:b/>
        </w:rPr>
        <w:t xml:space="preserve">Your next steps:</w:t>
      </w:r>
    </w:p>
    <w:p>
      <w:pPr>
        <w:numPr>
          <w:ilvl w:val="0"/>
          <w:numId w:val="27"/>
        </w:numPr>
        <w:spacing w:lineRule="auto"/>
      </w:pPr>
      <w:r>
        <w:rPr/>
        <w:t xml:space="preserve">Set up your Qiskit environment</w:t>
      </w:r>
    </w:p>
    <w:p>
      <w:pPr>
        <w:numPr>
          <w:ilvl w:val="0"/>
          <w:numId w:val="27"/>
        </w:numPr>
        <w:spacing w:lineRule="auto"/>
      </w:pPr>
      <w:r>
        <w:rPr/>
        <w:t xml:space="preserve">Build simple circuits (superposition, entanglement)</w:t>
      </w:r>
    </w:p>
    <w:p>
      <w:pPr>
        <w:numPr>
          <w:ilvl w:val="0"/>
          <w:numId w:val="27"/>
        </w:numPr>
        <w:spacing w:lineRule="auto"/>
      </w:pPr>
      <w:r>
        <w:rPr/>
        <w:t xml:space="preserve">Run them on IBM simulators</w:t>
      </w:r>
    </w:p>
    <w:p>
      <w:pPr>
        <w:numPr>
          <w:ilvl w:val="0"/>
          <w:numId w:val="27"/>
        </w:numPr>
        <w:spacing w:lineRule="auto"/>
      </w:pPr>
      <w:r>
        <w:rPr/>
        <w:t xml:space="preserve">Study existing quantum algorithms</w:t>
      </w:r>
    </w:p>
    <w:p>
      <w:pPr>
        <w:numPr>
          <w:ilvl w:val="0"/>
          <w:numId w:val="27"/>
        </w:numPr>
        <w:spacing w:lineRule="auto"/>
      </w:pPr>
      <w:r>
        <w:rPr/>
        <w:t xml:space="preserve">Implement algorithms from scratch</w:t>
      </w:r>
    </w:p>
    <w:p>
      <w:pPr>
        <w:numPr>
          <w:ilvl w:val="0"/>
          <w:numId w:val="27"/>
        </w:numPr>
        <w:spacing w:lineRule="auto"/>
      </w:pPr>
      <w:r>
        <w:rPr/>
        <w:t xml:space="preserve">Move toward applications relevant to your interests</w:t>
      </w:r>
    </w:p>
    <w:p>
      <w:pPr>
        <w:spacing w:after="210" w:lineRule="auto"/>
      </w:pPr>
      <w:r>
        <w:rPr/>
        <w:t xml:space="preserve">The quantum computing field is rapidly evolving, and hands-on experimentation is the best way to build intuition about these counterintuitive concepts[2].</w:t>
      </w:r>
    </w:p>
    <w:p>
      <w:pPr>
        <w:spacing w:line="271" w:before="240" w:lineRule="auto"/>
      </w:pPr>
      <w:bookmarkStart w:id="46" w:name="references"/>
      <w:r>
        <w:rPr>
          <w:b/>
          <w:sz w:val="42"/>
        </w:rPr>
        <w:t xml:space="preserve">References</w:t>
      </w:r>
      <w:bookmarkEnd w:id="46"/>
    </w:p>
    <w:p>
      <w:pPr>
        <w:spacing w:after="210" w:lineRule="auto"/>
      </w:pPr>
      <w:r>
        <w:rPr/>
        <w:t xml:space="preserve">[1] Nimtz, B. (2025). Quantum Computing Basics With Qiskit. </w:t>
      </w:r>
      <w:r>
        <w:rPr>
          <w:i/>
        </w:rPr>
        <w:t xml:space="preserve">Real Python</w:t>
      </w:r>
      <w:r>
        <w:rPr/>
        <w:t xml:space="preserve">. </w:t>
      </w:r>
      <w:hyperlink r:id="rId7">
        <w:r>
          <w:rPr>
            <w:color w:val="4472C4"/>
          </w:rPr>
          <w:t xml:space="preserve">https://realpython.com/quantum-computing-basics/</w:t>
        </w:r>
      </w:hyperlink>
    </w:p>
    <w:p>
      <w:pPr>
        <w:spacing w:after="210" w:lineRule="auto"/>
      </w:pPr>
      <w:r>
        <w:rPr/>
        <w:t xml:space="preserve">[2] Aspect, A. (1982). Experimental test of Bell's inequalities using time-varying analyzers. </w:t>
      </w:r>
      <w:r>
        <w:rPr>
          <w:i/>
        </w:rPr>
        <w:t xml:space="preserve">Physical Review Letters</w:t>
      </w:r>
      <w:r>
        <w:rPr/>
        <w:t xml:space="preserve">, 49(25), 1804-1807. </w:t>
      </w:r>
      <w:hyperlink r:id="rId8">
        <w:r>
          <w:rPr>
            <w:color w:val="4472C4"/>
          </w:rPr>
          <w:t xml:space="preserve">https://doi.org/10.1103/PhysRevLett.49.1804</w:t>
        </w:r>
      </w:hyperlink>
    </w:p>
    <w:p>
      <w:pPr>
        <w:spacing w:after="210" w:lineRule="auto"/>
      </w:pPr>
      <w:r>
        <w:rPr/>
        <w:t xml:space="preserve">[3] Barenco, A., Bennett, C. H., Cleve, R., DiVincenzo, D. P., Margolus, N., Shor, P., Sleator, T., Smolin, J. A., &amp; Weinfurter, H. (1995). Elementary gates for quantum computation. </w:t>
      </w:r>
      <w:r>
        <w:rPr>
          <w:i/>
        </w:rPr>
        <w:t xml:space="preserve">Physical Review A</w:t>
      </w:r>
      <w:r>
        <w:rPr/>
        <w:t xml:space="preserve">, 52(5), 3457-3467.</w:t>
      </w:r>
    </w:p>
    <w:p>
      <w:pPr>
        <w:spacing w:after="210" w:lineRule="auto"/>
      </w:pPr>
      <w:r>
        <w:rPr/>
        <w:t xml:space="preserve">[4] Qiskit Team. (2024). Quantum Computing Tutorials - Deutsch-Josza Algorithm. </w:t>
      </w:r>
      <w:r>
        <w:rPr>
          <w:i/>
        </w:rPr>
        <w:t xml:space="preserve">Qiskit Documentation</w:t>
      </w:r>
      <w:r>
        <w:rPr/>
        <w:t xml:space="preserve">. </w:t>
      </w:r>
      <w:hyperlink r:id="rId9">
        <w:r>
          <w:rPr>
            <w:color w:val="4472C4"/>
          </w:rPr>
          <w:t xml:space="preserve">https://quantum.ibm.com/learning</w:t>
        </w:r>
      </w:hyperlink>
    </w:p>
    <w:p>
      <w:pPr>
        <w:spacing w:after="210" w:lineRule="auto"/>
      </w:pPr>
      <w:r>
        <w:rPr/>
        <w:t xml:space="preserve">[5] IBM Quantum. (2024). Quantum Computing Fundamentals Course. </w:t>
      </w:r>
      <w:r>
        <w:rPr>
          <w:i/>
        </w:rPr>
        <w:t xml:space="preserve">IBM Quantum Learning Platform</w:t>
      </w:r>
      <w:r>
        <w:rPr/>
        <w:t xml:space="preserve">. </w:t>
      </w:r>
      <w:hyperlink r:id="rId10">
        <w:r>
          <w:rPr>
            <w:color w:val="4472C4"/>
          </w:rPr>
          <w:t xml:space="preserve">https://quantum.cloud.ibm.com/learning/courses/quantum-business-foundations/quantum-computing-fundamentals</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none"/>
      <w:lvlText w:val="•"/>
      <w:lvlJc w:val="left"/>
      <w:pPr>
        <w:tabs>
          <w:tab w:val="num" w:pos="1080"/>
        </w:tabs>
        <w:ind w:left="720" w:hanging="360"/>
      </w:pPr>
      <w:rPr>
        <w:rFonts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ircuit.cx" TargetMode="External"/><Relationship Id="rId6" Type="http://schemas.openxmlformats.org/officeDocument/2006/relationships/hyperlink" Target="http://circuit.cx" TargetMode="External"/><Relationship Id="rId7" Type="http://schemas.openxmlformats.org/officeDocument/2006/relationships/hyperlink" Target="https://realpython.com/quantum-computing-basics/" TargetMode="External"/><Relationship Id="rId8" Type="http://schemas.openxmlformats.org/officeDocument/2006/relationships/hyperlink" Target="https://doi.org/10.1103/PhysRevLett.49.1804" TargetMode="External"/><Relationship Id="rId9" Type="http://schemas.openxmlformats.org/officeDocument/2006/relationships/hyperlink" Target="https://quantum.ibm.com/learning" TargetMode="External"/><Relationship Id="rId10" Type="http://schemas.openxmlformats.org/officeDocument/2006/relationships/hyperlink" Target="https://quantum.cloud.ibm.com/learning/courses/quantum-business-foundations/quantum-computing-fundamental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2025-12-17T12:54:26.753Z</dcterms:created>
  <dcterms:modified xsi:type="dcterms:W3CDTF">2025-12-17T12:54:26.753Z</dcterms:modified>
</cp:coreProperties>
</file>