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FB" w:rsidRDefault="00FE77FB"/>
    <w:p w:rsidR="00596307" w:rsidRDefault="00596307"/>
    <w:p w:rsidR="00596307" w:rsidRDefault="00596307"/>
    <w:p w:rsidR="00596307" w:rsidRPr="00DE2E81" w:rsidRDefault="00596307">
      <w:pPr>
        <w:rPr>
          <w:rFonts w:ascii="Times New Roman" w:hAnsi="Times New Roman" w:cs="Times New Roman"/>
          <w:bCs/>
        </w:rPr>
      </w:pPr>
      <w:r w:rsidRPr="00DE2E81">
        <w:rPr>
          <w:rFonts w:ascii="Times New Roman" w:hAnsi="Times New Roman" w:cs="Times New Roman"/>
        </w:rPr>
        <w:t>Анкета</w:t>
      </w:r>
      <w:r w:rsidR="00DE2E81">
        <w:rPr>
          <w:rFonts w:ascii="Times New Roman" w:hAnsi="Times New Roman" w:cs="Times New Roman"/>
        </w:rPr>
        <w:t xml:space="preserve">: </w:t>
      </w:r>
      <w:bookmarkStart w:id="0" w:name="_GoBack"/>
      <w:bookmarkEnd w:id="0"/>
      <w:r w:rsidRPr="00DE2E81">
        <w:rPr>
          <w:rFonts w:ascii="Times New Roman" w:hAnsi="Times New Roman" w:cs="Times New Roman"/>
        </w:rPr>
        <w:t xml:space="preserve"> </w:t>
      </w:r>
      <w:r w:rsidR="00DE2E81" w:rsidRPr="00DE2E81">
        <w:rPr>
          <w:rFonts w:ascii="Times New Roman" w:hAnsi="Times New Roman" w:cs="Times New Roman"/>
        </w:rPr>
        <w:t xml:space="preserve"> «</w:t>
      </w:r>
      <w:r w:rsidRPr="00DE2E81">
        <w:rPr>
          <w:rFonts w:ascii="Times New Roman" w:hAnsi="Times New Roman" w:cs="Times New Roman"/>
          <w:bCs/>
        </w:rPr>
        <w:t xml:space="preserve">Удовлетворенность студентов организацией </w:t>
      </w:r>
      <w:proofErr w:type="spellStart"/>
      <w:r w:rsidRPr="00DE2E81">
        <w:rPr>
          <w:rFonts w:ascii="Times New Roman" w:hAnsi="Times New Roman" w:cs="Times New Roman"/>
          <w:bCs/>
        </w:rPr>
        <w:t>внеучебного</w:t>
      </w:r>
      <w:proofErr w:type="spellEnd"/>
      <w:r w:rsidRPr="00DE2E81">
        <w:rPr>
          <w:rFonts w:ascii="Times New Roman" w:hAnsi="Times New Roman" w:cs="Times New Roman"/>
          <w:bCs/>
        </w:rPr>
        <w:t xml:space="preserve"> времени и качеством питания в университете</w:t>
      </w:r>
      <w:r w:rsidR="00DE2E81" w:rsidRPr="00DE2E81">
        <w:rPr>
          <w:rFonts w:ascii="Times New Roman" w:hAnsi="Times New Roman" w:cs="Times New Roman"/>
          <w:bCs/>
        </w:rPr>
        <w:t>»</w:t>
      </w:r>
    </w:p>
    <w:p w:rsidR="00DE2E81" w:rsidRPr="00DE2E81" w:rsidRDefault="00DE2E81">
      <w:pPr>
        <w:rPr>
          <w:rFonts w:ascii="Times New Roman" w:hAnsi="Times New Roman" w:cs="Times New Roman"/>
          <w:bCs/>
        </w:rPr>
      </w:pPr>
      <w:r w:rsidRPr="00DE2E81">
        <w:rPr>
          <w:rFonts w:ascii="Times New Roman" w:hAnsi="Times New Roman" w:cs="Times New Roman"/>
          <w:bCs/>
        </w:rPr>
        <w:t>«</w:t>
      </w:r>
      <w:proofErr w:type="spellStart"/>
      <w:r w:rsidRPr="00DE2E81">
        <w:rPr>
          <w:rFonts w:ascii="Times New Roman" w:hAnsi="Times New Roman" w:cs="Times New Roman"/>
          <w:bCs/>
        </w:rPr>
        <w:t>Университетте</w:t>
      </w:r>
      <w:proofErr w:type="spellEnd"/>
      <w:r w:rsidRPr="00DE2E81">
        <w:rPr>
          <w:rFonts w:ascii="Times New Roman" w:hAnsi="Times New Roman" w:cs="Times New Roman"/>
          <w:bCs/>
        </w:rPr>
        <w:t xml:space="preserve"> </w:t>
      </w:r>
      <w:proofErr w:type="spellStart"/>
      <w:r w:rsidRPr="00DE2E81">
        <w:rPr>
          <w:rFonts w:ascii="Times New Roman" w:hAnsi="Times New Roman" w:cs="Times New Roman"/>
          <w:bCs/>
        </w:rPr>
        <w:t>окуудан</w:t>
      </w:r>
      <w:proofErr w:type="spellEnd"/>
      <w:r w:rsidRPr="00DE2E81">
        <w:rPr>
          <w:rFonts w:ascii="Times New Roman" w:hAnsi="Times New Roman" w:cs="Times New Roman"/>
          <w:bCs/>
        </w:rPr>
        <w:t xml:space="preserve"> </w:t>
      </w:r>
      <w:proofErr w:type="spellStart"/>
      <w:r w:rsidRPr="00DE2E81">
        <w:rPr>
          <w:rFonts w:ascii="Times New Roman" w:hAnsi="Times New Roman" w:cs="Times New Roman"/>
          <w:bCs/>
        </w:rPr>
        <w:t>тышкары</w:t>
      </w:r>
      <w:proofErr w:type="spellEnd"/>
      <w:r w:rsidRPr="00DE2E81">
        <w:rPr>
          <w:rFonts w:ascii="Times New Roman" w:hAnsi="Times New Roman" w:cs="Times New Roman"/>
          <w:bCs/>
        </w:rPr>
        <w:t xml:space="preserve"> </w:t>
      </w:r>
      <w:proofErr w:type="spellStart"/>
      <w:r w:rsidRPr="00DE2E81">
        <w:rPr>
          <w:rFonts w:ascii="Times New Roman" w:hAnsi="Times New Roman" w:cs="Times New Roman"/>
          <w:bCs/>
        </w:rPr>
        <w:t>убакыттын</w:t>
      </w:r>
      <w:proofErr w:type="spellEnd"/>
      <w:r w:rsidRPr="00DE2E81">
        <w:rPr>
          <w:rFonts w:ascii="Times New Roman" w:hAnsi="Times New Roman" w:cs="Times New Roman"/>
          <w:bCs/>
        </w:rPr>
        <w:t xml:space="preserve"> </w:t>
      </w:r>
      <w:proofErr w:type="spellStart"/>
      <w:r w:rsidRPr="00DE2E81">
        <w:rPr>
          <w:rFonts w:ascii="Times New Roman" w:hAnsi="Times New Roman" w:cs="Times New Roman"/>
          <w:bCs/>
        </w:rPr>
        <w:t>уюштурулушуна</w:t>
      </w:r>
      <w:proofErr w:type="spellEnd"/>
      <w:r w:rsidRPr="00DE2E81">
        <w:rPr>
          <w:rFonts w:ascii="Times New Roman" w:hAnsi="Times New Roman" w:cs="Times New Roman"/>
          <w:bCs/>
        </w:rPr>
        <w:t xml:space="preserve"> </w:t>
      </w:r>
      <w:proofErr w:type="spellStart"/>
      <w:r w:rsidRPr="00DE2E81">
        <w:rPr>
          <w:rFonts w:ascii="Times New Roman" w:hAnsi="Times New Roman" w:cs="Times New Roman"/>
          <w:bCs/>
        </w:rPr>
        <w:t>жана</w:t>
      </w:r>
      <w:proofErr w:type="spellEnd"/>
      <w:r w:rsidRPr="00DE2E81">
        <w:rPr>
          <w:rFonts w:ascii="Times New Roman" w:hAnsi="Times New Roman" w:cs="Times New Roman"/>
          <w:bCs/>
        </w:rPr>
        <w:t xml:space="preserve"> </w:t>
      </w:r>
      <w:proofErr w:type="spellStart"/>
      <w:r w:rsidRPr="00DE2E81">
        <w:rPr>
          <w:rFonts w:ascii="Times New Roman" w:hAnsi="Times New Roman" w:cs="Times New Roman"/>
          <w:bCs/>
        </w:rPr>
        <w:t>тамактандыруунун</w:t>
      </w:r>
      <w:proofErr w:type="spellEnd"/>
      <w:r w:rsidRPr="00DE2E81">
        <w:rPr>
          <w:rFonts w:ascii="Times New Roman" w:hAnsi="Times New Roman" w:cs="Times New Roman"/>
          <w:bCs/>
        </w:rPr>
        <w:t xml:space="preserve"> </w:t>
      </w:r>
      <w:proofErr w:type="spellStart"/>
      <w:r w:rsidRPr="00DE2E81">
        <w:rPr>
          <w:rFonts w:ascii="Times New Roman" w:hAnsi="Times New Roman" w:cs="Times New Roman"/>
          <w:bCs/>
        </w:rPr>
        <w:t>сапатына</w:t>
      </w:r>
      <w:proofErr w:type="spellEnd"/>
      <w:r w:rsidRPr="00DE2E81">
        <w:rPr>
          <w:rFonts w:ascii="Times New Roman" w:hAnsi="Times New Roman" w:cs="Times New Roman"/>
          <w:bCs/>
        </w:rPr>
        <w:t xml:space="preserve"> </w:t>
      </w:r>
      <w:proofErr w:type="spellStart"/>
      <w:r w:rsidRPr="00DE2E81">
        <w:rPr>
          <w:rFonts w:ascii="Times New Roman" w:hAnsi="Times New Roman" w:cs="Times New Roman"/>
          <w:bCs/>
        </w:rPr>
        <w:t>студенттердин</w:t>
      </w:r>
      <w:proofErr w:type="spellEnd"/>
      <w:r w:rsidRPr="00DE2E81">
        <w:rPr>
          <w:rFonts w:ascii="Times New Roman" w:hAnsi="Times New Roman" w:cs="Times New Roman"/>
          <w:bCs/>
        </w:rPr>
        <w:t xml:space="preserve"> </w:t>
      </w:r>
      <w:proofErr w:type="spellStart"/>
      <w:r w:rsidRPr="00DE2E81">
        <w:rPr>
          <w:rFonts w:ascii="Times New Roman" w:hAnsi="Times New Roman" w:cs="Times New Roman"/>
          <w:bCs/>
        </w:rPr>
        <w:t>канааттануусу</w:t>
      </w:r>
      <w:proofErr w:type="spellEnd"/>
      <w:r w:rsidRPr="00DE2E81">
        <w:rPr>
          <w:rFonts w:ascii="Times New Roman" w:hAnsi="Times New Roman" w:cs="Times New Roman"/>
          <w:bCs/>
        </w:rPr>
        <w:t>»</w:t>
      </w:r>
    </w:p>
    <w:tbl>
      <w:tblPr>
        <w:tblStyle w:val="a3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26"/>
        <w:gridCol w:w="2977"/>
        <w:gridCol w:w="7371"/>
      </w:tblGrid>
      <w:tr w:rsidR="00A50C76" w:rsidTr="00A50C76">
        <w:tc>
          <w:tcPr>
            <w:tcW w:w="426" w:type="dxa"/>
          </w:tcPr>
          <w:p w:rsidR="00A50C76" w:rsidRDefault="00A50C76">
            <w:r>
              <w:t>№</w:t>
            </w:r>
          </w:p>
          <w:p w:rsidR="00A50C76" w:rsidRDefault="00A50C76" w:rsidP="00A50C76">
            <w:pPr>
              <w:ind w:left="-108" w:right="-108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977" w:type="dxa"/>
          </w:tcPr>
          <w:p w:rsidR="00A50C76" w:rsidRDefault="00A50C76" w:rsidP="00A50C76">
            <w:pPr>
              <w:jc w:val="center"/>
            </w:pPr>
            <w:r>
              <w:t>Вопросы</w:t>
            </w:r>
          </w:p>
        </w:tc>
        <w:tc>
          <w:tcPr>
            <w:tcW w:w="7371" w:type="dxa"/>
          </w:tcPr>
          <w:p w:rsidR="00A50C76" w:rsidRDefault="00A50C76" w:rsidP="00A50C76">
            <w:pPr>
              <w:jc w:val="center"/>
            </w:pPr>
            <w:r>
              <w:t>Варианты ответов</w:t>
            </w:r>
          </w:p>
        </w:tc>
      </w:tr>
      <w:tr w:rsidR="00A50C76" w:rsidTr="00A50C76">
        <w:tc>
          <w:tcPr>
            <w:tcW w:w="426" w:type="dxa"/>
            <w:vMerge w:val="restart"/>
          </w:tcPr>
          <w:p w:rsidR="00A50C76" w:rsidRDefault="00B4789A">
            <w:r>
              <w:t>1</w:t>
            </w:r>
          </w:p>
        </w:tc>
        <w:tc>
          <w:tcPr>
            <w:tcW w:w="2977" w:type="dxa"/>
            <w:vMerge w:val="restart"/>
          </w:tcPr>
          <w:p w:rsidR="00A50C76" w:rsidRPr="00596307" w:rsidRDefault="00A50C76" w:rsidP="00596307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proofErr w:type="spellStart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Университеттин</w:t>
            </w:r>
            <w:proofErr w:type="spellEnd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ашканала</w:t>
            </w:r>
            <w:proofErr w:type="spellEnd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-рында </w:t>
            </w:r>
            <w:proofErr w:type="spellStart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тейлөөнү</w:t>
            </w:r>
            <w:proofErr w:type="gramStart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н</w:t>
            </w:r>
            <w:proofErr w:type="spellEnd"/>
            <w:proofErr w:type="gramEnd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санитар-дык-</w:t>
            </w:r>
            <w:proofErr w:type="spellStart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тазалык</w:t>
            </w:r>
            <w:proofErr w:type="spellEnd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шарттары</w:t>
            </w:r>
            <w:proofErr w:type="spellEnd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канааттандырабы</w:t>
            </w:r>
            <w:proofErr w:type="spellEnd"/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?</w:t>
            </w:r>
          </w:p>
          <w:p w:rsidR="00A50C76" w:rsidRPr="00596307" w:rsidRDefault="00A50C76" w:rsidP="00596307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596307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 </w:t>
            </w:r>
          </w:p>
          <w:p w:rsidR="00A50C76" w:rsidRDefault="00A50C76" w:rsidP="00A50C76">
            <w:pPr>
              <w:textAlignment w:val="top"/>
            </w:pPr>
            <w:r w:rsidRPr="00596307"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>Удовлетворяют ли санитарно-гигиенические условия обслуживания в столовых университета</w:t>
            </w:r>
          </w:p>
        </w:tc>
        <w:tc>
          <w:tcPr>
            <w:tcW w:w="7371" w:type="dxa"/>
          </w:tcPr>
          <w:p w:rsidR="00A50C76" w:rsidRDefault="00A50C76" w:rsidP="00596307">
            <w:r>
              <w:t xml:space="preserve">Толук </w:t>
            </w:r>
            <w:proofErr w:type="spellStart"/>
            <w:r>
              <w:t>канааттандырат</w:t>
            </w:r>
            <w:proofErr w:type="spellEnd"/>
          </w:p>
          <w:p w:rsidR="00A50C76" w:rsidRDefault="00A50C76" w:rsidP="00A50C76">
            <w:r>
              <w:t xml:space="preserve">Удовлетворяют полностью 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r>
              <w:t xml:space="preserve">Толук </w:t>
            </w:r>
            <w:proofErr w:type="spellStart"/>
            <w:r>
              <w:t>канааттандырбайт</w:t>
            </w:r>
            <w:proofErr w:type="spellEnd"/>
            <w:r>
              <w:t xml:space="preserve"> (</w:t>
            </w:r>
            <w:proofErr w:type="spellStart"/>
            <w:r>
              <w:t>идиштер</w:t>
            </w:r>
            <w:proofErr w:type="spellEnd"/>
            <w:r>
              <w:t xml:space="preserve"> </w:t>
            </w:r>
            <w:proofErr w:type="spellStart"/>
            <w:r>
              <w:t>жана</w:t>
            </w:r>
            <w:proofErr w:type="spellEnd"/>
            <w:r>
              <w:t xml:space="preserve"> </w:t>
            </w:r>
            <w:proofErr w:type="spellStart"/>
            <w:r>
              <w:t>аспаптар</w:t>
            </w:r>
            <w:proofErr w:type="spellEnd"/>
            <w:r>
              <w:t xml:space="preserve"> таза </w:t>
            </w:r>
            <w:proofErr w:type="spellStart"/>
            <w:r>
              <w:t>эмес</w:t>
            </w:r>
            <w:proofErr w:type="spellEnd"/>
            <w:r>
              <w:t>)</w:t>
            </w:r>
          </w:p>
          <w:p w:rsidR="00A50C76" w:rsidRDefault="00A50C76" w:rsidP="00A50C76">
            <w:r>
              <w:t xml:space="preserve">Удовлетворяют не полностью (посуда и приборы грязные) </w:t>
            </w:r>
          </w:p>
        </w:tc>
      </w:tr>
      <w:tr w:rsidR="00A50C76" w:rsidTr="00A50C76">
        <w:trPr>
          <w:trHeight w:val="1054"/>
        </w:trPr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Канааттандырбайт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gramEnd"/>
            <w:r>
              <w:t>идиш-</w:t>
            </w:r>
            <w:proofErr w:type="spellStart"/>
            <w:r>
              <w:t>аяктар</w:t>
            </w:r>
            <w:proofErr w:type="spellEnd"/>
            <w:r>
              <w:t xml:space="preserve"> </w:t>
            </w:r>
            <w:proofErr w:type="spellStart"/>
            <w:r>
              <w:t>жана</w:t>
            </w:r>
            <w:proofErr w:type="spellEnd"/>
            <w:r>
              <w:t xml:space="preserve"> </w:t>
            </w:r>
            <w:proofErr w:type="spellStart"/>
            <w:r>
              <w:t>аспаптар</w:t>
            </w:r>
            <w:proofErr w:type="spellEnd"/>
            <w:r>
              <w:t xml:space="preserve"> таза </w:t>
            </w:r>
            <w:proofErr w:type="spellStart"/>
            <w:r>
              <w:t>эмес</w:t>
            </w:r>
            <w:proofErr w:type="spellEnd"/>
            <w:r>
              <w:t xml:space="preserve">, </w:t>
            </w:r>
            <w:proofErr w:type="spellStart"/>
            <w:r>
              <w:t>тамактар</w:t>
            </w:r>
            <w:proofErr w:type="spellEnd"/>
            <w:r>
              <w:t xml:space="preserve"> </w:t>
            </w:r>
            <w:proofErr w:type="spellStart"/>
            <w:r>
              <w:t>сапатсыз</w:t>
            </w:r>
            <w:proofErr w:type="spellEnd"/>
            <w:r>
              <w:t xml:space="preserve"> </w:t>
            </w:r>
            <w:proofErr w:type="spellStart"/>
            <w:r>
              <w:t>даярдалат</w:t>
            </w:r>
            <w:proofErr w:type="spellEnd"/>
            <w:r>
              <w:t>)</w:t>
            </w:r>
          </w:p>
          <w:p w:rsidR="00A50C76" w:rsidRDefault="00A50C76" w:rsidP="00A50C76">
            <w:r>
              <w:t>Не удовлетворяют (посуда и приборы грязные, еда некачественно приготовлена)</w:t>
            </w:r>
          </w:p>
        </w:tc>
      </w:tr>
      <w:tr w:rsidR="00A50C76" w:rsidTr="00A50C76">
        <w:tc>
          <w:tcPr>
            <w:tcW w:w="426" w:type="dxa"/>
            <w:vMerge w:val="restart"/>
          </w:tcPr>
          <w:p w:rsidR="00A50C76" w:rsidRDefault="00B4789A">
            <w:r>
              <w:t>2</w:t>
            </w:r>
          </w:p>
        </w:tc>
        <w:tc>
          <w:tcPr>
            <w:tcW w:w="2977" w:type="dxa"/>
            <w:vMerge w:val="restart"/>
          </w:tcPr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Баасы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канааттандырабы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?</w:t>
            </w:r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 </w:t>
            </w:r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A50C76"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>Удовлетворяют ли цены</w:t>
            </w:r>
            <w:r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>?</w:t>
            </w:r>
          </w:p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Баасы</w:t>
            </w:r>
            <w:proofErr w:type="spellEnd"/>
            <w:r>
              <w:t xml:space="preserve"> </w:t>
            </w:r>
            <w:proofErr w:type="spellStart"/>
            <w:r>
              <w:t>нормалдуу</w:t>
            </w:r>
            <w:proofErr w:type="spellEnd"/>
          </w:p>
          <w:p w:rsidR="00A50C76" w:rsidRDefault="00A50C76" w:rsidP="00A50C76">
            <w:r>
              <w:t xml:space="preserve">Цены нормальные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Баасы</w:t>
            </w:r>
            <w:proofErr w:type="spellEnd"/>
            <w:r>
              <w:t xml:space="preserve"> </w:t>
            </w:r>
            <w:proofErr w:type="spellStart"/>
            <w:r>
              <w:t>орточо</w:t>
            </w:r>
            <w:proofErr w:type="spellEnd"/>
          </w:p>
          <w:p w:rsidR="00A50C76" w:rsidRDefault="00A50C76" w:rsidP="00A50C76">
            <w:r>
              <w:t>Цены средние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Баасы</w:t>
            </w:r>
            <w:proofErr w:type="spellEnd"/>
            <w:r>
              <w:t xml:space="preserve"> </w:t>
            </w:r>
            <w:proofErr w:type="spellStart"/>
            <w:r>
              <w:t>кымбат</w:t>
            </w:r>
            <w:proofErr w:type="spellEnd"/>
            <w:r>
              <w:t xml:space="preserve">, </w:t>
            </w:r>
            <w:proofErr w:type="spellStart"/>
            <w:r>
              <w:t>студенттердин</w:t>
            </w:r>
            <w:proofErr w:type="spellEnd"/>
            <w:r>
              <w:t xml:space="preserve"> </w:t>
            </w:r>
            <w:proofErr w:type="spellStart"/>
            <w:r>
              <w:t>каржы</w:t>
            </w:r>
            <w:proofErr w:type="spellEnd"/>
            <w:r>
              <w:t xml:space="preserve"> </w:t>
            </w:r>
            <w:proofErr w:type="spellStart"/>
            <w:r>
              <w:t>абалына</w:t>
            </w:r>
            <w:proofErr w:type="spellEnd"/>
            <w:r>
              <w:t xml:space="preserve"> </w:t>
            </w:r>
            <w:proofErr w:type="spellStart"/>
            <w:r>
              <w:t>туура</w:t>
            </w:r>
            <w:proofErr w:type="spellEnd"/>
            <w:r>
              <w:t xml:space="preserve"> </w:t>
            </w:r>
            <w:proofErr w:type="spellStart"/>
            <w:r>
              <w:t>келбейт</w:t>
            </w:r>
            <w:proofErr w:type="spellEnd"/>
          </w:p>
          <w:p w:rsidR="00A50C76" w:rsidRDefault="00A50C76" w:rsidP="00A50C76">
            <w:r>
              <w:t>Цены высокие, не приемлемые для студентов</w:t>
            </w:r>
          </w:p>
        </w:tc>
      </w:tr>
      <w:tr w:rsidR="00A50C76" w:rsidTr="00A50C76">
        <w:tc>
          <w:tcPr>
            <w:tcW w:w="426" w:type="dxa"/>
            <w:vMerge w:val="restart"/>
          </w:tcPr>
          <w:p w:rsidR="00A50C76" w:rsidRDefault="00B4789A">
            <w:r>
              <w:t>3</w:t>
            </w:r>
          </w:p>
        </w:tc>
        <w:tc>
          <w:tcPr>
            <w:tcW w:w="2977" w:type="dxa"/>
            <w:vMerge w:val="restart"/>
          </w:tcPr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Тамактын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тү</w:t>
            </w:r>
            <w:proofErr w:type="gram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р</w:t>
            </w:r>
            <w:proofErr w:type="gram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ү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көппү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?</w:t>
            </w:r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 </w:t>
            </w:r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A50C76"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>Разнообразно ли меню</w:t>
            </w:r>
            <w:r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>?</w:t>
            </w:r>
          </w:p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Ооба</w:t>
            </w:r>
            <w:proofErr w:type="spellEnd"/>
            <w:r>
              <w:t xml:space="preserve">, </w:t>
            </w:r>
            <w:proofErr w:type="spellStart"/>
            <w:r>
              <w:t>тамактын</w:t>
            </w:r>
            <w:proofErr w:type="spellEnd"/>
            <w:r>
              <w:t xml:space="preserve"> </w:t>
            </w:r>
            <w:proofErr w:type="spellStart"/>
            <w:r>
              <w:t>тү</w:t>
            </w:r>
            <w:proofErr w:type="gramStart"/>
            <w:r>
              <w:t>р</w:t>
            </w:r>
            <w:proofErr w:type="gramEnd"/>
            <w:r>
              <w:t>ү</w:t>
            </w:r>
            <w:proofErr w:type="spellEnd"/>
            <w:r>
              <w:t xml:space="preserve"> </w:t>
            </w:r>
            <w:proofErr w:type="spellStart"/>
            <w:r>
              <w:t>көп</w:t>
            </w:r>
            <w:proofErr w:type="spellEnd"/>
            <w:r>
              <w:t xml:space="preserve">, фаст-фуд, </w:t>
            </w:r>
            <w:proofErr w:type="spellStart"/>
            <w:r>
              <w:t>биринчи</w:t>
            </w:r>
            <w:proofErr w:type="spellEnd"/>
            <w:r>
              <w:t xml:space="preserve"> </w:t>
            </w:r>
            <w:proofErr w:type="spellStart"/>
            <w:r>
              <w:t>жана</w:t>
            </w:r>
            <w:proofErr w:type="spellEnd"/>
            <w:r>
              <w:t xml:space="preserve"> </w:t>
            </w:r>
            <w:proofErr w:type="spellStart"/>
            <w:r>
              <w:t>экинчи</w:t>
            </w:r>
            <w:proofErr w:type="spellEnd"/>
            <w:r>
              <w:t xml:space="preserve"> </w:t>
            </w:r>
            <w:proofErr w:type="spellStart"/>
            <w:r>
              <w:t>тамактар</w:t>
            </w:r>
            <w:proofErr w:type="spellEnd"/>
            <w:r>
              <w:t xml:space="preserve"> </w:t>
            </w:r>
            <w:proofErr w:type="spellStart"/>
            <w:r>
              <w:t>ысык</w:t>
            </w:r>
            <w:proofErr w:type="spellEnd"/>
            <w:r>
              <w:t xml:space="preserve"> </w:t>
            </w:r>
            <w:proofErr w:type="spellStart"/>
            <w:r>
              <w:t>берилет</w:t>
            </w:r>
            <w:proofErr w:type="spellEnd"/>
          </w:p>
          <w:p w:rsidR="00A50C76" w:rsidRDefault="00A50C76" w:rsidP="00A50C76">
            <w:r>
              <w:t xml:space="preserve">Да, много разнообразной еды, фаст-фуд, первые и вторые горячие блюда 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Ооба</w:t>
            </w:r>
            <w:proofErr w:type="spellEnd"/>
            <w:r>
              <w:t xml:space="preserve">, бирок фаст-фуд </w:t>
            </w:r>
            <w:proofErr w:type="spellStart"/>
            <w:r>
              <w:t>кө</w:t>
            </w:r>
            <w:proofErr w:type="gramStart"/>
            <w:r>
              <w:t>п</w:t>
            </w:r>
            <w:proofErr w:type="spellEnd"/>
            <w:proofErr w:type="gramEnd"/>
          </w:p>
          <w:p w:rsidR="00A50C76" w:rsidRDefault="00A50C76" w:rsidP="00A50C76">
            <w:r>
              <w:t>Да, но больше фаст-</w:t>
            </w:r>
            <w:proofErr w:type="spellStart"/>
            <w:r>
              <w:t>фуда</w:t>
            </w:r>
            <w:proofErr w:type="spellEnd"/>
            <w:r>
              <w:t xml:space="preserve">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r>
              <w:t xml:space="preserve">Фаст-фуд </w:t>
            </w:r>
            <w:proofErr w:type="spellStart"/>
            <w:r>
              <w:t>жана</w:t>
            </w:r>
            <w:proofErr w:type="spellEnd"/>
            <w:r>
              <w:t xml:space="preserve"> </w:t>
            </w:r>
            <w:proofErr w:type="spellStart"/>
            <w:r>
              <w:t>ботко</w:t>
            </w:r>
            <w:proofErr w:type="spellEnd"/>
            <w:r>
              <w:t xml:space="preserve"> </w:t>
            </w:r>
            <w:proofErr w:type="spellStart"/>
            <w:r>
              <w:t>дайыма</w:t>
            </w:r>
            <w:proofErr w:type="spellEnd"/>
            <w:r>
              <w:t xml:space="preserve"> эле </w:t>
            </w:r>
            <w:proofErr w:type="spellStart"/>
            <w:r>
              <w:t>кө</w:t>
            </w:r>
            <w:proofErr w:type="gramStart"/>
            <w:r>
              <w:t>п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боло</w:t>
            </w:r>
            <w:proofErr w:type="spellEnd"/>
            <w:r>
              <w:t xml:space="preserve"> </w:t>
            </w:r>
            <w:proofErr w:type="spellStart"/>
            <w:r>
              <w:t>бербейт</w:t>
            </w:r>
            <w:proofErr w:type="spellEnd"/>
            <w:r>
              <w:t xml:space="preserve">, </w:t>
            </w:r>
            <w:proofErr w:type="spellStart"/>
            <w:r>
              <w:t>ысык</w:t>
            </w:r>
            <w:proofErr w:type="spellEnd"/>
            <w:r>
              <w:t xml:space="preserve"> </w:t>
            </w:r>
            <w:proofErr w:type="spellStart"/>
            <w:r>
              <w:t>тамагы</w:t>
            </w:r>
            <w:proofErr w:type="spellEnd"/>
            <w:r>
              <w:t xml:space="preserve"> </w:t>
            </w:r>
            <w:proofErr w:type="spellStart"/>
            <w:r>
              <w:t>жок</w:t>
            </w:r>
            <w:proofErr w:type="spellEnd"/>
            <w:r>
              <w:t xml:space="preserve"> </w:t>
            </w:r>
          </w:p>
          <w:p w:rsidR="00A50C76" w:rsidRDefault="00A50C76" w:rsidP="00A50C76">
            <w:r>
              <w:t>Не всегда-много фаст-</w:t>
            </w:r>
            <w:proofErr w:type="spellStart"/>
            <w:r>
              <w:t>фуда</w:t>
            </w:r>
            <w:proofErr w:type="spellEnd"/>
            <w:r>
              <w:t xml:space="preserve"> и различных каш, нет горячих блюд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Дайыма</w:t>
            </w:r>
            <w:proofErr w:type="spellEnd"/>
            <w:r>
              <w:t xml:space="preserve"> </w:t>
            </w:r>
            <w:proofErr w:type="gramStart"/>
            <w:r>
              <w:t>эле</w:t>
            </w:r>
            <w:proofErr w:type="gramEnd"/>
            <w:r>
              <w:t xml:space="preserve"> </w:t>
            </w:r>
            <w:proofErr w:type="spellStart"/>
            <w:r>
              <w:t>бир</w:t>
            </w:r>
            <w:proofErr w:type="spellEnd"/>
            <w:r>
              <w:t xml:space="preserve"> </w:t>
            </w:r>
            <w:proofErr w:type="spellStart"/>
            <w:r>
              <w:t>түрдүү</w:t>
            </w:r>
            <w:proofErr w:type="spellEnd"/>
            <w:r>
              <w:t xml:space="preserve"> </w:t>
            </w:r>
            <w:proofErr w:type="spellStart"/>
            <w:r>
              <w:t>тамак</w:t>
            </w:r>
            <w:proofErr w:type="spellEnd"/>
            <w:r>
              <w:t xml:space="preserve">, </w:t>
            </w:r>
            <w:proofErr w:type="spellStart"/>
            <w:r>
              <w:t>бүт</w:t>
            </w:r>
            <w:proofErr w:type="spellEnd"/>
            <w:r>
              <w:t xml:space="preserve"> эле фаст-фуд, май </w:t>
            </w:r>
            <w:proofErr w:type="spellStart"/>
            <w:r>
              <w:t>токочтор</w:t>
            </w:r>
            <w:proofErr w:type="spellEnd"/>
            <w:r>
              <w:t xml:space="preserve">, </w:t>
            </w:r>
            <w:proofErr w:type="spellStart"/>
            <w:r>
              <w:t>беляштар</w:t>
            </w:r>
            <w:proofErr w:type="spellEnd"/>
            <w:r>
              <w:t xml:space="preserve">, хот </w:t>
            </w:r>
            <w:proofErr w:type="spellStart"/>
            <w:r>
              <w:t>догдор</w:t>
            </w:r>
            <w:proofErr w:type="spellEnd"/>
          </w:p>
          <w:p w:rsidR="00A50C76" w:rsidRDefault="00A50C76" w:rsidP="00A50C76">
            <w:r>
              <w:t xml:space="preserve">Меню всегда </w:t>
            </w:r>
            <w:proofErr w:type="gramStart"/>
            <w:r>
              <w:t>однообразно-сплошной</w:t>
            </w:r>
            <w:proofErr w:type="gramEnd"/>
            <w:r>
              <w:t xml:space="preserve"> фаст-фуд, пирожки, беляши, хот доги</w:t>
            </w:r>
          </w:p>
        </w:tc>
      </w:tr>
      <w:tr w:rsidR="00A50C76" w:rsidTr="00A50C76">
        <w:tc>
          <w:tcPr>
            <w:tcW w:w="426" w:type="dxa"/>
            <w:vMerge w:val="restart"/>
          </w:tcPr>
          <w:p w:rsidR="00A50C76" w:rsidRDefault="00B4789A" w:rsidP="005A7C56">
            <w:pPr>
              <w:ind w:right="-108"/>
            </w:pPr>
            <w:r>
              <w:t>4</w:t>
            </w:r>
            <w:r w:rsidR="005A7C56">
              <w:t>*</w:t>
            </w:r>
          </w:p>
        </w:tc>
        <w:tc>
          <w:tcPr>
            <w:tcW w:w="2977" w:type="dxa"/>
            <w:vMerge w:val="restart"/>
          </w:tcPr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Университеттин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факультеттин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тайпалардын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маданий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иш-чаралары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тууралуу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Сиз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адатта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кайдан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кабардар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болосуз</w:t>
            </w:r>
            <w:proofErr w:type="spellEnd"/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 </w:t>
            </w:r>
          </w:p>
          <w:p w:rsidR="00A50C76" w:rsidRDefault="00A50C76" w:rsidP="00A50C76">
            <w:pPr>
              <w:textAlignment w:val="top"/>
            </w:pPr>
            <w:r w:rsidRPr="00A50C76"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>Откуда обычно Вы узнаете о культурных мероприятиях университета, факультета, группы</w:t>
            </w:r>
          </w:p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Кулактандыруучу</w:t>
            </w:r>
            <w:proofErr w:type="spellEnd"/>
            <w:r>
              <w:t xml:space="preserve"> </w:t>
            </w:r>
            <w:proofErr w:type="spellStart"/>
            <w:r>
              <w:t>дубал-гезиттеринен</w:t>
            </w:r>
            <w:proofErr w:type="spellEnd"/>
          </w:p>
          <w:p w:rsidR="00A50C76" w:rsidRDefault="00A50C76" w:rsidP="00A50C76">
            <w:r>
              <w:t xml:space="preserve">Стенды с объявлениями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Курсташтар</w:t>
            </w:r>
            <w:proofErr w:type="spellEnd"/>
            <w:r>
              <w:t xml:space="preserve"> </w:t>
            </w:r>
            <w:proofErr w:type="spellStart"/>
            <w:r>
              <w:t>берген</w:t>
            </w:r>
            <w:proofErr w:type="spellEnd"/>
            <w:r>
              <w:t xml:space="preserve"> </w:t>
            </w:r>
            <w:proofErr w:type="spellStart"/>
            <w:r>
              <w:t>маалыматтардан</w:t>
            </w:r>
            <w:proofErr w:type="spellEnd"/>
          </w:p>
          <w:p w:rsidR="00A50C76" w:rsidRDefault="00A50C76" w:rsidP="00A50C76">
            <w:r>
              <w:t xml:space="preserve">Информация от сокурсников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Кураторлук</w:t>
            </w:r>
            <w:proofErr w:type="spellEnd"/>
            <w:r>
              <w:t xml:space="preserve"> </w:t>
            </w:r>
            <w:proofErr w:type="spellStart"/>
            <w:r>
              <w:t>сааттардан</w:t>
            </w:r>
            <w:proofErr w:type="spellEnd"/>
          </w:p>
          <w:p w:rsidR="00A50C76" w:rsidRDefault="00A50C76" w:rsidP="00A50C76">
            <w:r>
              <w:t xml:space="preserve">Кураторские часы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Университеттин</w:t>
            </w:r>
            <w:proofErr w:type="spellEnd"/>
            <w:r>
              <w:t xml:space="preserve"> </w:t>
            </w:r>
            <w:proofErr w:type="spellStart"/>
            <w:r>
              <w:t>сайтынан</w:t>
            </w:r>
            <w:proofErr w:type="spellEnd"/>
          </w:p>
          <w:p w:rsidR="00A50C76" w:rsidRDefault="00A50C76" w:rsidP="00A50C76">
            <w:r>
              <w:t>С сайта университета</w:t>
            </w:r>
          </w:p>
        </w:tc>
      </w:tr>
      <w:tr w:rsidR="00A50C76" w:rsidTr="00A50C76">
        <w:tc>
          <w:tcPr>
            <w:tcW w:w="426" w:type="dxa"/>
            <w:vMerge w:val="restart"/>
          </w:tcPr>
          <w:p w:rsidR="00A50C76" w:rsidRDefault="00B4789A">
            <w:r>
              <w:t>5</w:t>
            </w:r>
          </w:p>
        </w:tc>
        <w:tc>
          <w:tcPr>
            <w:tcW w:w="2977" w:type="dxa"/>
            <w:vMerge w:val="restart"/>
          </w:tcPr>
          <w:p w:rsidR="00A50C76" w:rsidRDefault="00A50C76" w:rsidP="00A50C76">
            <w:proofErr w:type="spellStart"/>
            <w:r>
              <w:t>Окуудан</w:t>
            </w:r>
            <w:proofErr w:type="spellEnd"/>
            <w:r>
              <w:t xml:space="preserve"> </w:t>
            </w:r>
            <w:proofErr w:type="spellStart"/>
            <w:r>
              <w:t>тышкары</w:t>
            </w:r>
            <w:proofErr w:type="spellEnd"/>
            <w:r>
              <w:t xml:space="preserve"> </w:t>
            </w:r>
            <w:proofErr w:type="spellStart"/>
            <w:r>
              <w:t>ишмердиктер</w:t>
            </w:r>
            <w:proofErr w:type="spellEnd"/>
            <w:r>
              <w:t xml:space="preserve"> </w:t>
            </w:r>
            <w:proofErr w:type="spellStart"/>
            <w:r>
              <w:t>тууралуу</w:t>
            </w:r>
            <w:proofErr w:type="spellEnd"/>
            <w:r>
              <w:t xml:space="preserve"> </w:t>
            </w:r>
            <w:proofErr w:type="spellStart"/>
            <w:r>
              <w:t>маалыматтардын</w:t>
            </w:r>
            <w:proofErr w:type="spellEnd"/>
            <w:r>
              <w:t xml:space="preserve"> Сиз </w:t>
            </w:r>
            <w:proofErr w:type="spellStart"/>
            <w:r>
              <w:t>ү</w:t>
            </w:r>
            <w:proofErr w:type="gramStart"/>
            <w:r>
              <w:t>ч</w:t>
            </w:r>
            <w:proofErr w:type="gramEnd"/>
            <w:r>
              <w:t>үн</w:t>
            </w:r>
            <w:proofErr w:type="spellEnd"/>
            <w:r>
              <w:t xml:space="preserve"> </w:t>
            </w:r>
            <w:proofErr w:type="spellStart"/>
            <w:r>
              <w:t>жеткиликтүүлүк</w:t>
            </w:r>
            <w:proofErr w:type="spellEnd"/>
            <w:r>
              <w:t xml:space="preserve"> </w:t>
            </w:r>
            <w:proofErr w:type="spellStart"/>
            <w:r>
              <w:t>денгээлин</w:t>
            </w:r>
            <w:proofErr w:type="spellEnd"/>
            <w:r>
              <w:t xml:space="preserve"> </w:t>
            </w:r>
            <w:proofErr w:type="spellStart"/>
            <w:r>
              <w:t>баалаңыз</w:t>
            </w:r>
            <w:proofErr w:type="spellEnd"/>
          </w:p>
          <w:p w:rsidR="00A50C76" w:rsidRDefault="00A50C76" w:rsidP="00A50C76">
            <w:r>
              <w:t xml:space="preserve"> </w:t>
            </w:r>
          </w:p>
          <w:p w:rsidR="00A50C76" w:rsidRDefault="00A50C76" w:rsidP="00A50C76">
            <w:r>
              <w:t xml:space="preserve">Оцените уровень </w:t>
            </w:r>
            <w:r>
              <w:lastRenderedPageBreak/>
              <w:t xml:space="preserve">доступности для Вас информации о </w:t>
            </w:r>
            <w:proofErr w:type="spellStart"/>
            <w:r>
              <w:t>внеучебной</w:t>
            </w:r>
            <w:proofErr w:type="spellEnd"/>
            <w:r>
              <w:t xml:space="preserve"> деятельности</w:t>
            </w:r>
          </w:p>
        </w:tc>
        <w:tc>
          <w:tcPr>
            <w:tcW w:w="7371" w:type="dxa"/>
          </w:tcPr>
          <w:p w:rsidR="00A50C76" w:rsidRDefault="00A50C76" w:rsidP="00A50C76">
            <w:proofErr w:type="spellStart"/>
            <w:r>
              <w:lastRenderedPageBreak/>
              <w:t>Бардык</w:t>
            </w:r>
            <w:proofErr w:type="spellEnd"/>
            <w:r>
              <w:t xml:space="preserve"> </w:t>
            </w:r>
            <w:proofErr w:type="spellStart"/>
            <w:r>
              <w:t>жердеги</w:t>
            </w:r>
            <w:proofErr w:type="spellEnd"/>
            <w:r>
              <w:t xml:space="preserve"> </w:t>
            </w:r>
            <w:proofErr w:type="spellStart"/>
            <w:r>
              <w:t>дубал</w:t>
            </w:r>
            <w:proofErr w:type="spellEnd"/>
            <w:r>
              <w:t xml:space="preserve"> </w:t>
            </w:r>
            <w:proofErr w:type="spellStart"/>
            <w:r>
              <w:t>гезиттерде</w:t>
            </w:r>
            <w:proofErr w:type="spellEnd"/>
            <w:r>
              <w:t xml:space="preserve"> </w:t>
            </w:r>
            <w:proofErr w:type="spellStart"/>
            <w:r>
              <w:t>толук</w:t>
            </w:r>
            <w:proofErr w:type="spellEnd"/>
            <w:r>
              <w:t xml:space="preserve"> </w:t>
            </w:r>
            <w:proofErr w:type="spellStart"/>
            <w:r>
              <w:t>маалыматтар</w:t>
            </w:r>
            <w:proofErr w:type="spellEnd"/>
            <w:r>
              <w:t xml:space="preserve"> </w:t>
            </w:r>
            <w:proofErr w:type="spellStart"/>
            <w:r>
              <w:t>дайыма</w:t>
            </w:r>
            <w:proofErr w:type="spellEnd"/>
            <w:r>
              <w:t xml:space="preserve"> </w:t>
            </w:r>
            <w:proofErr w:type="spellStart"/>
            <w:r>
              <w:t>болуп</w:t>
            </w:r>
            <w:proofErr w:type="spellEnd"/>
            <w:r>
              <w:t xml:space="preserve"> </w:t>
            </w:r>
            <w:proofErr w:type="spellStart"/>
            <w:r>
              <w:t>турат</w:t>
            </w:r>
            <w:proofErr w:type="spellEnd"/>
          </w:p>
          <w:p w:rsidR="00A50C76" w:rsidRDefault="00A50C76" w:rsidP="00A50C76">
            <w:r>
              <w:t xml:space="preserve">Постоянная информация есть практически везде на стендах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Маалыматтар</w:t>
            </w:r>
            <w:proofErr w:type="spellEnd"/>
            <w:r>
              <w:t xml:space="preserve"> </w:t>
            </w:r>
            <w:proofErr w:type="spellStart"/>
            <w:r>
              <w:t>кө</w:t>
            </w:r>
            <w:proofErr w:type="gramStart"/>
            <w:r>
              <w:t>п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учурда</w:t>
            </w:r>
            <w:proofErr w:type="spellEnd"/>
            <w:r>
              <w:t xml:space="preserve"> </w:t>
            </w:r>
            <w:proofErr w:type="spellStart"/>
            <w:r>
              <w:t>кечиктирилип</w:t>
            </w:r>
            <w:proofErr w:type="spellEnd"/>
            <w:r>
              <w:t xml:space="preserve"> </w:t>
            </w:r>
            <w:proofErr w:type="spellStart"/>
            <w:r>
              <w:t>берилет</w:t>
            </w:r>
            <w:proofErr w:type="spellEnd"/>
            <w:r>
              <w:t xml:space="preserve"> </w:t>
            </w:r>
          </w:p>
          <w:p w:rsidR="00A50C76" w:rsidRDefault="00A50C76" w:rsidP="00A50C76">
            <w:r>
              <w:t xml:space="preserve">Часто информация запаздывает 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Куратордон</w:t>
            </w:r>
            <w:proofErr w:type="spellEnd"/>
          </w:p>
          <w:p w:rsidR="00A50C76" w:rsidRDefault="00A50C76" w:rsidP="00A50C76">
            <w:r>
              <w:t xml:space="preserve">От куратора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Маалыматтар</w:t>
            </w:r>
            <w:proofErr w:type="spellEnd"/>
            <w:r>
              <w:t xml:space="preserve"> </w:t>
            </w:r>
            <w:proofErr w:type="spellStart"/>
            <w:r>
              <w:t>эч</w:t>
            </w:r>
            <w:proofErr w:type="spellEnd"/>
            <w:r>
              <w:t xml:space="preserve"> </w:t>
            </w:r>
            <w:proofErr w:type="spellStart"/>
            <w:r>
              <w:t>бир</w:t>
            </w:r>
            <w:proofErr w:type="spellEnd"/>
            <w:r>
              <w:t xml:space="preserve"> </w:t>
            </w:r>
            <w:proofErr w:type="spellStart"/>
            <w:r>
              <w:t>жерде</w:t>
            </w:r>
            <w:proofErr w:type="spellEnd"/>
            <w:r>
              <w:t xml:space="preserve"> </w:t>
            </w:r>
            <w:proofErr w:type="spellStart"/>
            <w:r>
              <w:t>жок</w:t>
            </w:r>
            <w:proofErr w:type="spellEnd"/>
          </w:p>
          <w:p w:rsidR="00A50C76" w:rsidRDefault="00A50C76" w:rsidP="00A50C76">
            <w:r>
              <w:lastRenderedPageBreak/>
              <w:t xml:space="preserve">Информации практически нигде нет </w:t>
            </w:r>
          </w:p>
        </w:tc>
      </w:tr>
      <w:tr w:rsidR="00A50C76" w:rsidTr="00A50C76">
        <w:tc>
          <w:tcPr>
            <w:tcW w:w="426" w:type="dxa"/>
            <w:vMerge w:val="restart"/>
          </w:tcPr>
          <w:p w:rsidR="00A50C76" w:rsidRDefault="00B4789A">
            <w:r>
              <w:lastRenderedPageBreak/>
              <w:t>6</w:t>
            </w:r>
          </w:p>
        </w:tc>
        <w:tc>
          <w:tcPr>
            <w:tcW w:w="2977" w:type="dxa"/>
            <w:vMerge w:val="restart"/>
          </w:tcPr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Окууда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жана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окуудан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тышкары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учурда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куратор-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дун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жардамы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менен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колдоо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-су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Сизге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канчалык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сезиле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турганына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баа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бериңиз</w:t>
            </w:r>
            <w:proofErr w:type="spellEnd"/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 </w:t>
            </w:r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proofErr w:type="gramStart"/>
            <w:r w:rsidRPr="00A50C76"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>Оцените насколько Вы объективно ощущаете</w:t>
            </w:r>
            <w:proofErr w:type="gramEnd"/>
            <w:r w:rsidRPr="00A50C76"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 xml:space="preserve"> помощь и поддержку в учебном и </w:t>
            </w:r>
            <w:proofErr w:type="spellStart"/>
            <w:r w:rsidRPr="00A50C76"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>внеучебном</w:t>
            </w:r>
            <w:proofErr w:type="spellEnd"/>
            <w:r w:rsidRPr="00A50C76"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 xml:space="preserve"> времени помощь куратором</w:t>
            </w:r>
          </w:p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Көйгөйлөрдү</w:t>
            </w:r>
            <w:proofErr w:type="spellEnd"/>
            <w:r>
              <w:t xml:space="preserve"> </w:t>
            </w:r>
            <w:proofErr w:type="spellStart"/>
            <w:r>
              <w:t>туура</w:t>
            </w:r>
            <w:proofErr w:type="spellEnd"/>
            <w:r>
              <w:t xml:space="preserve"> </w:t>
            </w:r>
            <w:proofErr w:type="spellStart"/>
            <w:r>
              <w:t>чечүүгө</w:t>
            </w:r>
            <w:proofErr w:type="spellEnd"/>
            <w:r>
              <w:t xml:space="preserve"> </w:t>
            </w:r>
            <w:proofErr w:type="spellStart"/>
            <w:r>
              <w:t>жардам</w:t>
            </w:r>
            <w:proofErr w:type="spellEnd"/>
            <w:r>
              <w:t xml:space="preserve"> берет</w:t>
            </w:r>
          </w:p>
          <w:p w:rsidR="00A50C76" w:rsidRDefault="00A50C76" w:rsidP="00A50C76">
            <w:r>
              <w:t xml:space="preserve">Помогает объективно решать проблемы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Көйгөйлөрдү</w:t>
            </w:r>
            <w:proofErr w:type="spellEnd"/>
            <w:r>
              <w:t xml:space="preserve"> </w:t>
            </w:r>
            <w:proofErr w:type="spellStart"/>
            <w:r>
              <w:t>чечүүгө</w:t>
            </w:r>
            <w:proofErr w:type="spellEnd"/>
            <w:r>
              <w:t xml:space="preserve"> </w:t>
            </w:r>
            <w:proofErr w:type="spellStart"/>
            <w:r>
              <w:t>кээде</w:t>
            </w:r>
            <w:proofErr w:type="spellEnd"/>
            <w:r>
              <w:t xml:space="preserve"> </w:t>
            </w:r>
            <w:proofErr w:type="spellStart"/>
            <w:r>
              <w:t>гана</w:t>
            </w:r>
            <w:proofErr w:type="spellEnd"/>
            <w:r>
              <w:t xml:space="preserve"> </w:t>
            </w:r>
            <w:proofErr w:type="spellStart"/>
            <w:r>
              <w:t>жардам</w:t>
            </w:r>
            <w:proofErr w:type="spellEnd"/>
            <w:r>
              <w:t xml:space="preserve"> берет</w:t>
            </w:r>
          </w:p>
          <w:p w:rsidR="00A50C76" w:rsidRDefault="00A50C76" w:rsidP="00A50C76">
            <w:r>
              <w:t xml:space="preserve">Редко помогает решать проблемы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Көйгөйлөрдү</w:t>
            </w:r>
            <w:proofErr w:type="spellEnd"/>
            <w:r>
              <w:t xml:space="preserve"> </w:t>
            </w:r>
            <w:proofErr w:type="spellStart"/>
            <w:r>
              <w:t>чечүүгө</w:t>
            </w:r>
            <w:proofErr w:type="spellEnd"/>
            <w:r>
              <w:t xml:space="preserve"> </w:t>
            </w:r>
            <w:proofErr w:type="spellStart"/>
            <w:r>
              <w:t>жардам</w:t>
            </w:r>
            <w:proofErr w:type="spellEnd"/>
            <w:r>
              <w:t xml:space="preserve"> </w:t>
            </w:r>
            <w:proofErr w:type="spellStart"/>
            <w:r>
              <w:t>бергенин</w:t>
            </w:r>
            <w:proofErr w:type="spellEnd"/>
            <w:r>
              <w:t xml:space="preserve"> такыр </w:t>
            </w:r>
            <w:proofErr w:type="spellStart"/>
            <w:r>
              <w:t>кө</w:t>
            </w:r>
            <w:proofErr w:type="gramStart"/>
            <w:r>
              <w:t>р</w:t>
            </w:r>
            <w:proofErr w:type="gramEnd"/>
            <w:r>
              <w:t>ө</w:t>
            </w:r>
            <w:proofErr w:type="spellEnd"/>
            <w:r>
              <w:t xml:space="preserve"> </w:t>
            </w:r>
            <w:proofErr w:type="spellStart"/>
            <w:r>
              <w:t>элекмин</w:t>
            </w:r>
            <w:proofErr w:type="spellEnd"/>
          </w:p>
          <w:p w:rsidR="00A50C76" w:rsidRDefault="00A50C76" w:rsidP="00A50C76">
            <w:r>
              <w:t>Вообще не ощуща</w:t>
            </w:r>
            <w:proofErr w:type="gramStart"/>
            <w:r>
              <w:t>л(</w:t>
            </w:r>
            <w:proofErr w:type="gramEnd"/>
            <w:r>
              <w:t xml:space="preserve">а) их помощи в разрешении проблем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Биринчи</w:t>
            </w:r>
            <w:proofErr w:type="spellEnd"/>
            <w:r>
              <w:t xml:space="preserve"> </w:t>
            </w:r>
            <w:proofErr w:type="spellStart"/>
            <w:r>
              <w:t>жолу</w:t>
            </w:r>
            <w:proofErr w:type="spellEnd"/>
            <w:r>
              <w:t xml:space="preserve"> </w:t>
            </w:r>
            <w:proofErr w:type="spellStart"/>
            <w:r>
              <w:t>угуп</w:t>
            </w:r>
            <w:proofErr w:type="spellEnd"/>
            <w:r>
              <w:t xml:space="preserve"> </w:t>
            </w:r>
            <w:proofErr w:type="spellStart"/>
            <w:r>
              <w:t>жатам</w:t>
            </w:r>
            <w:proofErr w:type="spellEnd"/>
            <w:r>
              <w:t xml:space="preserve">, </w:t>
            </w:r>
            <w:proofErr w:type="spellStart"/>
            <w:r>
              <w:t>алар</w:t>
            </w:r>
            <w:proofErr w:type="spellEnd"/>
            <w:r>
              <w:t xml:space="preserve"> </w:t>
            </w:r>
            <w:proofErr w:type="spellStart"/>
            <w:r>
              <w:t>жана</w:t>
            </w:r>
            <w:proofErr w:type="spellEnd"/>
            <w:r>
              <w:t xml:space="preserve"> </w:t>
            </w:r>
            <w:proofErr w:type="spellStart"/>
            <w:r>
              <w:t>алардын</w:t>
            </w:r>
            <w:proofErr w:type="spellEnd"/>
            <w:r>
              <w:t xml:space="preserve"> </w:t>
            </w:r>
            <w:proofErr w:type="spellStart"/>
            <w:r>
              <w:t>милдеттерин</w:t>
            </w:r>
            <w:proofErr w:type="spellEnd"/>
            <w:r>
              <w:t xml:space="preserve"> </w:t>
            </w:r>
            <w:proofErr w:type="spellStart"/>
            <w:r>
              <w:t>тууралуу</w:t>
            </w:r>
            <w:proofErr w:type="spellEnd"/>
            <w:r>
              <w:t xml:space="preserve"> </w:t>
            </w:r>
            <w:proofErr w:type="spellStart"/>
            <w:r>
              <w:t>билбейм</w:t>
            </w:r>
            <w:proofErr w:type="spellEnd"/>
            <w:r>
              <w:t xml:space="preserve"> </w:t>
            </w:r>
          </w:p>
          <w:p w:rsidR="00A50C76" w:rsidRDefault="00A50C76" w:rsidP="00A50C76">
            <w:r>
              <w:t>Впервые слышу, не знаю о них и их обязанностях</w:t>
            </w:r>
          </w:p>
        </w:tc>
      </w:tr>
      <w:tr w:rsidR="00A50C76" w:rsidTr="00A50C76">
        <w:tc>
          <w:tcPr>
            <w:tcW w:w="426" w:type="dxa"/>
            <w:vMerge w:val="restart"/>
          </w:tcPr>
          <w:p w:rsidR="00A50C76" w:rsidRDefault="00B4789A">
            <w:r>
              <w:t>7</w:t>
            </w:r>
          </w:p>
        </w:tc>
        <w:tc>
          <w:tcPr>
            <w:tcW w:w="2977" w:type="dxa"/>
            <w:vMerge w:val="restart"/>
          </w:tcPr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Студенттик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коомдук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уюмдардын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иштерин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Сиз</w:t>
            </w:r>
            <w:proofErr w:type="gram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жалпысынан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кандай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баалайт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элеңиз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?</w:t>
            </w:r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 </w:t>
            </w:r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A50C76"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>Как бы Вы оценили работу студенческих общественных организаций в целом</w:t>
            </w:r>
          </w:p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Эң</w:t>
            </w:r>
            <w:proofErr w:type="spellEnd"/>
            <w:r>
              <w:t xml:space="preserve"> </w:t>
            </w:r>
            <w:proofErr w:type="spellStart"/>
            <w:r>
              <w:t>мыкты</w:t>
            </w:r>
            <w:proofErr w:type="spellEnd"/>
          </w:p>
          <w:p w:rsidR="00A50C76" w:rsidRDefault="00A50C76" w:rsidP="00A50C76">
            <w:r>
              <w:t xml:space="preserve">Отличная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Жакшы</w:t>
            </w:r>
            <w:proofErr w:type="spellEnd"/>
          </w:p>
          <w:p w:rsidR="00A50C76" w:rsidRDefault="00A50C76" w:rsidP="00A50C76">
            <w:r>
              <w:t xml:space="preserve">Хорошая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Убакыттын</w:t>
            </w:r>
            <w:proofErr w:type="spellEnd"/>
            <w:r>
              <w:t xml:space="preserve"> </w:t>
            </w:r>
            <w:proofErr w:type="spellStart"/>
            <w:r>
              <w:t>өтүшү</w:t>
            </w:r>
            <w:proofErr w:type="spellEnd"/>
            <w:r>
              <w:t xml:space="preserve"> </w:t>
            </w:r>
            <w:proofErr w:type="spellStart"/>
            <w:r>
              <w:t>менен</w:t>
            </w:r>
            <w:proofErr w:type="spellEnd"/>
            <w:r>
              <w:t xml:space="preserve"> </w:t>
            </w:r>
            <w:proofErr w:type="spellStart"/>
            <w:r>
              <w:t>аткарылган</w:t>
            </w:r>
            <w:proofErr w:type="spellEnd"/>
            <w:r>
              <w:t xml:space="preserve"> </w:t>
            </w:r>
            <w:proofErr w:type="spellStart"/>
            <w:r>
              <w:t>формалдуу</w:t>
            </w:r>
            <w:proofErr w:type="spellEnd"/>
            <w:r>
              <w:t xml:space="preserve"> </w:t>
            </w:r>
            <w:proofErr w:type="spellStart"/>
            <w:r>
              <w:t>иштер</w:t>
            </w:r>
            <w:proofErr w:type="spellEnd"/>
          </w:p>
          <w:p w:rsidR="00A50C76" w:rsidRDefault="00A50C76" w:rsidP="00A50C76">
            <w:r>
              <w:t xml:space="preserve">Формальная работа время от времени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Жаман</w:t>
            </w:r>
            <w:proofErr w:type="spellEnd"/>
            <w:r>
              <w:t xml:space="preserve"> </w:t>
            </w:r>
            <w:proofErr w:type="spellStart"/>
            <w:r>
              <w:t>таптакыр</w:t>
            </w:r>
            <w:proofErr w:type="spellEnd"/>
            <w:r>
              <w:t xml:space="preserve"> </w:t>
            </w:r>
            <w:proofErr w:type="spellStart"/>
            <w:r>
              <w:t>иштебейт</w:t>
            </w:r>
            <w:proofErr w:type="spellEnd"/>
          </w:p>
          <w:p w:rsidR="00A50C76" w:rsidRDefault="00A50C76" w:rsidP="00A50C76">
            <w:r>
              <w:t>Плохая, вообще не работает</w:t>
            </w:r>
          </w:p>
        </w:tc>
      </w:tr>
      <w:tr w:rsidR="00A50C76" w:rsidTr="00A50C76">
        <w:tc>
          <w:tcPr>
            <w:tcW w:w="426" w:type="dxa"/>
            <w:vMerge w:val="restart"/>
          </w:tcPr>
          <w:p w:rsidR="00A50C76" w:rsidRDefault="00B4789A" w:rsidP="005A7C56">
            <w:pPr>
              <w:ind w:right="-108"/>
            </w:pPr>
            <w:r>
              <w:t>8</w:t>
            </w:r>
            <w:r w:rsidR="005A7C56">
              <w:t>*</w:t>
            </w:r>
          </w:p>
        </w:tc>
        <w:tc>
          <w:tcPr>
            <w:tcW w:w="2977" w:type="dxa"/>
            <w:vMerge w:val="restart"/>
          </w:tcPr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Сабактан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тышкары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учурда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Сиз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ишмердиктин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кайсы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тү</w:t>
            </w:r>
            <w:proofErr w:type="gram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р</w:t>
            </w:r>
            <w:proofErr w:type="gram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ү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менен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алек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болууну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сунуштайсыз</w:t>
            </w:r>
            <w:proofErr w:type="spellEnd"/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?</w:t>
            </w:r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A50C76">
              <w:rPr>
                <w:rFonts w:ascii="Arial" w:eastAsia="Times New Roman" w:hAnsi="Arial" w:cs="Arial"/>
                <w:color w:val="191970"/>
                <w:sz w:val="20"/>
                <w:szCs w:val="20"/>
                <w:lang w:eastAsia="ru-RU"/>
              </w:rPr>
              <w:t> </w:t>
            </w:r>
          </w:p>
          <w:p w:rsidR="00A50C76" w:rsidRPr="00A50C76" w:rsidRDefault="00A50C76" w:rsidP="00A50C76">
            <w:pPr>
              <w:textAlignment w:val="top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 w:rsidRPr="00A50C76">
              <w:rPr>
                <w:rFonts w:ascii="Arial" w:eastAsia="Times New Roman" w:hAnsi="Arial" w:cs="Arial"/>
                <w:color w:val="800000"/>
                <w:sz w:val="20"/>
                <w:szCs w:val="20"/>
                <w:lang w:eastAsia="ru-RU"/>
              </w:rPr>
              <w:t>Укажите, какими видами деятельности Вы предпочитаете заниматься во внеурочное время</w:t>
            </w:r>
          </w:p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Илимий-изилдөөчүлүк</w:t>
            </w:r>
            <w:proofErr w:type="spellEnd"/>
            <w:r>
              <w:t xml:space="preserve"> </w:t>
            </w:r>
            <w:proofErr w:type="spellStart"/>
            <w:r>
              <w:t>иштерди</w:t>
            </w:r>
            <w:proofErr w:type="spellEnd"/>
          </w:p>
          <w:p w:rsidR="00A50C76" w:rsidRDefault="00A50C76" w:rsidP="00B4789A">
            <w:r>
              <w:t xml:space="preserve">Научно-исследовательской работой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Техникалык</w:t>
            </w:r>
            <w:proofErr w:type="spellEnd"/>
            <w:r>
              <w:t xml:space="preserve"> </w:t>
            </w:r>
            <w:proofErr w:type="spellStart"/>
            <w:r>
              <w:t>чыгармачылыкты</w:t>
            </w:r>
            <w:proofErr w:type="spellEnd"/>
          </w:p>
          <w:p w:rsidR="00A50C76" w:rsidRDefault="00A50C76" w:rsidP="00B4789A">
            <w:r>
              <w:t xml:space="preserve">Техническим творчеством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Көркөм</w:t>
            </w:r>
            <w:proofErr w:type="spellEnd"/>
            <w:r>
              <w:t xml:space="preserve"> </w:t>
            </w:r>
            <w:proofErr w:type="spellStart"/>
            <w:r>
              <w:t>чыгармачылыкты</w:t>
            </w:r>
            <w:proofErr w:type="spellEnd"/>
          </w:p>
          <w:p w:rsidR="00A50C76" w:rsidRDefault="00A50C76" w:rsidP="00B4789A">
            <w:r>
              <w:t xml:space="preserve">Художественным творчеством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Спортту</w:t>
            </w:r>
            <w:proofErr w:type="spellEnd"/>
          </w:p>
          <w:p w:rsidR="00A50C76" w:rsidRDefault="00A50C76" w:rsidP="00B4789A">
            <w:r>
              <w:t xml:space="preserve">Спортом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Маданий-массалык</w:t>
            </w:r>
            <w:proofErr w:type="spellEnd"/>
            <w:r>
              <w:t xml:space="preserve"> </w:t>
            </w:r>
            <w:proofErr w:type="spellStart"/>
            <w:r>
              <w:t>иштерди</w:t>
            </w:r>
            <w:proofErr w:type="spellEnd"/>
          </w:p>
          <w:p w:rsidR="00A50C76" w:rsidRDefault="00A50C76" w:rsidP="00B4789A">
            <w:r>
              <w:t xml:space="preserve">Культурно-массовой работой </w:t>
            </w:r>
          </w:p>
        </w:tc>
      </w:tr>
      <w:tr w:rsidR="00A50C76" w:rsidTr="00A50C76">
        <w:tc>
          <w:tcPr>
            <w:tcW w:w="426" w:type="dxa"/>
            <w:vMerge/>
          </w:tcPr>
          <w:p w:rsidR="00A50C76" w:rsidRDefault="00A50C76"/>
        </w:tc>
        <w:tc>
          <w:tcPr>
            <w:tcW w:w="2977" w:type="dxa"/>
            <w:vMerge/>
          </w:tcPr>
          <w:p w:rsidR="00A50C76" w:rsidRDefault="00A50C76"/>
        </w:tc>
        <w:tc>
          <w:tcPr>
            <w:tcW w:w="7371" w:type="dxa"/>
          </w:tcPr>
          <w:p w:rsidR="00A50C76" w:rsidRDefault="00A50C76" w:rsidP="00A50C76">
            <w:proofErr w:type="spellStart"/>
            <w:r>
              <w:t>Акча</w:t>
            </w:r>
            <w:proofErr w:type="spellEnd"/>
            <w:r>
              <w:t xml:space="preserve"> </w:t>
            </w:r>
            <w:proofErr w:type="spellStart"/>
            <w:r>
              <w:t>үчүн</w:t>
            </w:r>
            <w:proofErr w:type="spellEnd"/>
            <w:r>
              <w:t xml:space="preserve"> </w:t>
            </w:r>
            <w:proofErr w:type="spellStart"/>
            <w:r>
              <w:t>иштөөнү</w:t>
            </w:r>
            <w:proofErr w:type="spellEnd"/>
          </w:p>
          <w:p w:rsidR="00A50C76" w:rsidRDefault="00A50C76" w:rsidP="00A50C76">
            <w:r>
              <w:t>Подработками</w:t>
            </w:r>
          </w:p>
        </w:tc>
      </w:tr>
      <w:tr w:rsidR="00B4789A" w:rsidTr="00A50C76">
        <w:tc>
          <w:tcPr>
            <w:tcW w:w="426" w:type="dxa"/>
            <w:vMerge w:val="restart"/>
          </w:tcPr>
          <w:p w:rsidR="00B4789A" w:rsidRDefault="00B4789A" w:rsidP="005A7C56">
            <w:pPr>
              <w:ind w:right="-108"/>
            </w:pPr>
            <w:r>
              <w:t>9</w:t>
            </w:r>
            <w:r w:rsidR="005A7C56">
              <w:t>*</w:t>
            </w:r>
          </w:p>
        </w:tc>
        <w:tc>
          <w:tcPr>
            <w:tcW w:w="2977" w:type="dxa"/>
            <w:vMerge w:val="restart"/>
          </w:tcPr>
          <w:p w:rsidR="00B4789A" w:rsidRDefault="00B4789A" w:rsidP="00B4789A">
            <w:proofErr w:type="spellStart"/>
            <w:proofErr w:type="gramStart"/>
            <w:r>
              <w:t>Бул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окуу</w:t>
            </w:r>
            <w:proofErr w:type="spellEnd"/>
            <w:r>
              <w:t xml:space="preserve"> </w:t>
            </w:r>
            <w:proofErr w:type="spellStart"/>
            <w:r>
              <w:t>жылында</w:t>
            </w:r>
            <w:proofErr w:type="spellEnd"/>
            <w:r>
              <w:t xml:space="preserve"> Сиз </w:t>
            </w:r>
            <w:proofErr w:type="spellStart"/>
            <w:r>
              <w:t>кандай</w:t>
            </w:r>
            <w:proofErr w:type="spellEnd"/>
            <w:r>
              <w:t xml:space="preserve"> </w:t>
            </w:r>
            <w:proofErr w:type="spellStart"/>
            <w:r>
              <w:t>иш-чараларга</w:t>
            </w:r>
            <w:proofErr w:type="spellEnd"/>
            <w:r>
              <w:t xml:space="preserve"> </w:t>
            </w:r>
            <w:proofErr w:type="spellStart"/>
            <w:r>
              <w:t>катыштыңыз</w:t>
            </w:r>
            <w:proofErr w:type="spellEnd"/>
            <w:r>
              <w:t xml:space="preserve"> же </w:t>
            </w:r>
            <w:proofErr w:type="spellStart"/>
            <w:r>
              <w:t>катышайын</w:t>
            </w:r>
            <w:proofErr w:type="spellEnd"/>
            <w:r>
              <w:t xml:space="preserve"> </w:t>
            </w:r>
            <w:proofErr w:type="spellStart"/>
            <w:r>
              <w:t>деп</w:t>
            </w:r>
            <w:proofErr w:type="spellEnd"/>
            <w:r>
              <w:t xml:space="preserve"> </w:t>
            </w:r>
            <w:proofErr w:type="spellStart"/>
            <w:r>
              <w:t>жатасыз</w:t>
            </w:r>
            <w:proofErr w:type="spellEnd"/>
            <w:r>
              <w:t>?</w:t>
            </w:r>
          </w:p>
          <w:p w:rsidR="00B4789A" w:rsidRDefault="00B4789A" w:rsidP="00B4789A">
            <w:r>
              <w:t xml:space="preserve"> </w:t>
            </w:r>
          </w:p>
          <w:p w:rsidR="00B4789A" w:rsidRDefault="00B4789A" w:rsidP="00B4789A">
            <w:r>
              <w:t>Укажите, в каких мероприятиях Вы принимали или принимаете участие в этом учебном году</w:t>
            </w:r>
          </w:p>
        </w:tc>
        <w:tc>
          <w:tcPr>
            <w:tcW w:w="7371" w:type="dxa"/>
          </w:tcPr>
          <w:p w:rsidR="00B4789A" w:rsidRDefault="00B4789A" w:rsidP="00B4789A">
            <w:proofErr w:type="spellStart"/>
            <w:r>
              <w:t>Студенттик</w:t>
            </w:r>
            <w:proofErr w:type="spellEnd"/>
            <w:r>
              <w:t xml:space="preserve"> </w:t>
            </w:r>
            <w:proofErr w:type="spellStart"/>
            <w:r>
              <w:t>илимий</w:t>
            </w:r>
            <w:proofErr w:type="spellEnd"/>
            <w:r>
              <w:t xml:space="preserve"> </w:t>
            </w:r>
            <w:proofErr w:type="spellStart"/>
            <w:r>
              <w:t>конференцияга</w:t>
            </w:r>
            <w:proofErr w:type="spellEnd"/>
          </w:p>
          <w:p w:rsidR="00B4789A" w:rsidRDefault="00B4789A" w:rsidP="00B4789A">
            <w:r>
              <w:t xml:space="preserve">В студенческих научных конференциях </w:t>
            </w:r>
          </w:p>
        </w:tc>
      </w:tr>
      <w:tr w:rsidR="00B4789A" w:rsidTr="00A50C76">
        <w:tc>
          <w:tcPr>
            <w:tcW w:w="426" w:type="dxa"/>
            <w:vMerge/>
          </w:tcPr>
          <w:p w:rsidR="00B4789A" w:rsidRDefault="00B4789A"/>
        </w:tc>
        <w:tc>
          <w:tcPr>
            <w:tcW w:w="2977" w:type="dxa"/>
            <w:vMerge/>
          </w:tcPr>
          <w:p w:rsidR="00B4789A" w:rsidRDefault="00B4789A"/>
        </w:tc>
        <w:tc>
          <w:tcPr>
            <w:tcW w:w="7371" w:type="dxa"/>
          </w:tcPr>
          <w:p w:rsidR="00B4789A" w:rsidRDefault="00B4789A" w:rsidP="00B4789A">
            <w:proofErr w:type="spellStart"/>
            <w:r>
              <w:t>Сабактар</w:t>
            </w:r>
            <w:proofErr w:type="spellEnd"/>
            <w:r>
              <w:t xml:space="preserve"> </w:t>
            </w:r>
            <w:proofErr w:type="spellStart"/>
            <w:r>
              <w:t>боюнча</w:t>
            </w:r>
            <w:proofErr w:type="spellEnd"/>
            <w:r>
              <w:t xml:space="preserve"> </w:t>
            </w:r>
            <w:proofErr w:type="spellStart"/>
            <w:r>
              <w:t>олимпиадаларга</w:t>
            </w:r>
            <w:proofErr w:type="spellEnd"/>
          </w:p>
          <w:p w:rsidR="00B4789A" w:rsidRDefault="00B4789A" w:rsidP="00B4789A">
            <w:r>
              <w:t xml:space="preserve">В предметных олимпиадах </w:t>
            </w:r>
          </w:p>
        </w:tc>
      </w:tr>
      <w:tr w:rsidR="00B4789A" w:rsidTr="00A50C76">
        <w:tc>
          <w:tcPr>
            <w:tcW w:w="426" w:type="dxa"/>
            <w:vMerge/>
          </w:tcPr>
          <w:p w:rsidR="00B4789A" w:rsidRDefault="00B4789A"/>
        </w:tc>
        <w:tc>
          <w:tcPr>
            <w:tcW w:w="2977" w:type="dxa"/>
            <w:vMerge/>
          </w:tcPr>
          <w:p w:rsidR="00B4789A" w:rsidRDefault="00B4789A"/>
        </w:tc>
        <w:tc>
          <w:tcPr>
            <w:tcW w:w="7371" w:type="dxa"/>
          </w:tcPr>
          <w:p w:rsidR="00B4789A" w:rsidRDefault="00B4789A" w:rsidP="00B4789A">
            <w:proofErr w:type="spellStart"/>
            <w:r>
              <w:t>Спорттук</w:t>
            </w:r>
            <w:proofErr w:type="spellEnd"/>
            <w:r>
              <w:t xml:space="preserve"> </w:t>
            </w:r>
            <w:proofErr w:type="spellStart"/>
            <w:r>
              <w:t>мелдештерге</w:t>
            </w:r>
            <w:proofErr w:type="spellEnd"/>
          </w:p>
          <w:p w:rsidR="00B4789A" w:rsidRDefault="00B4789A" w:rsidP="00B4789A">
            <w:r>
              <w:t xml:space="preserve">В спортивных соревнованиях </w:t>
            </w:r>
          </w:p>
        </w:tc>
      </w:tr>
      <w:tr w:rsidR="00B4789A" w:rsidTr="00A50C76">
        <w:tc>
          <w:tcPr>
            <w:tcW w:w="426" w:type="dxa"/>
            <w:vMerge/>
          </w:tcPr>
          <w:p w:rsidR="00B4789A" w:rsidRDefault="00B4789A"/>
        </w:tc>
        <w:tc>
          <w:tcPr>
            <w:tcW w:w="2977" w:type="dxa"/>
            <w:vMerge/>
          </w:tcPr>
          <w:p w:rsidR="00B4789A" w:rsidRDefault="00B4789A"/>
        </w:tc>
        <w:tc>
          <w:tcPr>
            <w:tcW w:w="7371" w:type="dxa"/>
          </w:tcPr>
          <w:p w:rsidR="00B4789A" w:rsidRDefault="00B4789A" w:rsidP="00B4789A">
            <w:proofErr w:type="spellStart"/>
            <w:r>
              <w:t>Маданий-массалык</w:t>
            </w:r>
            <w:proofErr w:type="spellEnd"/>
            <w:r>
              <w:t xml:space="preserve"> </w:t>
            </w:r>
            <w:proofErr w:type="spellStart"/>
            <w:r>
              <w:t>иш-чараларга</w:t>
            </w:r>
            <w:proofErr w:type="spellEnd"/>
          </w:p>
          <w:p w:rsidR="00B4789A" w:rsidRDefault="00B4789A" w:rsidP="00B4789A">
            <w:r>
              <w:t xml:space="preserve">В культурно-массовых мероприятиях </w:t>
            </w:r>
          </w:p>
        </w:tc>
      </w:tr>
      <w:tr w:rsidR="00B4789A" w:rsidTr="00A50C76">
        <w:tc>
          <w:tcPr>
            <w:tcW w:w="426" w:type="dxa"/>
            <w:vMerge/>
          </w:tcPr>
          <w:p w:rsidR="00B4789A" w:rsidRDefault="00B4789A"/>
        </w:tc>
        <w:tc>
          <w:tcPr>
            <w:tcW w:w="2977" w:type="dxa"/>
            <w:vMerge/>
          </w:tcPr>
          <w:p w:rsidR="00B4789A" w:rsidRDefault="00B4789A"/>
        </w:tc>
        <w:tc>
          <w:tcPr>
            <w:tcW w:w="7371" w:type="dxa"/>
          </w:tcPr>
          <w:p w:rsidR="00B4789A" w:rsidRDefault="00B4789A" w:rsidP="00B4789A">
            <w:proofErr w:type="spellStart"/>
            <w:r>
              <w:t>Эч</w:t>
            </w:r>
            <w:proofErr w:type="spellEnd"/>
            <w:r>
              <w:t xml:space="preserve"> </w:t>
            </w:r>
            <w:proofErr w:type="spellStart"/>
            <w:r>
              <w:t>жакка</w:t>
            </w:r>
            <w:proofErr w:type="spellEnd"/>
            <w:r>
              <w:t xml:space="preserve"> </w:t>
            </w:r>
            <w:proofErr w:type="spellStart"/>
            <w:r>
              <w:t>катышпаймын</w:t>
            </w:r>
            <w:proofErr w:type="spellEnd"/>
          </w:p>
          <w:p w:rsidR="00B4789A" w:rsidRDefault="00B4789A" w:rsidP="00B4789A">
            <w:r>
              <w:t xml:space="preserve">Не принимаю участие  </w:t>
            </w:r>
          </w:p>
        </w:tc>
      </w:tr>
      <w:tr w:rsidR="00B4789A" w:rsidTr="00A50C76">
        <w:tc>
          <w:tcPr>
            <w:tcW w:w="426" w:type="dxa"/>
          </w:tcPr>
          <w:p w:rsidR="00B4789A" w:rsidRDefault="00B4789A" w:rsidP="00B4789A">
            <w:pPr>
              <w:ind w:right="-108"/>
            </w:pPr>
            <w:r>
              <w:t>10</w:t>
            </w:r>
          </w:p>
        </w:tc>
        <w:tc>
          <w:tcPr>
            <w:tcW w:w="2977" w:type="dxa"/>
          </w:tcPr>
          <w:p w:rsidR="00B4789A" w:rsidRDefault="00B4789A" w:rsidP="00B4789A">
            <w:r>
              <w:t xml:space="preserve">Ваши пожелания и рекомендации </w:t>
            </w:r>
          </w:p>
        </w:tc>
        <w:tc>
          <w:tcPr>
            <w:tcW w:w="7371" w:type="dxa"/>
          </w:tcPr>
          <w:p w:rsidR="00B4789A" w:rsidRDefault="00B4789A" w:rsidP="00B4789A"/>
        </w:tc>
      </w:tr>
    </w:tbl>
    <w:p w:rsidR="00596307" w:rsidRDefault="00596307"/>
    <w:p w:rsidR="005A7C56" w:rsidRDefault="00DE2E81" w:rsidP="00DE2E81">
      <w:pPr>
        <w:pStyle w:val="a4"/>
        <w:numPr>
          <w:ilvl w:val="0"/>
          <w:numId w:val="1"/>
        </w:numPr>
      </w:pPr>
      <w:r>
        <w:t>В вопросах, отмеченных звездочкой</w:t>
      </w:r>
      <w:proofErr w:type="gramStart"/>
      <w:r>
        <w:t xml:space="preserve"> (*) </w:t>
      </w:r>
      <w:proofErr w:type="gramEnd"/>
      <w:r>
        <w:t>д</w:t>
      </w:r>
      <w:r w:rsidR="005A7C56">
        <w:t>опускается выбор более одного ответа</w:t>
      </w:r>
    </w:p>
    <w:sectPr w:rsidR="005A7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E4869"/>
    <w:multiLevelType w:val="hybridMultilevel"/>
    <w:tmpl w:val="5858968A"/>
    <w:lvl w:ilvl="0" w:tplc="B2226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07"/>
    <w:rsid w:val="003662D3"/>
    <w:rsid w:val="00596307"/>
    <w:rsid w:val="005A7C56"/>
    <w:rsid w:val="00A50C76"/>
    <w:rsid w:val="00B4789A"/>
    <w:rsid w:val="00DE2E81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2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4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1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1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4</cp:revision>
  <dcterms:created xsi:type="dcterms:W3CDTF">2018-04-24T07:50:00Z</dcterms:created>
  <dcterms:modified xsi:type="dcterms:W3CDTF">2018-04-24T09:52:00Z</dcterms:modified>
</cp:coreProperties>
</file>