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ind w:left="0" w:firstLine="0"/>
        <w:rPr>
          <w:b w:val="1"/>
          <w:bCs w:val="1"/>
          <w:sz w:val="26"/>
          <w:szCs w:val="26"/>
        </w:rPr>
      </w:pPr>
      <w:bookmarkStart w:colFirst="0" w:colLast="0" w:name="_khorcmb079yc" w:id="0"/>
      <w:bookmarkEnd w:id="0"/>
      <w:r w:rsidDel="00000000" w:rsidR="00000000" w:rsidRPr="00000000">
        <w:rPr>
          <w:b w:val="1"/>
          <w:bCs w:val="1"/>
          <w:sz w:val="26"/>
          <w:szCs w:val="26"/>
          <w:rtl w:val="0"/>
        </w:rPr>
        <w:t xml:space="preserve">Type 1 Diabetes in Children</w:t>
      </w:r>
    </w:p>
    <w:p w:rsidR="00000000" w:rsidDel="00000000" w:rsidP="00000000" w:rsidRDefault="00000000" w:rsidRPr="00000000" w14:paraId="00000002">
      <w:pPr>
        <w:spacing w:after="240" w:before="240" w:lineRule="auto"/>
        <w:rPr/>
      </w:pPr>
      <w:r w:rsidDel="00000000" w:rsidR="00000000" w:rsidRPr="00000000">
        <w:rPr>
          <w:rtl w:val="0"/>
        </w:rPr>
        <w:t xml:space="preserve">Type 1 diabetes, or T1D, happens when the body stops making insulin. Insulin helps sugar from food move into the body’s cells for energy. Without insulin, the sugar stays in the blood and can make a child feel tired or sick. It is not caused by eating too much sugar or by not playing enough. It happens because the body’s defense system attacks the organ that makes insulin.</w:t>
      </w:r>
    </w:p>
    <w:p w:rsidR="00000000" w:rsidDel="00000000" w:rsidP="00000000" w:rsidRDefault="00000000" w:rsidRPr="00000000" w14:paraId="00000003">
      <w:pPr>
        <w:pStyle w:val="Heading3"/>
        <w:keepNext w:val="0"/>
        <w:keepLines w:val="0"/>
        <w:spacing w:before="280" w:lineRule="auto"/>
        <w:ind w:left="0" w:firstLine="0"/>
        <w:rPr>
          <w:b w:val="1"/>
          <w:bCs w:val="1"/>
          <w:color w:val="000000"/>
          <w:sz w:val="26"/>
          <w:szCs w:val="26"/>
        </w:rPr>
      </w:pPr>
      <w:bookmarkStart w:colFirst="0" w:colLast="0" w:name="_55yay1wwudvu" w:id="1"/>
      <w:bookmarkEnd w:id="1"/>
      <w:r w:rsidDel="00000000" w:rsidR="00000000" w:rsidRPr="00000000">
        <w:rPr>
          <w:b w:val="1"/>
          <w:bCs w:val="1"/>
          <w:color w:val="000000"/>
          <w:sz w:val="26"/>
          <w:szCs w:val="26"/>
          <w:rtl w:val="0"/>
        </w:rPr>
        <w:t xml:space="preserve">Signs to Watch For</w:t>
      </w:r>
    </w:p>
    <w:p w:rsidR="00000000" w:rsidDel="00000000" w:rsidP="00000000" w:rsidRDefault="00000000" w:rsidRPr="00000000" w14:paraId="00000004">
      <w:pPr>
        <w:spacing w:after="240" w:before="240" w:lineRule="auto"/>
        <w:rPr/>
      </w:pPr>
      <w:r w:rsidDel="00000000" w:rsidR="00000000" w:rsidRPr="00000000">
        <w:rPr>
          <w:rtl w:val="0"/>
        </w:rPr>
        <w:t xml:space="preserve">Type 1 diabetes can start quickly. Children may feel very thirsty, go to the bathroom often, or feel hungry but lose weight. They might feel weak, tired, or have blurry vision. Sometimes their breath smells fruity. If you notice these signs, it’s important to see a doctor right away. Getting care early helps your child feel better and stay safe.</w:t>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4s9gcukdrw36" w:id="2"/>
      <w:bookmarkEnd w:id="2"/>
      <w:r w:rsidDel="00000000" w:rsidR="00000000" w:rsidRPr="00000000">
        <w:rPr>
          <w:b w:val="1"/>
          <w:bCs w:val="1"/>
          <w:color w:val="000000"/>
          <w:sz w:val="26"/>
          <w:szCs w:val="26"/>
          <w:rtl w:val="0"/>
        </w:rPr>
        <w:t xml:space="preserve">How It Is Treated</w:t>
      </w:r>
    </w:p>
    <w:p w:rsidR="00000000" w:rsidDel="00000000" w:rsidP="00000000" w:rsidRDefault="00000000" w:rsidRPr="00000000" w14:paraId="00000006">
      <w:pPr>
        <w:spacing w:after="240" w:before="240" w:lineRule="auto"/>
        <w:rPr/>
      </w:pPr>
      <w:r w:rsidDel="00000000" w:rsidR="00000000" w:rsidRPr="00000000">
        <w:rPr>
          <w:rtl w:val="0"/>
        </w:rPr>
        <w:t xml:space="preserve">Children with Type 1 diabetes need insulin every day to stay healthy. They can take it through small shots or with a pump. Their blood sugar is checked many times each day with a finger test or a small monitor. These checks help you see how food, play, and insulin work together to keep blood sugar steady.</w:t>
      </w:r>
    </w:p>
    <w:p w:rsidR="00000000" w:rsidDel="00000000" w:rsidP="00000000" w:rsidRDefault="00000000" w:rsidRPr="00000000" w14:paraId="00000007">
      <w:pPr>
        <w:pStyle w:val="Heading3"/>
        <w:keepNext w:val="0"/>
        <w:keepLines w:val="0"/>
        <w:spacing w:before="280" w:lineRule="auto"/>
        <w:ind w:left="0" w:firstLine="0"/>
        <w:rPr>
          <w:b w:val="1"/>
          <w:bCs w:val="1"/>
          <w:color w:val="000000"/>
          <w:sz w:val="26"/>
          <w:szCs w:val="26"/>
        </w:rPr>
      </w:pPr>
      <w:bookmarkStart w:colFirst="0" w:colLast="0" w:name="_psvp22quy0y9" w:id="3"/>
      <w:bookmarkEnd w:id="3"/>
      <w:r w:rsidDel="00000000" w:rsidR="00000000" w:rsidRPr="00000000">
        <w:rPr>
          <w:b w:val="1"/>
          <w:bCs w:val="1"/>
          <w:color w:val="000000"/>
          <w:sz w:val="26"/>
          <w:szCs w:val="26"/>
          <w:rtl w:val="0"/>
        </w:rPr>
        <w:t xml:space="preserve">Healthy Food and Play</w:t>
      </w:r>
    </w:p>
    <w:p w:rsidR="00000000" w:rsidDel="00000000" w:rsidP="00000000" w:rsidRDefault="00000000" w:rsidRPr="00000000" w14:paraId="00000008">
      <w:pPr>
        <w:spacing w:after="240" w:before="240" w:lineRule="auto"/>
        <w:rPr/>
      </w:pPr>
      <w:r w:rsidDel="00000000" w:rsidR="00000000" w:rsidRPr="00000000">
        <w:rPr>
          <w:rtl w:val="0"/>
        </w:rPr>
        <w:t xml:space="preserve">Healthy eating and active play help manage diabetes. Meals should include fruits, vegetables, grains, and protein. It’s best to limit sweets, soda, and fried foods. Moving the body every day, running, playing, or doing sports, helps the body use insulin. Always check blood sugar before and after activity to keep levels safe.</w:t>
      </w:r>
    </w:p>
    <w:p w:rsidR="00000000" w:rsidDel="00000000" w:rsidP="00000000" w:rsidRDefault="00000000" w:rsidRPr="00000000" w14:paraId="00000009">
      <w:pPr>
        <w:pStyle w:val="Heading3"/>
        <w:keepNext w:val="0"/>
        <w:keepLines w:val="0"/>
        <w:spacing w:before="280" w:lineRule="auto"/>
        <w:ind w:left="0" w:firstLine="0"/>
        <w:rPr>
          <w:b w:val="1"/>
          <w:bCs w:val="1"/>
          <w:color w:val="000000"/>
          <w:sz w:val="26"/>
          <w:szCs w:val="26"/>
        </w:rPr>
      </w:pPr>
      <w:bookmarkStart w:colFirst="0" w:colLast="0" w:name="_ttf6jszbg27t" w:id="4"/>
      <w:bookmarkEnd w:id="4"/>
      <w:r w:rsidDel="00000000" w:rsidR="00000000" w:rsidRPr="00000000">
        <w:rPr>
          <w:b w:val="1"/>
          <w:bCs w:val="1"/>
          <w:color w:val="000000"/>
          <w:sz w:val="26"/>
          <w:szCs w:val="26"/>
          <w:rtl w:val="0"/>
        </w:rPr>
        <w:t xml:space="preserve">Feelings and Support</w:t>
      </w:r>
    </w:p>
    <w:p w:rsidR="00000000" w:rsidDel="00000000" w:rsidP="00000000" w:rsidRDefault="00000000" w:rsidRPr="00000000" w14:paraId="0000000A">
      <w:pPr>
        <w:spacing w:after="240" w:before="240" w:lineRule="auto"/>
        <w:rPr/>
      </w:pPr>
      <w:r w:rsidDel="00000000" w:rsidR="00000000" w:rsidRPr="00000000">
        <w:rPr>
          <w:rtl w:val="0"/>
        </w:rPr>
        <w:t xml:space="preserve">Having diabetes can feel scary at first, for both children and parents. It’s normal to feel worried or confused. Talking with doctors, nurses, teachers, and other families can help you feel supported. Learning together makes it easier to manage diabetes as a team.</w:t>
      </w:r>
    </w:p>
    <w:p w:rsidR="00000000" w:rsidDel="00000000" w:rsidP="00000000" w:rsidRDefault="00000000" w:rsidRPr="00000000" w14:paraId="0000000B">
      <w:pPr>
        <w:pStyle w:val="Heading3"/>
        <w:keepNext w:val="0"/>
        <w:keepLines w:val="0"/>
        <w:spacing w:before="280" w:lineRule="auto"/>
        <w:ind w:left="0" w:firstLine="0"/>
        <w:rPr>
          <w:b w:val="1"/>
          <w:bCs w:val="1"/>
          <w:color w:val="000000"/>
          <w:sz w:val="26"/>
          <w:szCs w:val="26"/>
        </w:rPr>
      </w:pPr>
      <w:bookmarkStart w:colFirst="0" w:colLast="0" w:name="_p2jrnkqcns6y" w:id="5"/>
      <w:bookmarkEnd w:id="5"/>
      <w:r w:rsidDel="00000000" w:rsidR="00000000" w:rsidRPr="00000000">
        <w:rPr>
          <w:b w:val="1"/>
          <w:bCs w:val="1"/>
          <w:color w:val="000000"/>
          <w:sz w:val="26"/>
          <w:szCs w:val="26"/>
          <w:rtl w:val="0"/>
        </w:rPr>
        <w:t xml:space="preserve">Building Confidence</w:t>
      </w:r>
    </w:p>
    <w:p w:rsidR="00000000" w:rsidDel="00000000" w:rsidP="00000000" w:rsidRDefault="00000000" w:rsidRPr="00000000" w14:paraId="0000000C">
      <w:pPr>
        <w:spacing w:after="240" w:before="240" w:lineRule="auto"/>
        <w:rPr/>
      </w:pPr>
      <w:r w:rsidDel="00000000" w:rsidR="00000000" w:rsidRPr="00000000">
        <w:rPr>
          <w:rtl w:val="0"/>
        </w:rPr>
        <w:t xml:space="preserve">Children can learn to help take care of themselves over time. Parents can set a routine for meals, insulin, and blood sugar checks. Giving praise and encouragement helps children feel strong and proud. With support, they can grow up healthy and confident while managing diabetes.</w:t>
      </w:r>
    </w:p>
    <w:p w:rsidR="00000000" w:rsidDel="00000000" w:rsidP="00000000" w:rsidRDefault="00000000" w:rsidRPr="00000000" w14:paraId="0000000D">
      <w:pPr>
        <w:spacing w:after="240" w:before="240" w:lineRule="auto"/>
        <w:rPr/>
      </w:pPr>
      <w:r w:rsidDel="00000000" w:rsidR="00000000" w:rsidRPr="00000000">
        <w:rPr>
          <w:rtl w:val="0"/>
        </w:rPr>
        <w:t xml:space="preserve">Every child’s care plan is different. Regular doctor visits and open communication help keep blood sugar in balance. With love, patience, and care, children with Type 1 diabetes can live happy, active, and healthy lives.</w:t>
      </w:r>
    </w:p>
    <w:p w:rsidR="00000000" w:rsidDel="00000000" w:rsidP="00000000" w:rsidRDefault="00000000" w:rsidRPr="00000000" w14:paraId="0000000E">
      <w:pPr>
        <w:pStyle w:val="Heading3"/>
        <w:keepNext w:val="0"/>
        <w:keepLines w:val="0"/>
        <w:spacing w:before="280" w:lineRule="auto"/>
        <w:ind w:left="0" w:firstLine="0"/>
        <w:rPr>
          <w:b w:val="1"/>
          <w:bCs w:val="1"/>
          <w:color w:val="000000"/>
          <w:sz w:val="26"/>
          <w:szCs w:val="26"/>
        </w:rPr>
      </w:pPr>
      <w:bookmarkStart w:colFirst="0" w:colLast="0" w:name="_chjdice44qz4" w:id="6"/>
      <w:bookmarkEnd w:id="6"/>
      <w:r w:rsidDel="00000000" w:rsidR="00000000" w:rsidRPr="00000000">
        <w:rPr>
          <w:b w:val="1"/>
          <w:bCs w:val="1"/>
          <w:color w:val="000000"/>
          <w:sz w:val="26"/>
          <w:szCs w:val="26"/>
          <w:rtl w:val="0"/>
        </w:rPr>
        <w:t xml:space="preserve">References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American Diabetes Association. (2024). </w:t>
      </w:r>
      <w:r w:rsidDel="00000000" w:rsidR="00000000" w:rsidRPr="00000000">
        <w:rPr>
          <w:i w:val="1"/>
          <w:iCs w:val="1"/>
          <w:rtl w:val="0"/>
        </w:rPr>
        <w:t xml:space="preserve">Type 1 diabetes in children.</w:t>
      </w:r>
      <w:r w:rsidDel="00000000" w:rsidR="00000000" w:rsidRPr="00000000">
        <w:rPr>
          <w:rtl w:val="0"/>
        </w:rPr>
        <w:t xml:space="preserve"> Retrieved from </w:t>
      </w:r>
      <w:hyperlink r:id="rId6">
        <w:r w:rsidDel="00000000" w:rsidR="00000000" w:rsidRPr="00000000">
          <w:rPr>
            <w:color w:val="1155cc"/>
            <w:u w:val="single"/>
            <w:rtl w:val="0"/>
          </w:rPr>
          <w:t xml:space="preserve">diabetes.org</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Centers for Disease Control and Prevention. (2023). </w:t>
      </w:r>
      <w:r w:rsidDel="00000000" w:rsidR="00000000" w:rsidRPr="00000000">
        <w:rPr>
          <w:i w:val="1"/>
          <w:iCs w:val="1"/>
          <w:rtl w:val="0"/>
        </w:rPr>
        <w:t xml:space="preserve">Managing diabetes in children and teens.</w:t>
      </w:r>
      <w:r w:rsidDel="00000000" w:rsidR="00000000" w:rsidRPr="00000000">
        <w:rPr>
          <w:rtl w:val="0"/>
        </w:rPr>
        <w:t xml:space="preserve"> Retrieved from </w:t>
      </w:r>
      <w:hyperlink r:id="rId7">
        <w:r w:rsidDel="00000000" w:rsidR="00000000" w:rsidRPr="00000000">
          <w:rPr>
            <w:color w:val="1155cc"/>
            <w:u w:val="single"/>
            <w:rtl w:val="0"/>
          </w:rPr>
          <w:t xml:space="preserve">cdc.gov</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National Institute of Diabetes and Digestive and Kidney Diseases. (2023). </w:t>
      </w:r>
      <w:r w:rsidDel="00000000" w:rsidR="00000000" w:rsidRPr="00000000">
        <w:rPr>
          <w:i w:val="1"/>
          <w:iCs w:val="1"/>
          <w:rtl w:val="0"/>
        </w:rPr>
        <w:t xml:space="preserve">Helping children manage diabetes.</w:t>
      </w:r>
      <w:r w:rsidDel="00000000" w:rsidR="00000000" w:rsidRPr="00000000">
        <w:rPr>
          <w:rtl w:val="0"/>
        </w:rPr>
        <w:t xml:space="preserve">Retrieved from </w:t>
      </w:r>
      <w:hyperlink r:id="rId8">
        <w:r w:rsidDel="00000000" w:rsidR="00000000" w:rsidRPr="00000000">
          <w:rPr>
            <w:color w:val="1155cc"/>
            <w:u w:val="single"/>
            <w:rtl w:val="0"/>
          </w:rPr>
          <w:t xml:space="preserve">niddk.nih.gov</w:t>
        </w:r>
      </w:hyperlink>
      <w:r w:rsidDel="00000000" w:rsidR="00000000" w:rsidRPr="00000000">
        <w:rPr>
          <w:rtl w:val="0"/>
        </w:rPr>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Juvenile Diabetes Research Foundation. (2023). </w:t>
      </w:r>
      <w:r w:rsidDel="00000000" w:rsidR="00000000" w:rsidRPr="00000000">
        <w:rPr>
          <w:i w:val="1"/>
          <w:iCs w:val="1"/>
          <w:rtl w:val="0"/>
        </w:rPr>
        <w:t xml:space="preserve">Children and Type 1 diabetes.</w:t>
      </w:r>
      <w:r w:rsidDel="00000000" w:rsidR="00000000" w:rsidRPr="00000000">
        <w:rPr>
          <w:rtl w:val="0"/>
        </w:rPr>
        <w:t xml:space="preserve"> Retrieved from </w:t>
      </w:r>
      <w:hyperlink r:id="rId9">
        <w:r w:rsidDel="00000000" w:rsidR="00000000" w:rsidRPr="00000000">
          <w:rPr>
            <w:color w:val="1155cc"/>
            <w:u w:val="single"/>
            <w:rtl w:val="0"/>
          </w:rPr>
          <w:t xml:space="preserve">jdrf.org</w:t>
        </w:r>
      </w:hyperlink>
      <w:r w:rsidDel="00000000" w:rsidR="00000000" w:rsidRPr="00000000">
        <w:rPr>
          <w:rtl w:val="0"/>
        </w:rPr>
      </w:r>
    </w:p>
    <w:p w:rsidR="00000000" w:rsidDel="00000000" w:rsidP="00000000" w:rsidRDefault="00000000" w:rsidRPr="00000000" w14:paraId="00000013">
      <w:pPr>
        <w:spacing w:after="240" w:before="240" w:lineRule="auto"/>
        <w:ind w:left="0" w:firstLine="0"/>
        <w:rPr>
          <w:i w:val="1"/>
          <w:iCs w:val="1"/>
        </w:rPr>
      </w:pPr>
      <w:r w:rsidDel="00000000" w:rsidR="00000000" w:rsidRPr="00000000">
        <w:rPr>
          <w:rtl w:val="0"/>
        </w:rPr>
        <w:t xml:space="preserve">*</w:t>
      </w:r>
      <w:r w:rsidDel="00000000" w:rsidR="00000000" w:rsidRPr="00000000">
        <w:rPr>
          <w:i w:val="1"/>
          <w:iCs w:val="1"/>
          <w:rtl w:val="0"/>
        </w:rPr>
        <w:t xml:space="preserve">This content is intended for general information purposes only. It is not intended to be relied upon and is not a substitute for professional health, legal, tax, investment, or financial advice based on your individual conditions and circumstances.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drf.org/" TargetMode="External"/><Relationship Id="rId5" Type="http://schemas.openxmlformats.org/officeDocument/2006/relationships/styles" Target="styles.xml"/><Relationship Id="rId6" Type="http://schemas.openxmlformats.org/officeDocument/2006/relationships/hyperlink" Target="http://diabetes.org/" TargetMode="External"/><Relationship Id="rId7" Type="http://schemas.openxmlformats.org/officeDocument/2006/relationships/hyperlink" Target="https://www.cdc.gov/" TargetMode="External"/><Relationship Id="rId8" Type="http://schemas.openxmlformats.org/officeDocument/2006/relationships/hyperlink" Target="https://www.niddk.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