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夜间老鼠识别</w:t>
      </w:r>
    </w:p>
    <w:p>
      <w:pPr>
        <w:pStyle w:val="3"/>
      </w:pPr>
      <w:r>
        <w:rPr>
          <w:rFonts w:hint="eastAsia"/>
        </w:rPr>
        <w:t>1、背景及意义</w:t>
      </w:r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  <w:lang w:val="en-US" w:eastAsia="zh-CN"/>
        </w:rPr>
        <w:t>老鼠属于四害之一，经常攀爬于下水道，污渠等肮脏的地方。身上携带着细菌和病毒，对人类的健康造成严重的危害。</w:t>
      </w:r>
    </w:p>
    <w:p/>
    <w:p/>
    <w:p>
      <w:pPr>
        <w:pStyle w:val="3"/>
        <w:jc w:val="left"/>
      </w:pPr>
      <w:r>
        <w:rPr>
          <w:rFonts w:hint="eastAsia"/>
        </w:rPr>
        <w:t>2、数据的获取与处理</w:t>
      </w:r>
    </w:p>
    <w:p>
      <w:pPr>
        <w:rPr>
          <w:rFonts w:hint="eastAsia"/>
          <w:lang w:val="en-US" w:eastAsia="zh-CN"/>
        </w:rPr>
      </w:pPr>
      <w:r>
        <w:tab/>
      </w:r>
      <w:r>
        <w:rPr>
          <w:rFonts w:hint="eastAsia"/>
          <w:lang w:val="en-US" w:eastAsia="zh-CN"/>
        </w:rPr>
        <w:t>数据获取：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1：可以通过百度爬虫，爬取有关老鼠的图片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1534795"/>
            <wp:effectExtent l="0" t="0" r="8255" b="8255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2：可以cefa10获取老鼠的数据集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1：由于是夜间，所以图片都是灰度信息，所以所有数据要进行灰度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处理。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Style w:val="6"/>
          <w:rFonts w:hint="default"/>
        </w:rPr>
      </w:pPr>
      <w:r>
        <w:rPr>
          <w:rStyle w:val="6"/>
          <w:rFonts w:hint="default"/>
        </w:rPr>
        <w:t># src = cv2.imread("../Image/paint.jpg")</w:t>
      </w:r>
      <w:r>
        <w:rPr>
          <w:rStyle w:val="6"/>
          <w:rFonts w:hint="default"/>
        </w:rPr>
        <w:br w:type="textWrapping"/>
      </w:r>
      <w:r>
        <w:rPr>
          <w:rStyle w:val="6"/>
          <w:rFonts w:hint="default"/>
        </w:rPr>
        <w:t># dst = cv2.cvtColor(src,cv2.COLOR_BGR2GRAY)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Style w:val="6"/>
          <w:rFonts w:hint="eastAsia" w:eastAsia="宋体"/>
          <w:lang w:eastAsia="zh-CN"/>
        </w:rPr>
      </w:pPr>
      <w:r>
        <w:rPr>
          <w:rStyle w:val="6"/>
          <w:rFonts w:hint="eastAsia" w:eastAsia="宋体"/>
          <w:lang w:eastAsia="zh-CN"/>
        </w:rPr>
        <w:drawing>
          <wp:inline distT="0" distB="0" distL="114300" distR="114300">
            <wp:extent cx="5270500" cy="1960880"/>
            <wp:effectExtent l="0" t="0" r="6350" b="1270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2：根据模型的选择，统一图片规格，对数据尺寸进行调整。</w:t>
      </w:r>
    </w:p>
    <w:p>
      <w:pPr>
        <w:ind w:left="840" w:leftChars="0"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把图片进行</w:t>
      </w:r>
      <w:r>
        <w:rPr>
          <w:rFonts w:hint="default"/>
          <w:lang w:eastAsia="zh-Hans"/>
        </w:rPr>
        <w:t>resize</w:t>
      </w:r>
      <w:r>
        <w:rPr>
          <w:rFonts w:hint="eastAsia"/>
          <w:lang w:val="en-US" w:eastAsia="zh-Hans"/>
        </w:rPr>
        <w:t>成</w:t>
      </w:r>
      <w:r>
        <w:rPr>
          <w:rFonts w:hint="default"/>
          <w:lang w:eastAsia="zh-Hans"/>
        </w:rPr>
        <w:t>608 * 608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/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模型训练与使用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模型选择：由于大多部署到摄像头上，模型需要比较小。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所以我们选择效果又好又小的YOLOV5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模型训练：把数据集分成样本，标签和测试集进行训练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样本：2/4，标签1/4，测试1/4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ind w:left="420" w:firstLine="420"/>
      </w:pPr>
      <w:r>
        <w:tab/>
      </w:r>
      <w:bookmarkStart w:id="0" w:name="_GoBack"/>
      <w:bookmarkEnd w:id="0"/>
    </w:p>
    <w:p>
      <w:pPr>
        <w:ind w:left="420" w:firstLine="420"/>
        <w:rPr>
          <w:rFonts w:hint="eastAsia"/>
          <w:lang w:val="en-US" w:eastAsia="zh-CN"/>
        </w:rPr>
      </w:pP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4、</w:t>
      </w:r>
      <w:r>
        <w:rPr>
          <w:rFonts w:hint="eastAsia"/>
          <w:lang w:val="en-US" w:eastAsia="zh-Hans"/>
        </w:rPr>
        <w:t>最终效果展示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drawing>
          <wp:inline distT="0" distB="0" distL="114300" distR="114300">
            <wp:extent cx="5267960" cy="3432810"/>
            <wp:effectExtent l="0" t="0" r="15240" b="21590"/>
            <wp:docPr id="1" name="图片 1" descr="截屏2020-10-27 下午10.09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10-27 下午10.09.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altName w:val="苹方-简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1B83D0"/>
    <w:multiLevelType w:val="singleLevel"/>
    <w:tmpl w:val="311B83D0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C51"/>
    <w:rsid w:val="000E5454"/>
    <w:rsid w:val="00145E92"/>
    <w:rsid w:val="001543AA"/>
    <w:rsid w:val="00177DAE"/>
    <w:rsid w:val="001A4DE1"/>
    <w:rsid w:val="001E51DB"/>
    <w:rsid w:val="002B1108"/>
    <w:rsid w:val="002E4D9E"/>
    <w:rsid w:val="004B392B"/>
    <w:rsid w:val="004B7C51"/>
    <w:rsid w:val="005223B6"/>
    <w:rsid w:val="005A6F9B"/>
    <w:rsid w:val="005D57DC"/>
    <w:rsid w:val="005E1CAE"/>
    <w:rsid w:val="005E438B"/>
    <w:rsid w:val="006921E4"/>
    <w:rsid w:val="00695DF3"/>
    <w:rsid w:val="006A0C98"/>
    <w:rsid w:val="007577CE"/>
    <w:rsid w:val="007D5F21"/>
    <w:rsid w:val="008A0E06"/>
    <w:rsid w:val="008F27E9"/>
    <w:rsid w:val="008F3B42"/>
    <w:rsid w:val="009063FA"/>
    <w:rsid w:val="009258A5"/>
    <w:rsid w:val="009B0018"/>
    <w:rsid w:val="009C2316"/>
    <w:rsid w:val="009C6902"/>
    <w:rsid w:val="00A26876"/>
    <w:rsid w:val="00AC1B4D"/>
    <w:rsid w:val="00AE6CD3"/>
    <w:rsid w:val="00B67CE2"/>
    <w:rsid w:val="00BE3DF8"/>
    <w:rsid w:val="00C179B5"/>
    <w:rsid w:val="00D812B6"/>
    <w:rsid w:val="00D937AD"/>
    <w:rsid w:val="00E603BC"/>
    <w:rsid w:val="00E91564"/>
    <w:rsid w:val="00F90593"/>
    <w:rsid w:val="04F3334D"/>
    <w:rsid w:val="0A502FDB"/>
    <w:rsid w:val="1DFFE0AF"/>
    <w:rsid w:val="3FC182B0"/>
    <w:rsid w:val="42A84686"/>
    <w:rsid w:val="4FDF4742"/>
    <w:rsid w:val="62092D51"/>
    <w:rsid w:val="AFFE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customStyle="1" w:styleId="9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标题 2 字符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字符"/>
    <w:basedOn w:val="6"/>
    <w:link w:val="4"/>
    <w:uiPriority w:val="9"/>
    <w:rPr>
      <w:b/>
      <w:bCs/>
      <w:sz w:val="32"/>
      <w:szCs w:val="32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420</Words>
  <Characters>2395</Characters>
  <Lines>19</Lines>
  <Paragraphs>5</Paragraphs>
  <TotalTime>0</TotalTime>
  <ScaleCrop>false</ScaleCrop>
  <LinksUpToDate>false</LinksUpToDate>
  <CharactersWithSpaces>2810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2020-07-03T10:44:00Z</dcterms:created>
  <dc:creator>lieweiai</dc:creator>
  <cp:lastModifiedBy>kabun</cp:lastModifiedBy>
  <dcterms:modified xsi:type="dcterms:W3CDTF">2020-10-27T22:23:27Z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