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92" w:rsidRDefault="009710C7">
      <w:pPr>
        <w:pStyle w:val="1"/>
        <w:jc w:val="center"/>
      </w:pPr>
      <w:r>
        <w:rPr>
          <w:rFonts w:hint="eastAsia"/>
        </w:rPr>
        <w:t>面试手册：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pStyle w:val="1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hint="eastAsia"/>
        </w:rPr>
        <w:t>技术类：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55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为什么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self-attention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可以替代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seq2seq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在计算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attention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时主要分为三步，第一步是将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query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和每个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进行相似度计算得到权重，常用的相似度函数有点积，拼接，感知机等；然后第二步一般是使用一个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softmax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函数对这些权重进行归一化；最后将权重和相应的键值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value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进行加权求和得到最后的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attention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。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可以提取相关的重点信息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56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什么是深度学习中的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anchor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目标的期望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57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介绍常见的梯度下降优化方法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Style w:val="a3"/>
          <w:rFonts w:ascii="Arial" w:eastAsia="Arial" w:hAnsi="Arial" w:cs="Arial"/>
          <w:bCs/>
          <w:color w:val="333333"/>
          <w:sz w:val="24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梯度下降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(GD)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，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小批量梯度下降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，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随机梯度下降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(SGD)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，</w:t>
      </w:r>
      <w:r>
        <w:rPr>
          <w:rStyle w:val="a3"/>
          <w:rFonts w:ascii="微软雅黑" w:eastAsia="微软雅黑" w:hAnsi="微软雅黑" w:cs="微软雅黑" w:hint="eastAsia"/>
          <w:b w:val="0"/>
          <w:szCs w:val="21"/>
          <w:shd w:val="clear" w:color="auto" w:fill="FFFFFF"/>
        </w:rPr>
        <w:t>Adam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58 mini-Batch SGD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相对于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GD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有什么优点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mini-batch sgd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只随机取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n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个样本来进行梯度计算，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在这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n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个样本中进行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n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次迭代，每次使用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1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EFEF2"/>
        </w:rPr>
        <w:t>个样本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更新模型参数，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gd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是所有样本，所以计算速度比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gd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快，更能有效地利用信息收敛到局部最优解。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59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什么是感受视野？</w:t>
      </w:r>
    </w:p>
    <w:p w:rsidR="003D5992" w:rsidRDefault="009710C7">
      <w:pPr>
        <w:widowControl/>
        <w:jc w:val="left"/>
        <w:rPr>
          <w:rStyle w:val="a3"/>
          <w:rFonts w:ascii="Arial" w:eastAsia="思源黑体 CN Light" w:hAnsi="Arial" w:cs="Arial"/>
          <w:bCs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感受视野就是卷积核在原图上的一个投影</w:t>
      </w:r>
    </w:p>
    <w:p w:rsidR="003D5992" w:rsidRDefault="003D5992">
      <w:pPr>
        <w:widowControl/>
        <w:jc w:val="left"/>
      </w:pP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lastRenderedPageBreak/>
        <w:t xml:space="preserve">60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介绍下卷积操作作用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通过卷积运算，是信号特征增强，降低噪声，提取特征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61 CNN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权值共享问题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AFAFA"/>
        </w:rPr>
        <w:t>降低参数量，减轻过拟合，赋予对平移的容忍性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62 CNN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结构特点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权重，参数共享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共享卷积核，处理高维数据无压力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，参数量少，不会受到参数量的约束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。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缺点：平移不变性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63 pooling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层作用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丢数据，不参与学习，可以增加模型的泛化性能，有几率可以特征平移不变形，降维。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64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深度特征的层次性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3D5992">
      <w:pPr>
        <w:widowControl/>
        <w:jc w:val="left"/>
        <w:rPr>
          <w:rFonts w:ascii="微软雅黑" w:eastAsia="微软雅黑" w:hAnsi="微软雅黑" w:cs="微软雅黑"/>
          <w:color w:val="073786"/>
          <w:kern w:val="0"/>
          <w:szCs w:val="21"/>
          <w:lang w:bidi="ar"/>
        </w:rPr>
      </w:pP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65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什么样的数据集不适合深度学习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：数据集太小，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：数据之间没有局部相关性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66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什么造成梯度消失问题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：初始权重值过小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：网络层数过深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：用了饱和的激活函数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67 Overfifitting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怎么解决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：权重衰减（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L1,L2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正则化）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68 L1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和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L2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区别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L1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w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稀疏化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,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会达到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0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lastRenderedPageBreak/>
        <w:t>L2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w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很难到达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可以防止过拟合，提升模型的泛化能力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69 TensorFlow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计算图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70 BN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（批归一化）的作用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73786"/>
          <w:kern w:val="0"/>
          <w:szCs w:val="21"/>
          <w:lang w:bidi="ar"/>
        </w:rPr>
      </w:pPr>
      <w:r>
        <w:rPr>
          <w:rStyle w:val="a3"/>
          <w:rFonts w:ascii="微软雅黑" w:eastAsia="微软雅黑" w:hAnsi="微软雅黑" w:cs="微软雅黑" w:hint="eastAsia"/>
          <w:b w:val="0"/>
          <w:color w:val="4D4D4D"/>
          <w:szCs w:val="21"/>
          <w:shd w:val="clear" w:color="auto" w:fill="FFFFFF"/>
        </w:rPr>
        <w:t>在批次上做归一化，加快训练速度，提高模型精度，防止</w:t>
      </w:r>
      <w:r>
        <w:rPr>
          <w:rStyle w:val="a3"/>
          <w:rFonts w:ascii="微软雅黑" w:eastAsia="微软雅黑" w:hAnsi="微软雅黑" w:cs="微软雅黑" w:hint="eastAsia"/>
          <w:b w:val="0"/>
          <w:color w:val="4D4D4D"/>
          <w:szCs w:val="21"/>
          <w:shd w:val="clear" w:color="auto" w:fill="FFFFFF"/>
        </w:rPr>
        <w:t>梯度弥散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71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什么是梯度消失和爆炸，怎么解决？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梯度消失：权重太小，反向传播时，梯度计算，导数越来越小，神经网络无法被优化，失去学习能力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梯度爆炸：权重太大，反向传播时，梯度计算，导数越来越大，神经网络无法被优化，失去学习能力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解决方法：</w:t>
      </w:r>
    </w:p>
    <w:p w:rsidR="003D5992" w:rsidRDefault="009710C7">
      <w:pPr>
        <w:widowControl/>
        <w:jc w:val="left"/>
        <w:rPr>
          <w:rFonts w:ascii="微软雅黑" w:eastAsia="宋体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：批量规范化（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batchnorm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）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梯度爆炸：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：使用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Relu Lrelu Prelu Rrelu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激活函数</w:t>
      </w:r>
      <w:r w:rsidR="00702BD1">
        <w:rPr>
          <w:rFonts w:asciiTheme="minorEastAsia" w:hAnsiTheme="minorEastAsia" w:cs="Arial" w:hint="eastAsia"/>
          <w:color w:val="4D4D4D"/>
          <w:sz w:val="24"/>
          <w:shd w:val="clear" w:color="auto" w:fill="FFFFFF"/>
        </w:rPr>
        <w:t>。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梯度消失</w:t>
      </w:r>
    </w:p>
    <w:p w:rsidR="003D5992" w:rsidRDefault="009710C7">
      <w:pPr>
        <w:widowControl/>
        <w:jc w:val="left"/>
        <w:rPr>
          <w:rFonts w:ascii="微软雅黑" w:eastAsia="宋体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梯度裁剪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设置阈值，把梯度限制在一个范围内</w:t>
      </w:r>
      <w:r w:rsidR="00702BD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。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梯度爆炸：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：加残差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。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梯度消失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：权重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L1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L2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正则化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。</w:t>
      </w:r>
      <w:r w:rsidR="00702BD1"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梯度爆炸：</w:t>
      </w:r>
      <w:bookmarkStart w:id="0" w:name="_GoBack"/>
      <w:bookmarkEnd w:id="0"/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72 RNN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循环神经网络理解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记忆，序列。记录同一个神经元在不同时刻的状态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73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图像处理中平滑和锐化操作是什么？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平滑：（中通滤波）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降低高频分量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锐化：（高通滤波）</w:t>
      </w: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t>增强高频分量，提高了噪声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74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训练过程中模型不收敛，是否说明这个模型无效，致模型不收敛的原因有哪些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?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lastRenderedPageBreak/>
        <w:t>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：数据预处理不当（标注等）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：数据没做归一化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：输出层没加激活函数或激活函数导致梯度出现问题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：网络设计不合理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：优化器选择不当或者优化器参数不适合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 w:themeColor="text1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6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Cs w:val="21"/>
          <w:lang w:bidi="ar"/>
        </w:rPr>
        <w:t>：权重初始化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75 VGG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使用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2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个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3*3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卷积的优势在哪里？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76 Relu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比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Sigmoid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效果好在哪里？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在隐藏层里面，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sigmod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是饱和函数，容易造成梯度消失，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反向传播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时除法计算量大，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Relu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是非饱和函数，不容易造成梯度消失，正半轴梯度恒等为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，反向传播时计算量小。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77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神经网络中权值共享的理解？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78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对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fifine-tuning(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微调模型的理解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)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，为什么要修改最后几层神经网络权值？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79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什么是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dropout?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/>
          <w:color w:val="121212"/>
          <w:szCs w:val="21"/>
          <w:shd w:val="clear" w:color="auto" w:fill="FFFFFF"/>
        </w:rPr>
        <w:t>训练</w:t>
      </w:r>
      <w:r>
        <w:rPr>
          <w:rFonts w:ascii="微软雅黑" w:eastAsia="微软雅黑" w:hAnsi="微软雅黑" w:cs="微软雅黑" w:hint="eastAsia"/>
          <w:color w:val="121212"/>
          <w:szCs w:val="21"/>
          <w:shd w:val="clear" w:color="auto" w:fill="FFFFFF"/>
        </w:rPr>
        <w:t>时</w:t>
      </w:r>
      <w:r>
        <w:rPr>
          <w:rFonts w:ascii="微软雅黑" w:eastAsia="微软雅黑" w:hAnsi="微软雅黑" w:cs="微软雅黑"/>
          <w:color w:val="121212"/>
          <w:szCs w:val="21"/>
          <w:shd w:val="clear" w:color="auto" w:fill="FFFFFF"/>
        </w:rPr>
        <w:t>随机让一定神经元停止参与运算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80 dropout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具体工作流程？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1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：隐藏层随机暂停一些神经元，停止学习</w:t>
      </w:r>
    </w:p>
    <w:p w:rsidR="003D5992" w:rsidRDefault="009710C7">
      <w:pPr>
        <w:widowControl/>
        <w:jc w:val="left"/>
        <w:rPr>
          <w:rFonts w:ascii="微软雅黑" w:eastAsia="宋体" w:hAnsi="微软雅黑" w:cs="微软雅黑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2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：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然后把输入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 xml:space="preserve"> x 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通过修改后的网络前向传播，然后把得到的损失结果通过修改的网络反向传播。一小批训练样本执行完这个过程后，</w:t>
      </w:r>
      <w:r>
        <w:rPr>
          <w:rStyle w:val="a3"/>
          <w:rFonts w:ascii="微软雅黑" w:eastAsia="微软雅黑" w:hAnsi="微软雅黑" w:cs="微软雅黑" w:hint="eastAsia"/>
          <w:bCs/>
          <w:color w:val="404040"/>
          <w:szCs w:val="21"/>
          <w:shd w:val="clear" w:color="auto" w:fill="FFFFFF"/>
        </w:rPr>
        <w:t>在没有被删除的神经元上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按照随机梯度下降法更新对应的参数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W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然后重复这一过程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81 dropout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在神经网络中的应用？</w:t>
      </w:r>
    </w:p>
    <w:p w:rsidR="003D5992" w:rsidRDefault="009710C7">
      <w:pPr>
        <w:widowControl/>
        <w:jc w:val="left"/>
        <w:rPr>
          <w:rFonts w:ascii="微软雅黑" w:eastAsia="微软雅黑" w:hAnsi="微软雅黑" w:cs="微软雅黑"/>
          <w:color w:val="073786"/>
          <w:kern w:val="0"/>
          <w:szCs w:val="21"/>
          <w:lang w:bidi="ar"/>
        </w:rPr>
      </w:pP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lastRenderedPageBreak/>
        <w:t>Dropout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网络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就是在训练时，通过设置阈值并与某些隐含层节点的权重对比，让特定的权重不工作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加速运算外，防止过拟合</w:t>
      </w:r>
      <w:r>
        <w:rPr>
          <w:rFonts w:ascii="微软雅黑" w:eastAsia="微软雅黑" w:hAnsi="微软雅黑" w:cs="微软雅黑" w:hint="eastAsia"/>
          <w:color w:val="4D4D4D"/>
          <w:szCs w:val="21"/>
          <w:shd w:val="clear" w:color="auto" w:fill="FFFFFF"/>
        </w:rPr>
        <w:t>。</w:t>
      </w:r>
    </w:p>
    <w:p w:rsidR="003D5992" w:rsidRDefault="009710C7">
      <w:pPr>
        <w:pStyle w:val="1"/>
      </w:pPr>
      <w:r>
        <w:rPr>
          <w:rFonts w:hint="eastAsia"/>
        </w:rPr>
        <w:t>逻辑类：</w:t>
      </w:r>
    </w:p>
    <w:p w:rsidR="003D5992" w:rsidRDefault="003D5992"/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09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纽约伊沙贝拉时装精品屋，新近从意大利购进了一件女士冬装。这衣服的购入价格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再加二成，是该店标出的销售价。出于半个月内未卖出去，女老板又将这个定价减去一成，很快被一位漂亮小姐买走了。女老板获利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400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元。请问，这件高档女士冬装购入价是多少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 w:hint="eastAsia"/>
          <w:color w:val="073786"/>
          <w:kern w:val="0"/>
          <w:sz w:val="28"/>
          <w:szCs w:val="28"/>
          <w:lang w:bidi="ar"/>
        </w:rPr>
        <w:t>售价</w:t>
      </w:r>
      <w:r>
        <w:rPr>
          <w:rFonts w:ascii="思源黑体 CN Light" w:eastAsia="思源黑体 CN Light" w:hAnsi="思源黑体 CN Light" w:cs="思源黑体 CN Light" w:hint="eastAsia"/>
          <w:color w:val="073786"/>
          <w:kern w:val="0"/>
          <w:sz w:val="28"/>
          <w:szCs w:val="28"/>
          <w:lang w:bidi="ar"/>
        </w:rPr>
        <w:t xml:space="preserve"> = x + x*20%</w:t>
      </w:r>
    </w:p>
    <w:p w:rsidR="003D5992" w:rsidRDefault="009710C7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A9B7C6"/>
          <w:sz w:val="18"/>
          <w:szCs w:val="18"/>
        </w:rPr>
      </w:pP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18"/>
          <w:szCs w:val="18"/>
          <w:shd w:val="clear" w:color="auto" w:fill="2B2B2B"/>
        </w:rPr>
        <w:t>haha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(sell1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sell2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n):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808080"/>
          <w:sz w:val="18"/>
          <w:szCs w:val="18"/>
          <w:shd w:val="clear" w:color="auto" w:fill="2B2B2B"/>
        </w:rPr>
        <w:t xml:space="preserve"># x = ((x+ x*sell2)+((sell1*x)+ </w:t>
      </w:r>
      <w:r>
        <w:rPr>
          <w:rFonts w:ascii="微软雅黑" w:eastAsia="微软雅黑" w:hAnsi="微软雅黑" w:cs="微软雅黑"/>
          <w:color w:val="808080"/>
          <w:sz w:val="18"/>
          <w:szCs w:val="18"/>
          <w:shd w:val="clear" w:color="auto" w:fill="2B2B2B"/>
        </w:rPr>
        <w:t>(x*sell2*sell1))) - n</w:t>
      </w:r>
      <w:r>
        <w:rPr>
          <w:rFonts w:ascii="微软雅黑" w:eastAsia="微软雅黑" w:hAnsi="微软雅黑" w:cs="微软雅黑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x = n/(sell1-sell1*sell2)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print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(x)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>haha(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0.1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0.2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400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10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一个两位数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n,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十位是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k,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个位是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5,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求（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n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16"/>
          <w:szCs w:val="16"/>
          <w:lang w:bidi="ar"/>
        </w:rPr>
        <w:t xml:space="preserve">2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-25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）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/100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等于多少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A9B7C6"/>
          <w:sz w:val="18"/>
          <w:szCs w:val="18"/>
        </w:rPr>
      </w:pP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18"/>
          <w:szCs w:val="18"/>
          <w:shd w:val="clear" w:color="auto" w:fill="2B2B2B"/>
        </w:rPr>
        <w:t>cul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(k):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b = [k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5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]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n = 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t>"0"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i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b: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    i =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str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(i)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    n += n.join(i)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n =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(n)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print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((n**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2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-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25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)/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100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>cul(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6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11 1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元钱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1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汽水，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2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空瓶换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1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汽水，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20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元最多能喝多少瓶汽水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A9B7C6"/>
          <w:sz w:val="18"/>
          <w:szCs w:val="18"/>
        </w:rPr>
      </w:pP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18"/>
          <w:szCs w:val="18"/>
          <w:shd w:val="clear" w:color="auto" w:fill="2B2B2B"/>
        </w:rPr>
        <w:t>soda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72737A"/>
          <w:sz w:val="18"/>
          <w:szCs w:val="18"/>
          <w:shd w:val="clear" w:color="auto" w:fill="2B2B2B"/>
        </w:rPr>
        <w:t>x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so =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1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bottle =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0.5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*so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so =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20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*so +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20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*bottle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print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(so)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>soda(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20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12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如果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A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与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B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是字母，就在答案上写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C;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只有在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5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加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5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等于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10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的前</w:t>
      </w:r>
    </w:p>
    <w:p w:rsidR="003D5992" w:rsidRDefault="009710C7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提下，才在答案上写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D.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请问答案结果是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A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、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B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、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C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、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D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中的哪一个</w:t>
      </w:r>
    </w:p>
    <w:p w:rsidR="003D5992" w:rsidRDefault="009710C7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A9B7C6"/>
          <w:sz w:val="18"/>
          <w:szCs w:val="18"/>
        </w:rPr>
      </w:pP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def </w:t>
      </w:r>
      <w:r>
        <w:rPr>
          <w:rFonts w:ascii="微软雅黑" w:eastAsia="微软雅黑" w:hAnsi="微软雅黑" w:cs="微软雅黑"/>
          <w:color w:val="FFC66D"/>
          <w:sz w:val="18"/>
          <w:szCs w:val="18"/>
          <w:shd w:val="clear" w:color="auto" w:fill="2B2B2B"/>
        </w:rPr>
        <w:t>guess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(a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b):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a.isalpha()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and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b.isalpha():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print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t>"C"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elif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a ==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 xml:space="preserve">5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and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b==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 xml:space="preserve">5 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 xml:space="preserve">and 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 xml:space="preserve">a+b == </w:t>
      </w:r>
      <w:r>
        <w:rPr>
          <w:rFonts w:ascii="微软雅黑" w:eastAsia="微软雅黑" w:hAnsi="微软雅黑" w:cs="微软雅黑"/>
          <w:color w:val="6897BB"/>
          <w:sz w:val="18"/>
          <w:szCs w:val="18"/>
          <w:shd w:val="clear" w:color="auto" w:fill="2B2B2B"/>
        </w:rPr>
        <w:t>10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: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微软雅黑" w:eastAsia="微软雅黑" w:hAnsi="微软雅黑" w:cs="微软雅黑"/>
          <w:color w:val="8888C6"/>
          <w:sz w:val="18"/>
          <w:szCs w:val="18"/>
          <w:shd w:val="clear" w:color="auto" w:fill="2B2B2B"/>
        </w:rPr>
        <w:t>print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(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t>"D"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br/>
        <w:t>guess(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t>"G"</w:t>
      </w:r>
      <w:r>
        <w:rPr>
          <w:rFonts w:ascii="微软雅黑" w:eastAsia="微软雅黑" w:hAnsi="微软雅黑" w:cs="微软雅黑"/>
          <w:color w:val="CC7832"/>
          <w:sz w:val="18"/>
          <w:szCs w:val="18"/>
          <w:shd w:val="clear" w:color="auto" w:fill="2B2B2B"/>
        </w:rPr>
        <w:t>,</w:t>
      </w:r>
      <w:r>
        <w:rPr>
          <w:rFonts w:ascii="微软雅黑" w:eastAsia="微软雅黑" w:hAnsi="微软雅黑" w:cs="微软雅黑"/>
          <w:color w:val="6A8759"/>
          <w:sz w:val="18"/>
          <w:szCs w:val="18"/>
          <w:shd w:val="clear" w:color="auto" w:fill="2B2B2B"/>
        </w:rPr>
        <w:t>"H"</w:t>
      </w:r>
      <w:r>
        <w:rPr>
          <w:rFonts w:ascii="微软雅黑" w:eastAsia="微软雅黑" w:hAnsi="微软雅黑" w:cs="微软雅黑"/>
          <w:color w:val="A9B7C6"/>
          <w:sz w:val="18"/>
          <w:szCs w:val="18"/>
          <w:shd w:val="clear" w:color="auto" w:fill="2B2B2B"/>
        </w:rPr>
        <w:t>)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9710C7">
      <w:pPr>
        <w:pStyle w:val="1"/>
      </w:pPr>
      <w:r>
        <w:rPr>
          <w:rFonts w:hint="eastAsia"/>
        </w:rPr>
        <w:t>项目类：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07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项目交接的流程以及项目交接时发生问题有没有预案？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08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做项目时出现了什么问题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 </w:t>
      </w:r>
    </w:p>
    <w:p w:rsidR="003D5992" w:rsidRDefault="009710C7">
      <w:pPr>
        <w:widowControl/>
        <w:jc w:val="left"/>
      </w:pP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 xml:space="preserve">09 </w:t>
      </w:r>
      <w:r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  <w:t>尝试过哪些不同显卡训练，速度和批次的问题</w:t>
      </w:r>
    </w:p>
    <w:p w:rsidR="003D5992" w:rsidRDefault="003D5992">
      <w:pPr>
        <w:widowControl/>
        <w:jc w:val="left"/>
        <w:rPr>
          <w:rFonts w:ascii="思源黑体 CN Light" w:eastAsia="思源黑体 CN Light" w:hAnsi="思源黑体 CN Light" w:cs="思源黑体 CN Light"/>
          <w:color w:val="073786"/>
          <w:kern w:val="0"/>
          <w:sz w:val="28"/>
          <w:szCs w:val="28"/>
          <w:lang w:bidi="ar"/>
        </w:rPr>
      </w:pPr>
    </w:p>
    <w:p w:rsidR="003D5992" w:rsidRDefault="003D5992"/>
    <w:sectPr w:rsidR="003D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0C7" w:rsidRDefault="009710C7" w:rsidP="00702BD1">
      <w:r>
        <w:separator/>
      </w:r>
    </w:p>
  </w:endnote>
  <w:endnote w:type="continuationSeparator" w:id="0">
    <w:p w:rsidR="009710C7" w:rsidRDefault="009710C7" w:rsidP="0070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Light">
    <w:altName w:val="黑体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0C7" w:rsidRDefault="009710C7" w:rsidP="00702BD1">
      <w:r>
        <w:separator/>
      </w:r>
    </w:p>
  </w:footnote>
  <w:footnote w:type="continuationSeparator" w:id="0">
    <w:p w:rsidR="009710C7" w:rsidRDefault="009710C7" w:rsidP="0070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0A11"/>
    <w:rsid w:val="003D5992"/>
    <w:rsid w:val="00702BD1"/>
    <w:rsid w:val="009710C7"/>
    <w:rsid w:val="00CF194D"/>
    <w:rsid w:val="02FB6D81"/>
    <w:rsid w:val="03407BDE"/>
    <w:rsid w:val="048A4A8F"/>
    <w:rsid w:val="05096F83"/>
    <w:rsid w:val="07BC493F"/>
    <w:rsid w:val="087F794C"/>
    <w:rsid w:val="09153FBC"/>
    <w:rsid w:val="097D63C5"/>
    <w:rsid w:val="0B153C89"/>
    <w:rsid w:val="0C823F86"/>
    <w:rsid w:val="0CD90EE5"/>
    <w:rsid w:val="0D990A11"/>
    <w:rsid w:val="0E6F48F7"/>
    <w:rsid w:val="0EC945E8"/>
    <w:rsid w:val="0F670FD9"/>
    <w:rsid w:val="0F9044E2"/>
    <w:rsid w:val="0FE42483"/>
    <w:rsid w:val="11DE451C"/>
    <w:rsid w:val="126D2CC8"/>
    <w:rsid w:val="14C8579E"/>
    <w:rsid w:val="19015758"/>
    <w:rsid w:val="1B9752FE"/>
    <w:rsid w:val="1E60333C"/>
    <w:rsid w:val="20415235"/>
    <w:rsid w:val="23294C87"/>
    <w:rsid w:val="23BA16DB"/>
    <w:rsid w:val="251A53F4"/>
    <w:rsid w:val="26F14FB4"/>
    <w:rsid w:val="279E7964"/>
    <w:rsid w:val="2E447625"/>
    <w:rsid w:val="2F5F0886"/>
    <w:rsid w:val="2FEF7954"/>
    <w:rsid w:val="2FF36BCD"/>
    <w:rsid w:val="30BB7AED"/>
    <w:rsid w:val="31B448FC"/>
    <w:rsid w:val="36B85B50"/>
    <w:rsid w:val="37235155"/>
    <w:rsid w:val="37DF6E05"/>
    <w:rsid w:val="39377D9E"/>
    <w:rsid w:val="3AB571CD"/>
    <w:rsid w:val="3ACB774A"/>
    <w:rsid w:val="3CD175BB"/>
    <w:rsid w:val="40B861CA"/>
    <w:rsid w:val="40DC75FD"/>
    <w:rsid w:val="413078D3"/>
    <w:rsid w:val="437D77A9"/>
    <w:rsid w:val="44F44B9A"/>
    <w:rsid w:val="45E75E21"/>
    <w:rsid w:val="47482F14"/>
    <w:rsid w:val="487A02A6"/>
    <w:rsid w:val="48FF3508"/>
    <w:rsid w:val="49727CB9"/>
    <w:rsid w:val="50D43054"/>
    <w:rsid w:val="50D93CB3"/>
    <w:rsid w:val="52407E1F"/>
    <w:rsid w:val="532016BA"/>
    <w:rsid w:val="545F6BEC"/>
    <w:rsid w:val="57896A4F"/>
    <w:rsid w:val="5F1622C7"/>
    <w:rsid w:val="5F9E5644"/>
    <w:rsid w:val="5FDF7FD1"/>
    <w:rsid w:val="615047FD"/>
    <w:rsid w:val="6218674D"/>
    <w:rsid w:val="62597344"/>
    <w:rsid w:val="625F0D32"/>
    <w:rsid w:val="62812F39"/>
    <w:rsid w:val="646444D0"/>
    <w:rsid w:val="66173C69"/>
    <w:rsid w:val="664378CD"/>
    <w:rsid w:val="6A0F4C9B"/>
    <w:rsid w:val="6C9E3342"/>
    <w:rsid w:val="6D782395"/>
    <w:rsid w:val="6E27058E"/>
    <w:rsid w:val="70423006"/>
    <w:rsid w:val="757D2EF7"/>
    <w:rsid w:val="7581104F"/>
    <w:rsid w:val="78152E01"/>
    <w:rsid w:val="7B0854E5"/>
    <w:rsid w:val="7B2C1603"/>
    <w:rsid w:val="7D096A0E"/>
    <w:rsid w:val="7E5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C22547-F6E1-4754-8D82-EC924B16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70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02B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0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02B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86136</cp:lastModifiedBy>
  <cp:revision>2</cp:revision>
  <dcterms:created xsi:type="dcterms:W3CDTF">2020-11-05T08:56:00Z</dcterms:created>
  <dcterms:modified xsi:type="dcterms:W3CDTF">2021-02-26T08:19:00Z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