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1BB5" w14:textId="7A17DAB6" w:rsidR="00523EFB" w:rsidRDefault="00523EFB" w:rsidP="00523EFB">
      <w:pPr>
        <w:jc w:val="center"/>
        <w:rPr>
          <w:rFonts w:ascii="Times New Roman" w:hAnsi="Times New Roman"/>
          <w:sz w:val="40"/>
          <w:szCs w:val="40"/>
          <w:lang w:val="en-US"/>
        </w:rPr>
      </w:pPr>
      <w:bookmarkStart w:id="0" w:name="_Hlk185540672"/>
      <w:proofErr w:type="spellStart"/>
      <w:r>
        <w:rPr>
          <w:rFonts w:ascii="Times New Roman" w:hAnsi="Times New Roman"/>
          <w:sz w:val="40"/>
          <w:szCs w:val="40"/>
          <w:lang w:val="en-US"/>
        </w:rPr>
        <w:t>Clasificarea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tumorilor</w:t>
      </w:r>
      <w:proofErr w:type="spellEnd"/>
    </w:p>
    <w:p w14:paraId="7999BC90" w14:textId="77777777" w:rsidR="00523EFB" w:rsidRDefault="00523EFB" w:rsidP="00523EF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9E3E5A6" w14:textId="77777777" w:rsidR="00523EFB" w:rsidRDefault="00523EFB" w:rsidP="00523EFB">
      <w:r>
        <w:rPr>
          <w:rFonts w:ascii="Times New Roman" w:hAnsi="Times New Roman"/>
          <w:sz w:val="32"/>
          <w:szCs w:val="32"/>
          <w:lang w:val="en-US"/>
        </w:rPr>
        <w:tab/>
      </w:r>
    </w:p>
    <w:p w14:paraId="56EDE0CD" w14:textId="77777777" w:rsidR="00523EFB" w:rsidRDefault="00523EFB" w:rsidP="00523EFB">
      <w:pPr>
        <w:pStyle w:val="TOCHeading"/>
        <w:outlineLvl w:val="9"/>
      </w:pPr>
      <w:proofErr w:type="spellStart"/>
      <w:r>
        <w:rPr>
          <w:b/>
          <w:bCs/>
          <w:color w:val="000000"/>
        </w:rPr>
        <w:t>Cuprins</w:t>
      </w:r>
      <w:proofErr w:type="spellEnd"/>
    </w:p>
    <w:p w14:paraId="53A30052" w14:textId="774C9419" w:rsidR="006555DB" w:rsidRDefault="00523EF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ro-RO"/>
          <w14:ligatures w14:val="standardContextual"/>
        </w:rPr>
      </w:pPr>
      <w:r>
        <w:rPr>
          <w:rFonts w:ascii="Aptos Display" w:eastAsia="Times New Roman" w:hAnsi="Aptos Display"/>
          <w:color w:val="0F4761"/>
          <w:kern w:val="0"/>
          <w:sz w:val="32"/>
          <w:szCs w:val="32"/>
          <w:lang w:val="en-US"/>
        </w:rPr>
        <w:fldChar w:fldCharType="begin"/>
      </w:r>
      <w:r>
        <w:instrText xml:space="preserve"> TOC \o "1-3" \u \h </w:instrText>
      </w:r>
      <w:r>
        <w:rPr>
          <w:rFonts w:ascii="Aptos Display" w:eastAsia="Times New Roman" w:hAnsi="Aptos Display"/>
          <w:color w:val="0F4761"/>
          <w:kern w:val="0"/>
          <w:sz w:val="32"/>
          <w:szCs w:val="32"/>
          <w:lang w:val="en-US"/>
        </w:rPr>
        <w:fldChar w:fldCharType="separate"/>
      </w:r>
      <w:hyperlink w:anchor="_Toc187960744" w:history="1">
        <w:r w:rsidR="006555DB" w:rsidRPr="0026346E">
          <w:rPr>
            <w:rStyle w:val="Hyperlink"/>
            <w:b/>
            <w:bCs/>
            <w:noProof/>
            <w:lang w:val="ro-MD"/>
          </w:rPr>
          <w:t>1.Introducere</w:t>
        </w:r>
        <w:r w:rsidR="006555DB">
          <w:rPr>
            <w:noProof/>
          </w:rPr>
          <w:tab/>
        </w:r>
        <w:r w:rsidR="006555DB">
          <w:rPr>
            <w:noProof/>
          </w:rPr>
          <w:fldChar w:fldCharType="begin"/>
        </w:r>
        <w:r w:rsidR="006555DB">
          <w:rPr>
            <w:noProof/>
          </w:rPr>
          <w:instrText xml:space="preserve"> PAGEREF _Toc187960744 \h </w:instrText>
        </w:r>
        <w:r w:rsidR="006555DB">
          <w:rPr>
            <w:noProof/>
          </w:rPr>
        </w:r>
        <w:r w:rsidR="006555DB">
          <w:rPr>
            <w:noProof/>
          </w:rPr>
          <w:fldChar w:fldCharType="separate"/>
        </w:r>
        <w:r w:rsidR="001F5298">
          <w:rPr>
            <w:noProof/>
          </w:rPr>
          <w:t>1</w:t>
        </w:r>
        <w:r w:rsidR="006555DB">
          <w:rPr>
            <w:noProof/>
          </w:rPr>
          <w:fldChar w:fldCharType="end"/>
        </w:r>
      </w:hyperlink>
    </w:p>
    <w:p w14:paraId="2F5022E1" w14:textId="2F8BFEB1" w:rsidR="006555DB" w:rsidRDefault="006555D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ro-RO"/>
          <w14:ligatures w14:val="standardContextual"/>
        </w:rPr>
      </w:pPr>
      <w:hyperlink w:anchor="_Toc187960745" w:history="1">
        <w:r w:rsidRPr="0026346E">
          <w:rPr>
            <w:rStyle w:val="Hyperlink"/>
            <w:b/>
            <w:bCs/>
            <w:noProof/>
            <w:lang w:val="ro-MD"/>
          </w:rPr>
          <w:t>2.Metodologie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_Toc187960745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5298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056EA74" w14:textId="7E873363" w:rsidR="006555DB" w:rsidRDefault="006555D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ro-RO"/>
          <w14:ligatures w14:val="standardContextual"/>
        </w:rPr>
      </w:pPr>
      <w:hyperlink w:anchor="_Toc187960746" w:history="1">
        <w:r w:rsidRPr="0026346E">
          <w:rPr>
            <w:rStyle w:val="Hyperlink"/>
            <w:b/>
            <w:bCs/>
            <w:noProof/>
            <w:lang w:val="ro-MD"/>
          </w:rPr>
          <w:t>3.Rezultate obținute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_Toc187960746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5298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16D4061" w14:textId="33AAE21F" w:rsidR="006555DB" w:rsidRDefault="006555D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eastAsia="ro-RO"/>
          <w14:ligatures w14:val="standardContextual"/>
        </w:rPr>
      </w:pPr>
      <w:hyperlink w:anchor="_Toc187960747" w:history="1">
        <w:r w:rsidRPr="0026346E">
          <w:rPr>
            <w:rStyle w:val="Hyperlink"/>
            <w:b/>
            <w:bCs/>
            <w:noProof/>
            <w:lang w:val="ro-MD"/>
          </w:rPr>
          <w:t>4.Concluzii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_Toc187960747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5298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F9D0AEF" w14:textId="274B93B8" w:rsidR="00523EFB" w:rsidRDefault="00523EFB" w:rsidP="00523EFB">
      <w:r>
        <w:fldChar w:fldCharType="end"/>
      </w:r>
    </w:p>
    <w:p w14:paraId="36B933A3" w14:textId="77777777" w:rsidR="00523EFB" w:rsidRDefault="00523EFB" w:rsidP="00523EFB">
      <w:pPr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9FED29F" w14:textId="77777777" w:rsidR="00523EFB" w:rsidRDefault="00523EFB" w:rsidP="00523EFB">
      <w:pPr>
        <w:rPr>
          <w:rFonts w:ascii="Times New Roman" w:hAnsi="Times New Roman"/>
          <w:sz w:val="32"/>
          <w:szCs w:val="32"/>
          <w:lang w:val="en-US"/>
        </w:rPr>
      </w:pPr>
    </w:p>
    <w:p w14:paraId="3FE318DF" w14:textId="77777777" w:rsidR="00523EFB" w:rsidRDefault="00523EFB" w:rsidP="00523EFB">
      <w:pPr>
        <w:pStyle w:val="Heading1"/>
      </w:pPr>
      <w:bookmarkStart w:id="1" w:name="_Toc187960744"/>
      <w:r>
        <w:rPr>
          <w:b/>
          <w:bCs/>
          <w:sz w:val="32"/>
          <w:szCs w:val="32"/>
          <w:u w:val="single"/>
          <w:lang w:val="ro-MD"/>
        </w:rPr>
        <w:t>1.Introducere</w:t>
      </w:r>
      <w:bookmarkEnd w:id="1"/>
    </w:p>
    <w:p w14:paraId="063DE746" w14:textId="77777777" w:rsidR="00523EFB" w:rsidRDefault="00523EFB" w:rsidP="00523EFB">
      <w:pPr>
        <w:pStyle w:val="ListParagraph"/>
        <w:spacing w:line="180" w:lineRule="auto"/>
        <w:rPr>
          <w:rFonts w:ascii="Times New Roman" w:hAnsi="Times New Roman"/>
          <w:b/>
          <w:bCs/>
          <w:u w:val="single"/>
        </w:rPr>
      </w:pPr>
    </w:p>
    <w:p w14:paraId="0FDE2E1E" w14:textId="3E67F534" w:rsidR="00523EFB" w:rsidRDefault="00523EFB" w:rsidP="00523EFB">
      <w:pPr>
        <w:pStyle w:val="ListParagraph"/>
        <w:numPr>
          <w:ilvl w:val="0"/>
          <w:numId w:val="1"/>
        </w:numPr>
        <w:spacing w:line="324" w:lineRule="auto"/>
        <w:ind w:left="1434" w:hanging="357"/>
      </w:pPr>
      <w:r>
        <w:rPr>
          <w:rFonts w:ascii="Times New Roman" w:hAnsi="Times New Roman"/>
          <w:sz w:val="28"/>
          <w:szCs w:val="28"/>
          <w:u w:val="single"/>
          <w:lang w:val="it-IT"/>
        </w:rPr>
        <w:t>Tema</w:t>
      </w:r>
      <w:r>
        <w:rPr>
          <w:rFonts w:ascii="Times New Roman" w:hAnsi="Times New Roman"/>
          <w:sz w:val="28"/>
          <w:szCs w:val="28"/>
          <w:lang w:val="it-IT"/>
        </w:rPr>
        <w:t xml:space="preserve">: Proiectul are ca scop clasificarea unor tumori localizate la nivelul creierului, și anume gliomul, meningiomul și adenomul pituitar. Avem de asemenea și un set de date </w:t>
      </w:r>
      <w:r w:rsidR="0030784F">
        <w:rPr>
          <w:rFonts w:ascii="Times New Roman" w:hAnsi="Times New Roman"/>
          <w:sz w:val="28"/>
          <w:szCs w:val="28"/>
          <w:lang w:val="it-IT"/>
        </w:rPr>
        <w:t>cu un creier sănătos, adică lipsit de orice tumoare.</w:t>
      </w:r>
    </w:p>
    <w:p w14:paraId="599BE587" w14:textId="7497CE00" w:rsidR="00523EFB" w:rsidRDefault="00523EFB" w:rsidP="00523EFB">
      <w:pPr>
        <w:pStyle w:val="ListParagraph"/>
        <w:numPr>
          <w:ilvl w:val="0"/>
          <w:numId w:val="1"/>
        </w:numPr>
        <w:spacing w:line="324" w:lineRule="auto"/>
        <w:ind w:left="1434" w:hanging="357"/>
      </w:pPr>
      <w:r>
        <w:rPr>
          <w:rFonts w:ascii="Times New Roman" w:hAnsi="Times New Roman"/>
          <w:sz w:val="28"/>
          <w:szCs w:val="28"/>
          <w:u w:val="single"/>
        </w:rPr>
        <w:t>Motivație</w:t>
      </w:r>
      <w:r>
        <w:rPr>
          <w:rFonts w:ascii="Times New Roman" w:hAnsi="Times New Roman"/>
          <w:sz w:val="28"/>
          <w:szCs w:val="28"/>
        </w:rPr>
        <w:t xml:space="preserve">: </w:t>
      </w:r>
      <w:r w:rsidR="0030784F">
        <w:rPr>
          <w:rFonts w:ascii="Times New Roman" w:hAnsi="Times New Roman"/>
          <w:sz w:val="28"/>
          <w:szCs w:val="28"/>
          <w:lang w:val="it-IT"/>
        </w:rPr>
        <w:t>Inteligența artificială utilizată în domeniul medical consider că este de mare folos, și trebuie realizate cât mai multe cercetări în aceasta direcție, pentru a schimba viitorul pacienților în bine.</w:t>
      </w:r>
    </w:p>
    <w:p w14:paraId="4CC14176" w14:textId="5069343D" w:rsidR="00523EFB" w:rsidRDefault="00523EFB" w:rsidP="00523EFB">
      <w:pPr>
        <w:pStyle w:val="ListParagraph"/>
        <w:numPr>
          <w:ilvl w:val="0"/>
          <w:numId w:val="1"/>
        </w:numPr>
        <w:spacing w:line="324" w:lineRule="auto"/>
        <w:ind w:left="1434" w:hanging="357"/>
      </w:pPr>
      <w:r>
        <w:rPr>
          <w:rFonts w:ascii="Times New Roman" w:hAnsi="Times New Roman"/>
          <w:sz w:val="28"/>
          <w:szCs w:val="28"/>
          <w:u w:val="single"/>
          <w:lang w:val="it-IT"/>
        </w:rPr>
        <w:t>Utilitate</w:t>
      </w:r>
      <w:r>
        <w:rPr>
          <w:rFonts w:ascii="Times New Roman" w:hAnsi="Times New Roman"/>
          <w:sz w:val="28"/>
          <w:szCs w:val="28"/>
          <w:lang w:val="it-IT"/>
        </w:rPr>
        <w:t xml:space="preserve">: </w:t>
      </w:r>
      <w:r w:rsidR="0030784F">
        <w:rPr>
          <w:rFonts w:ascii="Times New Roman" w:hAnsi="Times New Roman"/>
          <w:sz w:val="28"/>
          <w:szCs w:val="28"/>
          <w:lang w:val="ro-MD"/>
        </w:rPr>
        <w:t>Această aplicație vine în ajutorul medicilor, care a</w:t>
      </w:r>
      <w:r w:rsidR="00D54EFF">
        <w:rPr>
          <w:rFonts w:ascii="Times New Roman" w:hAnsi="Times New Roman"/>
          <w:sz w:val="28"/>
          <w:szCs w:val="28"/>
          <w:lang w:val="ro-MD"/>
        </w:rPr>
        <w:t>r primi o confirmare în privința diagnosticării pacienților</w:t>
      </w:r>
      <w:r w:rsidR="001F5298">
        <w:rPr>
          <w:rFonts w:ascii="Times New Roman" w:hAnsi="Times New Roman"/>
          <w:sz w:val="28"/>
          <w:szCs w:val="28"/>
          <w:lang w:val="ro-MD"/>
        </w:rPr>
        <w:t>.</w:t>
      </w:r>
    </w:p>
    <w:p w14:paraId="2CF92868" w14:textId="51DF4EF9" w:rsidR="00523EFB" w:rsidRDefault="00523EFB" w:rsidP="00523EFB">
      <w:pPr>
        <w:pStyle w:val="ListParagraph"/>
        <w:numPr>
          <w:ilvl w:val="0"/>
          <w:numId w:val="1"/>
        </w:numPr>
        <w:spacing w:line="324" w:lineRule="auto"/>
        <w:ind w:left="1434" w:hanging="357"/>
      </w:pPr>
      <w:r>
        <w:rPr>
          <w:rFonts w:ascii="Times New Roman" w:hAnsi="Times New Roman"/>
          <w:sz w:val="28"/>
          <w:szCs w:val="28"/>
          <w:lang w:val="ro-MD"/>
        </w:rPr>
        <w:t>Algoritm</w:t>
      </w:r>
      <w:r w:rsidR="00D54EFF">
        <w:rPr>
          <w:rFonts w:ascii="Times New Roman" w:hAnsi="Times New Roman"/>
          <w:sz w:val="28"/>
          <w:szCs w:val="28"/>
          <w:lang w:val="ro-MD"/>
        </w:rPr>
        <w:t>ii cu care am realizat acest proiect sunt K-</w:t>
      </w:r>
      <w:r w:rsidR="002F3C4D">
        <w:rPr>
          <w:rFonts w:ascii="Times New Roman" w:hAnsi="Times New Roman"/>
          <w:sz w:val="28"/>
          <w:szCs w:val="28"/>
          <w:lang w:val="ro-MD"/>
        </w:rPr>
        <w:t>N</w:t>
      </w:r>
      <w:r w:rsidR="00D54EFF">
        <w:rPr>
          <w:rFonts w:ascii="Times New Roman" w:hAnsi="Times New Roman"/>
          <w:sz w:val="28"/>
          <w:szCs w:val="28"/>
          <w:lang w:val="ro-MD"/>
        </w:rPr>
        <w:t xml:space="preserve">earest </w:t>
      </w:r>
      <w:r w:rsidR="002F3C4D">
        <w:rPr>
          <w:rFonts w:ascii="Times New Roman" w:hAnsi="Times New Roman"/>
          <w:sz w:val="28"/>
          <w:szCs w:val="28"/>
          <w:lang w:val="ro-MD"/>
        </w:rPr>
        <w:t>N</w:t>
      </w:r>
      <w:r w:rsidR="00D54EFF">
        <w:rPr>
          <w:rFonts w:ascii="Times New Roman" w:hAnsi="Times New Roman"/>
          <w:sz w:val="28"/>
          <w:szCs w:val="28"/>
          <w:lang w:val="ro-MD"/>
        </w:rPr>
        <w:t>eighbors și Naive Bayes, a căror performanța asupra setului de date urmează să o comparăm.</w:t>
      </w:r>
    </w:p>
    <w:p w14:paraId="6D8FDDC4" w14:textId="77777777" w:rsidR="00523EFB" w:rsidRDefault="00523EFB" w:rsidP="00523EFB">
      <w:pPr>
        <w:pStyle w:val="ListParagraph"/>
        <w:ind w:left="1440"/>
        <w:rPr>
          <w:rFonts w:ascii="Times New Roman" w:hAnsi="Times New Roman"/>
          <w:sz w:val="22"/>
          <w:szCs w:val="22"/>
          <w:lang w:val="ro-MD"/>
        </w:rPr>
      </w:pPr>
    </w:p>
    <w:p w14:paraId="433BAD0D" w14:textId="77777777" w:rsidR="00523EFB" w:rsidRDefault="00523EFB" w:rsidP="00523EFB">
      <w:pPr>
        <w:pStyle w:val="Heading1"/>
        <w:rPr>
          <w:b/>
          <w:bCs/>
          <w:sz w:val="32"/>
          <w:szCs w:val="32"/>
          <w:u w:val="single"/>
          <w:lang w:val="ro-MD"/>
        </w:rPr>
      </w:pPr>
      <w:bookmarkStart w:id="2" w:name="_Toc187960745"/>
      <w:r>
        <w:rPr>
          <w:b/>
          <w:bCs/>
          <w:sz w:val="32"/>
          <w:szCs w:val="32"/>
          <w:u w:val="single"/>
          <w:lang w:val="ro-MD"/>
        </w:rPr>
        <w:t>2.Metodologie</w:t>
      </w:r>
      <w:bookmarkEnd w:id="2"/>
    </w:p>
    <w:p w14:paraId="636AA782" w14:textId="035DCCB2" w:rsidR="00523EFB" w:rsidRDefault="00523EFB" w:rsidP="00523EFB">
      <w:pPr>
        <w:pStyle w:val="ListParagraph"/>
        <w:numPr>
          <w:ilvl w:val="0"/>
          <w:numId w:val="2"/>
        </w:numPr>
        <w:spacing w:line="312" w:lineRule="auto"/>
        <w:ind w:hanging="357"/>
      </w:pPr>
      <w:r>
        <w:rPr>
          <w:rFonts w:ascii="Times New Roman" w:hAnsi="Times New Roman"/>
          <w:sz w:val="28"/>
          <w:szCs w:val="28"/>
          <w:u w:val="single"/>
          <w:lang w:val="ro-MD"/>
        </w:rPr>
        <w:t>Setul de date</w:t>
      </w:r>
      <w:r>
        <w:rPr>
          <w:rFonts w:ascii="Times New Roman" w:hAnsi="Times New Roman"/>
          <w:sz w:val="28"/>
          <w:szCs w:val="28"/>
          <w:lang w:val="ro-MD"/>
        </w:rPr>
        <w:t xml:space="preserve">: Este împărțit în </w:t>
      </w:r>
      <w:r w:rsidR="00D54EFF">
        <w:rPr>
          <w:rFonts w:ascii="Times New Roman" w:hAnsi="Times New Roman"/>
          <w:sz w:val="28"/>
          <w:szCs w:val="28"/>
          <w:lang w:val="ro-MD"/>
        </w:rPr>
        <w:t>4</w:t>
      </w:r>
      <w:r>
        <w:rPr>
          <w:rFonts w:ascii="Times New Roman" w:hAnsi="Times New Roman"/>
          <w:sz w:val="28"/>
          <w:szCs w:val="28"/>
          <w:lang w:val="ro-MD"/>
        </w:rPr>
        <w:t xml:space="preserve"> directoare:</w:t>
      </w:r>
    </w:p>
    <w:p w14:paraId="0DA913A0" w14:textId="59FE6387" w:rsidR="00523EFB" w:rsidRDefault="00D54EFF" w:rsidP="00523EFB">
      <w:pPr>
        <w:pStyle w:val="ListParagraph"/>
        <w:numPr>
          <w:ilvl w:val="0"/>
          <w:numId w:val="3"/>
        </w:numPr>
        <w:spacing w:line="324" w:lineRule="auto"/>
        <w:ind w:left="1775" w:hanging="357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lastRenderedPageBreak/>
        <w:t>Adenom pituitar</w:t>
      </w:r>
      <w:r w:rsidR="00523EFB">
        <w:rPr>
          <w:rFonts w:ascii="Times New Roman" w:hAnsi="Times New Roman"/>
          <w:sz w:val="28"/>
          <w:szCs w:val="28"/>
          <w:lang w:val="ro-MD"/>
        </w:rPr>
        <w:t>(1</w:t>
      </w:r>
      <w:r w:rsidR="00050235">
        <w:rPr>
          <w:rFonts w:ascii="Times New Roman" w:hAnsi="Times New Roman"/>
          <w:sz w:val="28"/>
          <w:szCs w:val="28"/>
          <w:lang w:val="ro-MD"/>
        </w:rPr>
        <w:t>50</w:t>
      </w:r>
      <w:r w:rsidR="00523EFB">
        <w:rPr>
          <w:rFonts w:ascii="Times New Roman" w:hAnsi="Times New Roman"/>
          <w:sz w:val="28"/>
          <w:szCs w:val="28"/>
          <w:lang w:val="ro-MD"/>
        </w:rPr>
        <w:t xml:space="preserve"> imagini)</w:t>
      </w:r>
    </w:p>
    <w:p w14:paraId="2A629C18" w14:textId="19C47A15" w:rsidR="00523EFB" w:rsidRDefault="00D54EFF" w:rsidP="00523EFB">
      <w:pPr>
        <w:pStyle w:val="ListParagraph"/>
        <w:numPr>
          <w:ilvl w:val="0"/>
          <w:numId w:val="3"/>
        </w:numPr>
        <w:spacing w:line="324" w:lineRule="auto"/>
        <w:ind w:left="1775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Gliom</w:t>
      </w:r>
      <w:r w:rsidR="00523EFB">
        <w:rPr>
          <w:rFonts w:ascii="Times New Roman" w:hAnsi="Times New Roman"/>
          <w:sz w:val="28"/>
          <w:szCs w:val="28"/>
          <w:lang w:val="ro-MD"/>
        </w:rPr>
        <w:t>(1</w:t>
      </w:r>
      <w:r w:rsidR="00050235">
        <w:rPr>
          <w:rFonts w:ascii="Times New Roman" w:hAnsi="Times New Roman"/>
          <w:sz w:val="28"/>
          <w:szCs w:val="28"/>
          <w:lang w:val="ro-MD"/>
        </w:rPr>
        <w:t>50</w:t>
      </w:r>
      <w:r w:rsidR="00523EFB">
        <w:rPr>
          <w:rFonts w:ascii="Times New Roman" w:hAnsi="Times New Roman"/>
          <w:sz w:val="28"/>
          <w:szCs w:val="28"/>
          <w:lang w:val="ro-MD"/>
        </w:rPr>
        <w:t xml:space="preserve"> imagini)</w:t>
      </w:r>
    </w:p>
    <w:p w14:paraId="240B1CB0" w14:textId="2F7F0046" w:rsidR="00523EFB" w:rsidRDefault="00D54EFF" w:rsidP="00523EFB">
      <w:pPr>
        <w:pStyle w:val="ListParagraph"/>
        <w:numPr>
          <w:ilvl w:val="0"/>
          <w:numId w:val="3"/>
        </w:numPr>
        <w:spacing w:line="324" w:lineRule="auto"/>
        <w:ind w:left="1775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Meningiom(</w:t>
      </w:r>
      <w:r w:rsidR="00523EFB">
        <w:rPr>
          <w:rFonts w:ascii="Times New Roman" w:hAnsi="Times New Roman"/>
          <w:sz w:val="28"/>
          <w:szCs w:val="28"/>
          <w:lang w:val="ro-MD"/>
        </w:rPr>
        <w:t>1</w:t>
      </w:r>
      <w:r w:rsidR="00050235">
        <w:rPr>
          <w:rFonts w:ascii="Times New Roman" w:hAnsi="Times New Roman"/>
          <w:sz w:val="28"/>
          <w:szCs w:val="28"/>
          <w:lang w:val="ro-MD"/>
        </w:rPr>
        <w:t>51</w:t>
      </w:r>
      <w:r w:rsidR="00523EFB">
        <w:rPr>
          <w:rFonts w:ascii="Times New Roman" w:hAnsi="Times New Roman"/>
          <w:sz w:val="28"/>
          <w:szCs w:val="28"/>
          <w:lang w:val="ro-MD"/>
        </w:rPr>
        <w:t xml:space="preserve"> imagini)</w:t>
      </w:r>
    </w:p>
    <w:p w14:paraId="05A79528" w14:textId="381E628D" w:rsidR="00D54EFF" w:rsidRDefault="00D54EFF" w:rsidP="00523EFB">
      <w:pPr>
        <w:pStyle w:val="ListParagraph"/>
        <w:numPr>
          <w:ilvl w:val="0"/>
          <w:numId w:val="3"/>
        </w:numPr>
        <w:spacing w:line="324" w:lineRule="auto"/>
        <w:ind w:left="1775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Sănătos(1</w:t>
      </w:r>
      <w:r w:rsidR="00050235">
        <w:rPr>
          <w:rFonts w:ascii="Times New Roman" w:hAnsi="Times New Roman"/>
          <w:sz w:val="28"/>
          <w:szCs w:val="28"/>
          <w:lang w:val="ro-MD"/>
        </w:rPr>
        <w:t>50</w:t>
      </w:r>
      <w:r>
        <w:rPr>
          <w:rFonts w:ascii="Times New Roman" w:hAnsi="Times New Roman"/>
          <w:sz w:val="28"/>
          <w:szCs w:val="28"/>
          <w:lang w:val="ro-MD"/>
        </w:rPr>
        <w:t xml:space="preserve"> imagini)</w:t>
      </w:r>
    </w:p>
    <w:p w14:paraId="595848DA" w14:textId="77777777" w:rsidR="00523EFB" w:rsidRDefault="00523EFB" w:rsidP="00523EFB">
      <w:pPr>
        <w:pStyle w:val="ListParagraph"/>
        <w:spacing w:line="120" w:lineRule="auto"/>
        <w:ind w:left="1435"/>
        <w:rPr>
          <w:rFonts w:ascii="Times New Roman" w:hAnsi="Times New Roman"/>
          <w:sz w:val="28"/>
          <w:szCs w:val="28"/>
          <w:lang w:val="ro-MD"/>
        </w:rPr>
      </w:pPr>
    </w:p>
    <w:p w14:paraId="2AEFC6E3" w14:textId="77777777" w:rsidR="00523EFB" w:rsidRDefault="00523EFB" w:rsidP="00523EFB">
      <w:pPr>
        <w:ind w:firstLine="708"/>
      </w:pPr>
      <w:r>
        <w:rPr>
          <w:rFonts w:ascii="Times New Roman" w:hAnsi="Times New Roman"/>
          <w:sz w:val="28"/>
          <w:szCs w:val="28"/>
          <w:lang w:val="ro-MD"/>
        </w:rPr>
        <w:t xml:space="preserve">Imaginile au fost extrase de pe </w:t>
      </w:r>
      <w:r>
        <w:rPr>
          <w:rFonts w:ascii="Times New Roman" w:hAnsi="Times New Roman"/>
          <w:sz w:val="28"/>
          <w:szCs w:val="28"/>
          <w:u w:val="single"/>
          <w:lang w:val="ro-MD"/>
        </w:rPr>
        <w:t>Kaggle</w:t>
      </w:r>
      <w:r>
        <w:rPr>
          <w:rFonts w:ascii="Times New Roman" w:hAnsi="Times New Roman"/>
          <w:sz w:val="28"/>
          <w:szCs w:val="28"/>
          <w:lang w:val="ro-MD"/>
        </w:rPr>
        <w:t>, o platformă care oferă acces la resurse de înaltă calitate.</w:t>
      </w:r>
    </w:p>
    <w:p w14:paraId="4BADB753" w14:textId="77777777" w:rsidR="00523EFB" w:rsidRDefault="00523EFB" w:rsidP="00523EF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u w:val="single"/>
          <w:lang w:val="ro-MD"/>
        </w:rPr>
      </w:pPr>
      <w:r>
        <w:rPr>
          <w:rFonts w:ascii="Times New Roman" w:hAnsi="Times New Roman"/>
          <w:sz w:val="28"/>
          <w:szCs w:val="28"/>
          <w:u w:val="single"/>
          <w:lang w:val="ro-MD"/>
        </w:rPr>
        <w:t>Etapa de prepocesare:</w:t>
      </w:r>
    </w:p>
    <w:p w14:paraId="625EC238" w14:textId="77777777" w:rsidR="00523EFB" w:rsidRDefault="00523EFB" w:rsidP="00523EFB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  <w:lang w:val="ro-MD"/>
        </w:rPr>
        <w:t xml:space="preserve">Toate imaginile au extensia </w:t>
      </w:r>
      <w:r>
        <w:rPr>
          <w:rFonts w:ascii="Times New Roman" w:hAnsi="Times New Roman"/>
          <w:b/>
          <w:bCs/>
          <w:sz w:val="28"/>
          <w:szCs w:val="28"/>
          <w:lang w:val="ro-MD"/>
        </w:rPr>
        <w:t>jpg</w:t>
      </w:r>
    </w:p>
    <w:p w14:paraId="684DBABA" w14:textId="0F628F67" w:rsidR="00523EFB" w:rsidRDefault="00523EFB" w:rsidP="00523EFB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  <w:lang w:val="ro-MD"/>
        </w:rPr>
        <w:t xml:space="preserve">Imaginile au fost </w:t>
      </w:r>
      <w:r w:rsidR="00DA348E">
        <w:rPr>
          <w:rFonts w:ascii="Times New Roman" w:hAnsi="Times New Roman"/>
          <w:sz w:val="28"/>
          <w:szCs w:val="28"/>
          <w:lang w:val="ro-MD"/>
        </w:rPr>
        <w:t>furnizate alb-negru, prin urmare nu a mai fost necesară convertirea la niveluri de gri</w:t>
      </w:r>
    </w:p>
    <w:p w14:paraId="0901705A" w14:textId="2BD2FB68" w:rsidR="00523EFB" w:rsidRDefault="00523EFB" w:rsidP="00523EFB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  <w:lang w:val="ro-MD"/>
        </w:rPr>
        <w:t xml:space="preserve">Imaginile au fost redimensionate la </w:t>
      </w:r>
      <w:r w:rsidR="00050235">
        <w:rPr>
          <w:rFonts w:ascii="Times New Roman" w:hAnsi="Times New Roman"/>
          <w:sz w:val="28"/>
          <w:szCs w:val="28"/>
          <w:lang w:val="ro-MD"/>
        </w:rPr>
        <w:t>128</w:t>
      </w:r>
      <w:r>
        <w:rPr>
          <w:rFonts w:ascii="Times New Roman" w:hAnsi="Times New Roman"/>
          <w:sz w:val="28"/>
          <w:szCs w:val="28"/>
          <w:lang w:val="ro-MD"/>
        </w:rPr>
        <w:t>x</w:t>
      </w:r>
      <w:r w:rsidR="00050235">
        <w:rPr>
          <w:rFonts w:ascii="Times New Roman" w:hAnsi="Times New Roman"/>
          <w:sz w:val="28"/>
          <w:szCs w:val="28"/>
          <w:lang w:val="ro-MD"/>
        </w:rPr>
        <w:t>128</w:t>
      </w:r>
      <w:r>
        <w:rPr>
          <w:rFonts w:ascii="Times New Roman" w:hAnsi="Times New Roman"/>
          <w:sz w:val="28"/>
          <w:szCs w:val="28"/>
          <w:lang w:val="ro-MD"/>
        </w:rPr>
        <w:t xml:space="preserve"> pixeli pentru reducerea complexității</w:t>
      </w:r>
    </w:p>
    <w:p w14:paraId="173FED10" w14:textId="3680A95C" w:rsidR="00523EFB" w:rsidRDefault="00523EFB" w:rsidP="00523EFB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  <w:lang w:val="ro-MD"/>
        </w:rPr>
        <w:t xml:space="preserve">Fiecare imagine a fost </w:t>
      </w:r>
      <w:r w:rsidR="002F3C4D">
        <w:rPr>
          <w:rFonts w:ascii="Times New Roman" w:hAnsi="Times New Roman"/>
          <w:sz w:val="28"/>
          <w:szCs w:val="28"/>
          <w:lang w:val="ro-MD"/>
        </w:rPr>
        <w:t>aplatizată pentru a fi utilizată în clasificatori( X_train_reshape)</w:t>
      </w:r>
    </w:p>
    <w:p w14:paraId="0A76336A" w14:textId="77777777" w:rsidR="00523EFB" w:rsidRDefault="00523EFB" w:rsidP="00523EFB">
      <w:pPr>
        <w:pStyle w:val="ListParagraph"/>
        <w:ind w:left="1776"/>
        <w:rPr>
          <w:rFonts w:ascii="Times New Roman" w:hAnsi="Times New Roman"/>
          <w:sz w:val="28"/>
          <w:szCs w:val="28"/>
          <w:u w:val="single"/>
          <w:lang w:val="ro-MD"/>
        </w:rPr>
      </w:pPr>
    </w:p>
    <w:p w14:paraId="739F309D" w14:textId="77777777" w:rsidR="00523EFB" w:rsidRDefault="00523EFB" w:rsidP="00523EFB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  <w:u w:val="single"/>
          <w:lang w:val="ro-MD"/>
        </w:rPr>
        <w:t>Împărțirea setului de date</w:t>
      </w:r>
      <w:r>
        <w:rPr>
          <w:rFonts w:ascii="Times New Roman" w:hAnsi="Times New Roman"/>
          <w:sz w:val="28"/>
          <w:szCs w:val="28"/>
          <w:lang w:val="ro-MD"/>
        </w:rPr>
        <w:t>: Datele au fost împărțite în trei subseturi: antrenare (80%), validare(10%) și testare(10%) cu ajutorul funcției train_test_split</w:t>
      </w:r>
    </w:p>
    <w:p w14:paraId="3D18DF56" w14:textId="77777777" w:rsidR="00523EFB" w:rsidRDefault="00523EFB" w:rsidP="00523EFB">
      <w:pPr>
        <w:pStyle w:val="ListParagraph"/>
        <w:ind w:left="1440"/>
        <w:rPr>
          <w:rFonts w:ascii="Times New Roman" w:hAnsi="Times New Roman"/>
          <w:sz w:val="28"/>
          <w:szCs w:val="28"/>
          <w:u w:val="single"/>
          <w:lang w:val="ro-MD"/>
        </w:rPr>
      </w:pPr>
    </w:p>
    <w:p w14:paraId="7E3CBA15" w14:textId="200BAD25" w:rsidR="00523EFB" w:rsidRPr="00EC1396" w:rsidRDefault="00523EFB" w:rsidP="00523EFB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sz w:val="36"/>
          <w:szCs w:val="36"/>
          <w:u w:val="single"/>
          <w:lang w:val="ro-MD"/>
        </w:rPr>
        <w:t>Algoritm</w:t>
      </w:r>
      <w:r w:rsidR="00EC1396">
        <w:rPr>
          <w:rFonts w:ascii="Times New Roman" w:hAnsi="Times New Roman"/>
          <w:sz w:val="36"/>
          <w:szCs w:val="36"/>
          <w:u w:val="single"/>
          <w:lang w:val="ro-MD"/>
        </w:rPr>
        <w:t>i</w:t>
      </w:r>
      <w:r>
        <w:rPr>
          <w:rFonts w:ascii="Times New Roman" w:hAnsi="Times New Roman"/>
          <w:sz w:val="36"/>
          <w:szCs w:val="36"/>
          <w:lang w:val="ro-MD"/>
        </w:rPr>
        <w:t>:</w:t>
      </w:r>
    </w:p>
    <w:p w14:paraId="56A656F2" w14:textId="77777777" w:rsidR="00EC1396" w:rsidRDefault="00EC1396" w:rsidP="00EC1396">
      <w:pPr>
        <w:pStyle w:val="ListParagraph"/>
      </w:pPr>
    </w:p>
    <w:p w14:paraId="012A8113" w14:textId="61948F68" w:rsidR="00EC1396" w:rsidRPr="001F5298" w:rsidRDefault="00EC1396" w:rsidP="00EC1396">
      <w:pPr>
        <w:rPr>
          <w:rFonts w:ascii="Times New Roman" w:hAnsi="Times New Roman"/>
          <w:sz w:val="28"/>
          <w:szCs w:val="28"/>
        </w:rPr>
      </w:pPr>
      <w:r w:rsidRPr="001F5298">
        <w:rPr>
          <w:rFonts w:ascii="Times New Roman" w:hAnsi="Times New Roman"/>
          <w:sz w:val="28"/>
          <w:szCs w:val="28"/>
        </w:rPr>
        <w:t>Algoritmii pe care i-am utilizat sunt K-</w:t>
      </w:r>
      <w:r w:rsidR="002F3C4D" w:rsidRPr="001F5298">
        <w:rPr>
          <w:rFonts w:ascii="Times New Roman" w:hAnsi="Times New Roman"/>
          <w:sz w:val="28"/>
          <w:szCs w:val="28"/>
        </w:rPr>
        <w:t>N</w:t>
      </w:r>
      <w:r w:rsidRPr="001F5298">
        <w:rPr>
          <w:rFonts w:ascii="Times New Roman" w:hAnsi="Times New Roman"/>
          <w:sz w:val="28"/>
          <w:szCs w:val="28"/>
        </w:rPr>
        <w:t>earest</w:t>
      </w:r>
      <w:r w:rsidR="002F3C4D" w:rsidRPr="001F5298">
        <w:rPr>
          <w:rFonts w:ascii="Times New Roman" w:hAnsi="Times New Roman"/>
          <w:sz w:val="28"/>
          <w:szCs w:val="28"/>
        </w:rPr>
        <w:t xml:space="preserve"> N</w:t>
      </w:r>
      <w:r w:rsidRPr="001F5298">
        <w:rPr>
          <w:rFonts w:ascii="Times New Roman" w:hAnsi="Times New Roman"/>
          <w:sz w:val="28"/>
          <w:szCs w:val="28"/>
        </w:rPr>
        <w:t>eighbors și Naive Bayes.</w:t>
      </w:r>
    </w:p>
    <w:p w14:paraId="520AED73" w14:textId="0A6BAFF4" w:rsidR="00EC1396" w:rsidRPr="001F5298" w:rsidRDefault="00EC1396" w:rsidP="00EC1396">
      <w:pPr>
        <w:rPr>
          <w:rFonts w:ascii="Times New Roman" w:hAnsi="Times New Roman"/>
          <w:sz w:val="28"/>
          <w:szCs w:val="28"/>
        </w:rPr>
      </w:pPr>
      <w:r w:rsidRPr="001F5298">
        <w:rPr>
          <w:rFonts w:ascii="Times New Roman" w:hAnsi="Times New Roman"/>
          <w:b/>
          <w:bCs/>
          <w:sz w:val="28"/>
          <w:szCs w:val="28"/>
        </w:rPr>
        <w:t xml:space="preserve">K-Nearest Neighbors </w:t>
      </w:r>
      <w:r w:rsidRPr="001F5298">
        <w:rPr>
          <w:rFonts w:ascii="Times New Roman" w:hAnsi="Times New Roman"/>
          <w:sz w:val="28"/>
          <w:szCs w:val="28"/>
        </w:rPr>
        <w:t>este un algoritm de clasificare care atribuie o etichetă unui nou punct necunoscut pe baza etichetelor celor mai apropiați k vecini ai săi în spațiul caracteristicilor.</w:t>
      </w:r>
    </w:p>
    <w:p w14:paraId="07589E6B" w14:textId="77777777" w:rsidR="00EC1396" w:rsidRDefault="00EC1396" w:rsidP="00EC1396">
      <w:pPr>
        <w:pStyle w:val="ListParagraph"/>
        <w:numPr>
          <w:ilvl w:val="0"/>
          <w:numId w:val="5"/>
        </w:numPr>
        <w:ind w:left="924" w:hanging="357"/>
      </w:pPr>
      <w:r>
        <w:rPr>
          <w:rFonts w:ascii="Times New Roman" w:hAnsi="Times New Roman"/>
          <w:sz w:val="28"/>
          <w:szCs w:val="28"/>
          <w:u w:val="single"/>
          <w:lang w:val="ro-MD"/>
        </w:rPr>
        <w:t>Avantajele</w:t>
      </w:r>
      <w:r>
        <w:rPr>
          <w:rFonts w:ascii="Times New Roman" w:hAnsi="Times New Roman"/>
          <w:sz w:val="28"/>
          <w:szCs w:val="28"/>
          <w:lang w:val="ro-MD"/>
        </w:rPr>
        <w:t xml:space="preserve"> utilizării acestui algoritm sunt:</w:t>
      </w:r>
    </w:p>
    <w:p w14:paraId="69B075E7" w14:textId="56C4822E" w:rsidR="00EC1396" w:rsidRPr="00EC1396" w:rsidRDefault="00EC1396" w:rsidP="00EC1396">
      <w:pPr>
        <w:pStyle w:val="ListParagraph"/>
        <w:numPr>
          <w:ilvl w:val="0"/>
          <w:numId w:val="22"/>
        </w:numPr>
      </w:pPr>
      <w:r>
        <w:t>Este ușor de ințeles și de implementat</w:t>
      </w:r>
    </w:p>
    <w:p w14:paraId="4FEACB60" w14:textId="4BB560DE" w:rsidR="00EC1396" w:rsidRDefault="00EC1396" w:rsidP="00EC1396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  <w:sz w:val="28"/>
          <w:szCs w:val="28"/>
          <w:lang w:val="ro-MD"/>
        </w:rPr>
        <w:t>Singurul parametru care necesită reglare este K</w:t>
      </w:r>
    </w:p>
    <w:p w14:paraId="0A221ED8" w14:textId="23F9BCE1" w:rsidR="00EC1396" w:rsidRPr="00EC1396" w:rsidRDefault="00EC1396" w:rsidP="00EC1396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  <w:sz w:val="28"/>
          <w:szCs w:val="28"/>
          <w:lang w:val="ro-MD"/>
        </w:rPr>
        <w:t>Funcționează bine pentru un set de date mare</w:t>
      </w:r>
    </w:p>
    <w:p w14:paraId="1A7865F0" w14:textId="77777777" w:rsidR="00EC1396" w:rsidRDefault="00EC1396" w:rsidP="00EC1396">
      <w:pPr>
        <w:pStyle w:val="ListParagraph"/>
        <w:numPr>
          <w:ilvl w:val="0"/>
          <w:numId w:val="5"/>
        </w:numPr>
        <w:ind w:left="924" w:hanging="357"/>
      </w:pPr>
      <w:r>
        <w:rPr>
          <w:rFonts w:ascii="Times New Roman" w:hAnsi="Times New Roman"/>
          <w:sz w:val="28"/>
          <w:szCs w:val="28"/>
          <w:u w:val="single"/>
          <w:lang w:val="ro-MD"/>
        </w:rPr>
        <w:t>Dezavantajele</w:t>
      </w:r>
      <w:r>
        <w:rPr>
          <w:rFonts w:ascii="Times New Roman" w:hAnsi="Times New Roman"/>
          <w:sz w:val="28"/>
          <w:szCs w:val="28"/>
          <w:lang w:val="ro-MD"/>
        </w:rPr>
        <w:t xml:space="preserve"> utilizării acestui algoritm sunt:</w:t>
      </w:r>
    </w:p>
    <w:p w14:paraId="17EB6CE6" w14:textId="48A671CC" w:rsidR="00EC1396" w:rsidRDefault="00EC1396" w:rsidP="00EC1396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8"/>
          <w:szCs w:val="28"/>
          <w:lang w:val="ro-MD"/>
        </w:rPr>
        <w:t>Pe măsură ce numărul de caracteristici crește, performanța poate scădea</w:t>
      </w:r>
    </w:p>
    <w:p w14:paraId="4363B741" w14:textId="3A5ECC6A" w:rsidR="00EC1396" w:rsidRPr="00EC1396" w:rsidRDefault="00EC1396" w:rsidP="00EC1396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8"/>
          <w:szCs w:val="28"/>
          <w:lang w:val="ro-MD"/>
        </w:rPr>
        <w:lastRenderedPageBreak/>
        <w:t>Necesită mult timp de calcul în cazul unui set mare de date</w:t>
      </w:r>
    </w:p>
    <w:p w14:paraId="7ABBC1A5" w14:textId="77777777" w:rsidR="00523EFB" w:rsidRDefault="00523EFB" w:rsidP="00523EFB">
      <w:pPr>
        <w:pStyle w:val="ListParagraph"/>
        <w:rPr>
          <w:rFonts w:ascii="Times New Roman" w:hAnsi="Times New Roman"/>
          <w:sz w:val="28"/>
          <w:szCs w:val="28"/>
          <w:u w:val="single"/>
          <w:lang w:val="ro-MD"/>
        </w:rPr>
      </w:pPr>
    </w:p>
    <w:p w14:paraId="369540B4" w14:textId="3E5998F6" w:rsidR="00EC1396" w:rsidRPr="001F5298" w:rsidRDefault="00EC1396" w:rsidP="00EC1396">
      <w:pPr>
        <w:rPr>
          <w:rFonts w:ascii="Times New Roman" w:hAnsi="Times New Roman"/>
          <w:sz w:val="28"/>
          <w:szCs w:val="28"/>
        </w:rPr>
      </w:pPr>
      <w:r w:rsidRPr="001F5298">
        <w:rPr>
          <w:rFonts w:ascii="Times New Roman" w:hAnsi="Times New Roman"/>
          <w:b/>
          <w:bCs/>
          <w:sz w:val="28"/>
          <w:szCs w:val="28"/>
        </w:rPr>
        <w:t xml:space="preserve">Naive Bayes </w:t>
      </w:r>
      <w:r w:rsidRPr="001F5298">
        <w:rPr>
          <w:rFonts w:ascii="Times New Roman" w:hAnsi="Times New Roman"/>
          <w:sz w:val="28"/>
          <w:szCs w:val="28"/>
        </w:rPr>
        <w:t>este un algoritm de clasificare care se bazează pe probabilități, ce presupune că toate caracteristicile sunt independente.</w:t>
      </w:r>
    </w:p>
    <w:p w14:paraId="16DFFDA7" w14:textId="77777777" w:rsidR="00EC1396" w:rsidRDefault="00EC1396" w:rsidP="00EC1396">
      <w:pPr>
        <w:pStyle w:val="ListParagraph"/>
        <w:numPr>
          <w:ilvl w:val="0"/>
          <w:numId w:val="5"/>
        </w:numPr>
        <w:ind w:left="924" w:hanging="357"/>
      </w:pPr>
      <w:r>
        <w:rPr>
          <w:rFonts w:ascii="Times New Roman" w:hAnsi="Times New Roman"/>
          <w:sz w:val="28"/>
          <w:szCs w:val="28"/>
          <w:u w:val="single"/>
          <w:lang w:val="ro-MD"/>
        </w:rPr>
        <w:t>Avantajele</w:t>
      </w:r>
      <w:r>
        <w:rPr>
          <w:rFonts w:ascii="Times New Roman" w:hAnsi="Times New Roman"/>
          <w:sz w:val="28"/>
          <w:szCs w:val="28"/>
          <w:lang w:val="ro-MD"/>
        </w:rPr>
        <w:t xml:space="preserve"> utilizării acestui algoritm sunt:</w:t>
      </w:r>
    </w:p>
    <w:p w14:paraId="2A12B55A" w14:textId="02B5A6A8" w:rsidR="00EC1396" w:rsidRPr="00EC1396" w:rsidRDefault="00EC1396" w:rsidP="00EC1396">
      <w:pPr>
        <w:pStyle w:val="ListParagraph"/>
        <w:numPr>
          <w:ilvl w:val="0"/>
          <w:numId w:val="22"/>
        </w:numPr>
      </w:pPr>
      <w:r>
        <w:t>Este rapid</w:t>
      </w:r>
    </w:p>
    <w:p w14:paraId="2AC414B0" w14:textId="31C5841E" w:rsidR="00EC1396" w:rsidRDefault="002F3C4D" w:rsidP="00EC1396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  <w:sz w:val="28"/>
          <w:szCs w:val="28"/>
          <w:lang w:val="ro-MD"/>
        </w:rPr>
        <w:t>Face față bine unui număr mare de caracteristici</w:t>
      </w:r>
    </w:p>
    <w:p w14:paraId="0CEE7499" w14:textId="77777777" w:rsidR="00EC1396" w:rsidRDefault="00EC1396" w:rsidP="00EC1396">
      <w:pPr>
        <w:pStyle w:val="ListParagraph"/>
        <w:numPr>
          <w:ilvl w:val="0"/>
          <w:numId w:val="5"/>
        </w:numPr>
        <w:ind w:left="924" w:hanging="357"/>
      </w:pPr>
      <w:r>
        <w:rPr>
          <w:rFonts w:ascii="Times New Roman" w:hAnsi="Times New Roman"/>
          <w:sz w:val="28"/>
          <w:szCs w:val="28"/>
          <w:u w:val="single"/>
          <w:lang w:val="ro-MD"/>
        </w:rPr>
        <w:t>Dezavantajele</w:t>
      </w:r>
      <w:r>
        <w:rPr>
          <w:rFonts w:ascii="Times New Roman" w:hAnsi="Times New Roman"/>
          <w:sz w:val="28"/>
          <w:szCs w:val="28"/>
          <w:lang w:val="ro-MD"/>
        </w:rPr>
        <w:t xml:space="preserve"> utilizării acestui algoritm sunt:</w:t>
      </w:r>
    </w:p>
    <w:p w14:paraId="32FBD192" w14:textId="1024B782" w:rsidR="00EC1396" w:rsidRDefault="002F3C4D" w:rsidP="00EC1396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8"/>
          <w:szCs w:val="28"/>
          <w:lang w:val="ro-MD"/>
        </w:rPr>
        <w:t>Clasele cu număr mare de exemple pot domina predicțiile(în cazul nostru nu se aplică)</w:t>
      </w:r>
    </w:p>
    <w:p w14:paraId="01A3AC87" w14:textId="1D1489C7" w:rsidR="00EC1396" w:rsidRPr="00EC1396" w:rsidRDefault="002F3C4D" w:rsidP="00EC1396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8"/>
          <w:szCs w:val="28"/>
          <w:lang w:val="ro-MD"/>
        </w:rPr>
        <w:t>Optimalitatea poate scădea odată cu creșterea complexității distribuției datelor</w:t>
      </w:r>
    </w:p>
    <w:p w14:paraId="1FECCB14" w14:textId="77777777" w:rsidR="00523EFB" w:rsidRDefault="00523EFB" w:rsidP="00523EFB">
      <w:pPr>
        <w:pStyle w:val="ListParagraph"/>
        <w:ind w:left="924"/>
        <w:rPr>
          <w:rFonts w:ascii="Times New Roman" w:hAnsi="Times New Roman"/>
          <w:sz w:val="28"/>
          <w:szCs w:val="28"/>
          <w:u w:val="single"/>
          <w:lang w:val="ro-MD"/>
        </w:rPr>
      </w:pPr>
    </w:p>
    <w:p w14:paraId="5A377509" w14:textId="77777777" w:rsidR="00523EFB" w:rsidRDefault="00523EFB" w:rsidP="00523EFB">
      <w:pPr>
        <w:pStyle w:val="ListParagraph"/>
        <w:numPr>
          <w:ilvl w:val="0"/>
          <w:numId w:val="9"/>
        </w:numPr>
      </w:pPr>
      <w:r>
        <w:rPr>
          <w:rFonts w:ascii="Times New Roman" w:hAnsi="Times New Roman"/>
          <w:sz w:val="28"/>
          <w:szCs w:val="28"/>
          <w:u w:val="single"/>
          <w:lang w:val="ro-MD"/>
        </w:rPr>
        <w:t>Bibliotecile</w:t>
      </w:r>
      <w:r>
        <w:rPr>
          <w:rFonts w:ascii="Times New Roman" w:hAnsi="Times New Roman"/>
          <w:sz w:val="28"/>
          <w:szCs w:val="28"/>
          <w:lang w:val="ro-MD"/>
        </w:rPr>
        <w:t xml:space="preserve"> folosite sunt:</w:t>
      </w:r>
      <w:r>
        <w:rPr>
          <w:rFonts w:ascii="Times New Roman" w:hAnsi="Times New Roman"/>
          <w:sz w:val="28"/>
          <w:szCs w:val="28"/>
          <w:lang w:val="ro-MD"/>
        </w:rPr>
        <w:br/>
      </w:r>
    </w:p>
    <w:p w14:paraId="1C91D202" w14:textId="77777777" w:rsidR="00523EFB" w:rsidRDefault="00523EFB" w:rsidP="00523EFB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os</w:t>
      </w:r>
    </w:p>
    <w:p w14:paraId="2132543F" w14:textId="77777777" w:rsidR="00523EFB" w:rsidRDefault="00523EFB" w:rsidP="00523EFB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numpy</w:t>
      </w:r>
    </w:p>
    <w:p w14:paraId="20C0A10E" w14:textId="6AB491A3" w:rsidR="00523EFB" w:rsidRPr="00243964" w:rsidRDefault="00243964" w:rsidP="00243964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cv2</w:t>
      </w:r>
    </w:p>
    <w:p w14:paraId="18EF49CA" w14:textId="77777777" w:rsidR="00523EFB" w:rsidRDefault="00523EFB" w:rsidP="00523EFB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sklearn.metrics</w:t>
      </w:r>
    </w:p>
    <w:p w14:paraId="2EEE8A99" w14:textId="77777777" w:rsidR="00523EFB" w:rsidRDefault="00523EFB" w:rsidP="00523EFB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accuracy_score(acuratețea)</w:t>
      </w:r>
    </w:p>
    <w:p w14:paraId="1047DC9D" w14:textId="77777777" w:rsidR="00523EFB" w:rsidRDefault="00523EFB" w:rsidP="00523EFB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classification_report(rezultatele)</w:t>
      </w:r>
    </w:p>
    <w:p w14:paraId="2FE71C06" w14:textId="77777777" w:rsidR="00523EFB" w:rsidRDefault="00523EFB" w:rsidP="00523EFB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confusion_matrix(matricea de confuzie)</w:t>
      </w:r>
    </w:p>
    <w:p w14:paraId="502AD35E" w14:textId="52E5637E" w:rsidR="00523EFB" w:rsidRDefault="00243964" w:rsidP="00523EFB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sklearn.naive_bayes</w:t>
      </w:r>
    </w:p>
    <w:p w14:paraId="700477C5" w14:textId="5B576C3F" w:rsidR="00523EFB" w:rsidRPr="00243964" w:rsidRDefault="00243964" w:rsidP="00243964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GaussianNB</w:t>
      </w:r>
    </w:p>
    <w:p w14:paraId="4EC03974" w14:textId="509F71F4" w:rsidR="00523EFB" w:rsidRPr="00243964" w:rsidRDefault="00523EFB" w:rsidP="00243964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matplotlib</w:t>
      </w:r>
    </w:p>
    <w:p w14:paraId="76389335" w14:textId="77777777" w:rsidR="00523EFB" w:rsidRDefault="00523EFB" w:rsidP="00523EFB">
      <w:pPr>
        <w:rPr>
          <w:rFonts w:ascii="Times New Roman" w:hAnsi="Times New Roman"/>
          <w:sz w:val="28"/>
          <w:szCs w:val="28"/>
          <w:lang w:val="ro-MD"/>
        </w:rPr>
      </w:pPr>
    </w:p>
    <w:p w14:paraId="73743FA7" w14:textId="77777777" w:rsidR="00523EFB" w:rsidRDefault="00523EFB" w:rsidP="00523EFB">
      <w:pPr>
        <w:pStyle w:val="Heading1"/>
        <w:rPr>
          <w:b/>
          <w:bCs/>
          <w:sz w:val="32"/>
          <w:szCs w:val="32"/>
          <w:u w:val="single"/>
          <w:lang w:val="ro-MD"/>
        </w:rPr>
      </w:pPr>
      <w:bookmarkStart w:id="3" w:name="_Toc187960746"/>
      <w:r>
        <w:rPr>
          <w:b/>
          <w:bCs/>
          <w:sz w:val="32"/>
          <w:szCs w:val="32"/>
          <w:u w:val="single"/>
          <w:lang w:val="ro-MD"/>
        </w:rPr>
        <w:t>3.Rezultate obținute</w:t>
      </w:r>
      <w:bookmarkEnd w:id="3"/>
    </w:p>
    <w:p w14:paraId="4DBADCFB" w14:textId="14B6E3F0" w:rsidR="00523EFB" w:rsidRDefault="00523EFB" w:rsidP="00523EFB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Times New Roman" w:hAnsi="Times New Roman"/>
          <w:sz w:val="28"/>
          <w:szCs w:val="28"/>
          <w:u w:val="single"/>
          <w:lang w:val="ro-MD"/>
        </w:rPr>
        <w:t>Acuratețe</w:t>
      </w:r>
      <w:r w:rsidR="00243964">
        <w:rPr>
          <w:rFonts w:ascii="Times New Roman" w:hAnsi="Times New Roman"/>
          <w:sz w:val="28"/>
          <w:szCs w:val="28"/>
          <w:u w:val="single"/>
          <w:lang w:val="ro-MD"/>
        </w:rPr>
        <w:t>a</w:t>
      </w:r>
      <w:r w:rsidR="00243964">
        <w:rPr>
          <w:rFonts w:ascii="Times New Roman" w:hAnsi="Times New Roman"/>
          <w:sz w:val="28"/>
          <w:szCs w:val="28"/>
          <w:lang w:val="ro-MD"/>
        </w:rPr>
        <w:t xml:space="preserve"> pentru KNN</w:t>
      </w:r>
      <w:r>
        <w:rPr>
          <w:rFonts w:ascii="Times New Roman" w:hAnsi="Times New Roman"/>
          <w:sz w:val="28"/>
          <w:szCs w:val="28"/>
          <w:lang w:val="ro-MD"/>
        </w:rPr>
        <w:t>:</w:t>
      </w:r>
    </w:p>
    <w:p w14:paraId="14BC7801" w14:textId="6BCA4BB1" w:rsidR="00523EFB" w:rsidRDefault="00523EFB" w:rsidP="00523EFB">
      <w:pPr>
        <w:pStyle w:val="ListParagraph"/>
        <w:numPr>
          <w:ilvl w:val="1"/>
          <w:numId w:val="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 xml:space="preserve">Validare: </w:t>
      </w:r>
      <w:r w:rsidR="00505193"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85,00</w:t>
      </w:r>
      <w:r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%</w:t>
      </w:r>
    </w:p>
    <w:p w14:paraId="1D548AA5" w14:textId="0A5084C4" w:rsidR="00523EFB" w:rsidRDefault="00523EFB" w:rsidP="00523EFB">
      <w:pPr>
        <w:pStyle w:val="ListParagraph"/>
        <w:numPr>
          <w:ilvl w:val="1"/>
          <w:numId w:val="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 xml:space="preserve">Testare: </w:t>
      </w:r>
      <w:r w:rsidR="00505193"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86,67</w:t>
      </w:r>
      <w:r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%</w:t>
      </w:r>
    </w:p>
    <w:p w14:paraId="7B7D999D" w14:textId="77777777" w:rsidR="00505193" w:rsidRDefault="00523EFB" w:rsidP="00505193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 xml:space="preserve">Cu </w:t>
      </w:r>
      <w:r w:rsidR="00505193">
        <w:rPr>
          <w:rFonts w:ascii="Times New Roman" w:hAnsi="Times New Roman"/>
          <w:sz w:val="26"/>
          <w:szCs w:val="26"/>
          <w:lang w:val="ro-MD"/>
        </w:rPr>
        <w:t>parametrul K = 7.</w:t>
      </w:r>
    </w:p>
    <w:p w14:paraId="10A987E0" w14:textId="77777777" w:rsidR="003E385F" w:rsidRDefault="003E385F" w:rsidP="00505193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</w:p>
    <w:p w14:paraId="4EFFB9B2" w14:textId="77777777" w:rsidR="003E385F" w:rsidRDefault="003E385F" w:rsidP="00505193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</w:p>
    <w:p w14:paraId="0622D502" w14:textId="63D7966D" w:rsidR="00505193" w:rsidRDefault="00505193" w:rsidP="00505193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Times New Roman" w:hAnsi="Times New Roman"/>
          <w:sz w:val="28"/>
          <w:szCs w:val="28"/>
          <w:u w:val="single"/>
          <w:lang w:val="ro-MD"/>
        </w:rPr>
        <w:t>Acuratețea</w:t>
      </w:r>
      <w:r>
        <w:rPr>
          <w:rFonts w:ascii="Times New Roman" w:hAnsi="Times New Roman"/>
          <w:sz w:val="28"/>
          <w:szCs w:val="28"/>
          <w:lang w:val="ro-MD"/>
        </w:rPr>
        <w:t xml:space="preserve"> pentru Naive Bayes:</w:t>
      </w:r>
    </w:p>
    <w:p w14:paraId="015254EB" w14:textId="47B5CE33" w:rsidR="00505193" w:rsidRDefault="00505193" w:rsidP="00505193">
      <w:pPr>
        <w:pStyle w:val="ListParagraph"/>
        <w:numPr>
          <w:ilvl w:val="1"/>
          <w:numId w:val="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 xml:space="preserve">Validare: </w:t>
      </w:r>
      <w:r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91,67%</w:t>
      </w:r>
    </w:p>
    <w:p w14:paraId="3C158289" w14:textId="75B57486" w:rsidR="00523EFB" w:rsidRPr="00505193" w:rsidRDefault="00505193" w:rsidP="00505193">
      <w:pPr>
        <w:pStyle w:val="ListParagraph"/>
        <w:numPr>
          <w:ilvl w:val="1"/>
          <w:numId w:val="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 xml:space="preserve">Testare: </w:t>
      </w:r>
      <w:r w:rsidRPr="001F5298">
        <w:rPr>
          <w:rFonts w:ascii="Times New Roman" w:hAnsi="Times New Roman"/>
          <w:color w:val="0F9ED5" w:themeColor="accent4"/>
          <w:sz w:val="28"/>
          <w:szCs w:val="28"/>
          <w:lang w:val="ro-MD"/>
        </w:rPr>
        <w:t>83,33%</w:t>
      </w:r>
      <w:r w:rsidR="00523EFB" w:rsidRPr="00505193">
        <w:rPr>
          <w:rFonts w:ascii="Times New Roman" w:hAnsi="Times New Roman"/>
          <w:sz w:val="26"/>
          <w:szCs w:val="26"/>
          <w:lang w:val="ro-MD"/>
        </w:rPr>
        <w:br/>
      </w:r>
    </w:p>
    <w:p w14:paraId="203D8EDF" w14:textId="77777777" w:rsidR="00523EFB" w:rsidRDefault="00523EFB" w:rsidP="00523EFB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Times New Roman" w:hAnsi="Times New Roman"/>
          <w:sz w:val="26"/>
          <w:szCs w:val="26"/>
          <w:u w:val="single"/>
          <w:lang w:val="ro-MD"/>
        </w:rPr>
        <w:t>Indicatorii de performanță</w:t>
      </w:r>
      <w:r>
        <w:rPr>
          <w:rFonts w:ascii="Times New Roman" w:hAnsi="Times New Roman"/>
          <w:sz w:val="26"/>
          <w:szCs w:val="26"/>
          <w:lang w:val="ro-MD"/>
        </w:rPr>
        <w:t>:</w:t>
      </w:r>
    </w:p>
    <w:p w14:paraId="749ED754" w14:textId="77777777" w:rsidR="00523EFB" w:rsidRDefault="00523EFB" w:rsidP="00523EFB">
      <w:pPr>
        <w:pStyle w:val="ListParagraph"/>
        <w:numPr>
          <w:ilvl w:val="0"/>
          <w:numId w:val="15"/>
        </w:numPr>
        <w:spacing w:line="360" w:lineRule="auto"/>
      </w:pPr>
      <w:r>
        <w:rPr>
          <w:rFonts w:ascii="Times New Roman" w:hAnsi="Times New Roman"/>
          <w:b/>
          <w:bCs/>
          <w:sz w:val="26"/>
          <w:szCs w:val="26"/>
          <w:lang w:val="ro-MD"/>
        </w:rPr>
        <w:t xml:space="preserve">Precizia(Precision): </w:t>
      </w:r>
      <w:r>
        <w:rPr>
          <w:rFonts w:ascii="Times New Roman" w:hAnsi="Times New Roman"/>
          <w:sz w:val="26"/>
          <w:szCs w:val="26"/>
          <w:lang w:val="ro-MD"/>
        </w:rPr>
        <w:t>indică ce procent din instanțele care au fost atribuite unei anumite clase prin predicție sunt într-adevăr corecte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Tp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0CB794F3" w14:textId="77777777" w:rsidR="00523EFB" w:rsidRDefault="00523EFB" w:rsidP="00523EFB">
      <w:pPr>
        <w:pStyle w:val="ListParagraph"/>
        <w:numPr>
          <w:ilvl w:val="0"/>
          <w:numId w:val="15"/>
        </w:numPr>
        <w:spacing w:line="360" w:lineRule="auto"/>
      </w:pPr>
      <w:r>
        <w:rPr>
          <w:rFonts w:ascii="Times New Roman" w:hAnsi="Times New Roman"/>
          <w:b/>
          <w:bCs/>
          <w:sz w:val="26"/>
          <w:szCs w:val="26"/>
          <w:lang w:val="ro-MD"/>
        </w:rPr>
        <w:t>Sensibilitate(Recall):</w:t>
      </w:r>
      <w:r>
        <w:rPr>
          <w:rFonts w:ascii="Times New Roman" w:hAnsi="Times New Roman"/>
          <w:sz w:val="26"/>
          <w:szCs w:val="26"/>
          <w:lang w:val="ro-MD"/>
        </w:rPr>
        <w:t xml:space="preserve"> indică ce procent din instanțele care aparțin unei anumite clase au fost prezise corect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Tp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Style w:val="pre"/>
          <w:rFonts w:ascii="Times New Roman" w:hAnsi="Times New Roman"/>
          <w:b/>
          <w:bCs/>
          <w:color w:val="222222"/>
          <w:sz w:val="21"/>
          <w:szCs w:val="21"/>
        </w:rPr>
        <w:t>)</w:t>
      </w:r>
    </w:p>
    <w:p w14:paraId="79D9E340" w14:textId="77777777" w:rsidR="00523EFB" w:rsidRDefault="00523EFB" w:rsidP="00523EFB">
      <w:pPr>
        <w:pStyle w:val="ListParagraph"/>
        <w:numPr>
          <w:ilvl w:val="0"/>
          <w:numId w:val="15"/>
        </w:numPr>
        <w:spacing w:line="360" w:lineRule="auto"/>
      </w:pPr>
      <w:r>
        <w:rPr>
          <w:rFonts w:ascii="Times New Roman" w:hAnsi="Times New Roman"/>
          <w:b/>
          <w:bCs/>
          <w:sz w:val="26"/>
          <w:szCs w:val="26"/>
          <w:lang w:val="ro-MD"/>
        </w:rPr>
        <w:t xml:space="preserve">F1-Score: </w:t>
      </w:r>
      <w:r>
        <w:rPr>
          <w:rFonts w:ascii="Times New Roman" w:hAnsi="Times New Roman"/>
          <w:sz w:val="26"/>
          <w:szCs w:val="26"/>
          <w:lang w:val="ro-MD"/>
        </w:rPr>
        <w:t xml:space="preserve">este media armonică între </w:t>
      </w:r>
      <w:r>
        <w:rPr>
          <w:rFonts w:ascii="Times New Roman" w:hAnsi="Times New Roman"/>
          <w:b/>
          <w:bCs/>
          <w:sz w:val="26"/>
          <w:szCs w:val="26"/>
          <w:lang w:val="ro-MD"/>
        </w:rPr>
        <w:t xml:space="preserve">Precizie </w:t>
      </w:r>
      <w:r>
        <w:rPr>
          <w:rFonts w:ascii="Times New Roman" w:hAnsi="Times New Roman"/>
          <w:sz w:val="26"/>
          <w:szCs w:val="26"/>
          <w:lang w:val="ro-MD"/>
        </w:rPr>
        <w:t xml:space="preserve">și </w:t>
      </w:r>
      <w:r>
        <w:rPr>
          <w:rFonts w:ascii="Times New Roman" w:hAnsi="Times New Roman"/>
          <w:b/>
          <w:bCs/>
          <w:sz w:val="26"/>
          <w:szCs w:val="26"/>
          <w:lang w:val="ro-MD"/>
        </w:rPr>
        <w:t xml:space="preserve">Recall </w:t>
      </w:r>
      <w:r>
        <w:rPr>
          <w:rFonts w:ascii="Times New Roman" w:hAnsi="Times New Roman"/>
          <w:sz w:val="26"/>
          <w:szCs w:val="26"/>
          <w:lang w:val="ro-MD"/>
        </w:rPr>
        <w:t>care conferă o evaluare de ansamblu a modelului (</w:t>
      </w:r>
      <m:oMath>
        <m:r>
          <w:rPr>
            <w:rFonts w:ascii="Cambria Math" w:hAnsi="Cambria Math"/>
          </w:rPr>
          <m:t xml:space="preserve">2 x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Precizie x Recall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Precizie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Recall</m:t>
            </m:r>
          </m:den>
        </m:f>
      </m:oMath>
      <w:r>
        <w:rPr>
          <w:rStyle w:val="pre"/>
          <w:rFonts w:ascii="Times New Roman" w:hAnsi="Times New Roman"/>
          <w:b/>
          <w:bCs/>
          <w:color w:val="222222"/>
          <w:sz w:val="21"/>
          <w:szCs w:val="21"/>
        </w:rPr>
        <w:t>)</w:t>
      </w:r>
    </w:p>
    <w:p w14:paraId="49E8AEA5" w14:textId="74E8EC57" w:rsidR="00505193" w:rsidRPr="00505193" w:rsidRDefault="00523EFB" w:rsidP="00505193">
      <w:pPr>
        <w:pStyle w:val="ListParagraph"/>
        <w:numPr>
          <w:ilvl w:val="0"/>
          <w:numId w:val="15"/>
        </w:numPr>
        <w:spacing w:line="360" w:lineRule="auto"/>
      </w:pPr>
      <w:r>
        <w:rPr>
          <w:rFonts w:ascii="Times New Roman" w:hAnsi="Times New Roman"/>
          <w:b/>
          <w:bCs/>
          <w:sz w:val="26"/>
          <w:szCs w:val="26"/>
          <w:lang w:val="ro-MD"/>
        </w:rPr>
        <w:t>Support:</w:t>
      </w:r>
      <w:r>
        <w:rPr>
          <w:rFonts w:ascii="Times New Roman" w:hAnsi="Times New Roman"/>
          <w:sz w:val="26"/>
          <w:szCs w:val="26"/>
          <w:lang w:val="ro-MD"/>
        </w:rPr>
        <w:t xml:space="preserve"> indică ce număr de instanțe din fiecare clasă a fost prezent în datele de testare</w:t>
      </w:r>
    </w:p>
    <w:p w14:paraId="40DA215B" w14:textId="77777777" w:rsidR="00505193" w:rsidRDefault="00505193" w:rsidP="00505193">
      <w:pPr>
        <w:spacing w:line="360" w:lineRule="auto"/>
      </w:pPr>
    </w:p>
    <w:p w14:paraId="4C45987A" w14:textId="77777777" w:rsidR="001F5298" w:rsidRDefault="001F5298" w:rsidP="00505193">
      <w:pPr>
        <w:spacing w:line="360" w:lineRule="auto"/>
      </w:pPr>
    </w:p>
    <w:p w14:paraId="3E4AFF96" w14:textId="77777777" w:rsidR="001F5298" w:rsidRDefault="001F5298" w:rsidP="00505193">
      <w:pPr>
        <w:spacing w:line="360" w:lineRule="auto"/>
      </w:pPr>
    </w:p>
    <w:p w14:paraId="3E2D424F" w14:textId="77777777" w:rsidR="001F5298" w:rsidRDefault="001F5298" w:rsidP="00505193">
      <w:pPr>
        <w:spacing w:line="360" w:lineRule="auto"/>
      </w:pPr>
    </w:p>
    <w:p w14:paraId="1654039E" w14:textId="77777777" w:rsidR="001F5298" w:rsidRDefault="001F5298" w:rsidP="00505193">
      <w:pPr>
        <w:spacing w:line="360" w:lineRule="auto"/>
      </w:pPr>
    </w:p>
    <w:p w14:paraId="2BA6FD75" w14:textId="77777777" w:rsidR="001F5298" w:rsidRDefault="001F5298" w:rsidP="00505193">
      <w:pPr>
        <w:spacing w:line="360" w:lineRule="auto"/>
      </w:pPr>
    </w:p>
    <w:p w14:paraId="491C8612" w14:textId="77777777" w:rsidR="001F5298" w:rsidRDefault="001F5298" w:rsidP="00505193">
      <w:pPr>
        <w:spacing w:line="360" w:lineRule="auto"/>
      </w:pPr>
    </w:p>
    <w:p w14:paraId="31BC4BCE" w14:textId="77777777" w:rsidR="001F5298" w:rsidRDefault="001F5298" w:rsidP="00505193">
      <w:pPr>
        <w:spacing w:line="360" w:lineRule="auto"/>
      </w:pPr>
    </w:p>
    <w:p w14:paraId="799D5B66" w14:textId="77777777" w:rsidR="001F5298" w:rsidRDefault="001F5298" w:rsidP="00505193">
      <w:pPr>
        <w:spacing w:line="360" w:lineRule="auto"/>
      </w:pPr>
    </w:p>
    <w:p w14:paraId="776F975F" w14:textId="476E9788" w:rsidR="00505193" w:rsidRDefault="00505193" w:rsidP="00505193">
      <w:pPr>
        <w:spacing w:line="360" w:lineRule="auto"/>
        <w:ind w:left="708"/>
      </w:pPr>
      <w:r w:rsidRPr="007657F0">
        <w:rPr>
          <w:b/>
          <w:bCs/>
        </w:rPr>
        <w:lastRenderedPageBreak/>
        <w:t>Pentru KNN</w:t>
      </w:r>
      <w:r>
        <w:t>:</w:t>
      </w:r>
    </w:p>
    <w:p w14:paraId="7009FD43" w14:textId="24C85D5B" w:rsidR="007657F0" w:rsidRDefault="007657F0" w:rsidP="001F5298">
      <w:pPr>
        <w:spacing w:line="360" w:lineRule="auto"/>
        <w:jc w:val="center"/>
      </w:pPr>
      <w:r w:rsidRPr="007657F0">
        <w:rPr>
          <w:noProof/>
        </w:rPr>
        <w:drawing>
          <wp:inline distT="0" distB="0" distL="0" distR="0" wp14:anchorId="7828487E" wp14:editId="218FA868">
            <wp:extent cx="4852532" cy="2838450"/>
            <wp:effectExtent l="0" t="0" r="5715" b="0"/>
            <wp:docPr id="21281971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716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577" cy="28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9322" w14:textId="77777777" w:rsidR="001F5298" w:rsidRPr="007657F0" w:rsidRDefault="001F5298" w:rsidP="001F5298">
      <w:pPr>
        <w:spacing w:line="360" w:lineRule="auto"/>
        <w:jc w:val="center"/>
      </w:pPr>
    </w:p>
    <w:p w14:paraId="4E9F8B37" w14:textId="58F925D8" w:rsidR="00523EFB" w:rsidRDefault="00523EFB" w:rsidP="007657F0">
      <w:pPr>
        <w:pStyle w:val="ListParagraph"/>
        <w:numPr>
          <w:ilvl w:val="0"/>
          <w:numId w:val="14"/>
        </w:numPr>
        <w:spacing w:line="360" w:lineRule="auto"/>
      </w:pPr>
      <w:r>
        <w:rPr>
          <w:rFonts w:ascii="Times New Roman" w:hAnsi="Times New Roman"/>
          <w:sz w:val="26"/>
          <w:szCs w:val="26"/>
          <w:u w:val="single"/>
          <w:lang w:val="ro-MD"/>
        </w:rPr>
        <w:t>Matricea de confuzie</w:t>
      </w:r>
      <w:r>
        <w:rPr>
          <w:rFonts w:ascii="Times New Roman" w:hAnsi="Times New Roman"/>
          <w:sz w:val="26"/>
          <w:szCs w:val="26"/>
          <w:lang w:val="ro-MD"/>
        </w:rPr>
        <w:t>:</w:t>
      </w:r>
    </w:p>
    <w:p w14:paraId="59AC95EB" w14:textId="213F51E3" w:rsidR="00523EFB" w:rsidRDefault="007657F0" w:rsidP="007657F0">
      <w:pPr>
        <w:pStyle w:val="ListParagraph"/>
        <w:spacing w:line="360" w:lineRule="auto"/>
        <w:ind w:left="1068"/>
        <w:jc w:val="center"/>
      </w:pPr>
      <w:r w:rsidRPr="007657F0">
        <w:rPr>
          <w:noProof/>
        </w:rPr>
        <w:drawing>
          <wp:inline distT="0" distB="0" distL="0" distR="0" wp14:anchorId="153539A0" wp14:editId="187490E0">
            <wp:extent cx="4083121" cy="3261360"/>
            <wp:effectExtent l="0" t="0" r="0" b="0"/>
            <wp:docPr id="714887565" name="Picture 1" descr="A diagram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7565" name="Picture 1" descr="A diagram of a number of different colored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877" cy="32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983" w14:textId="5719BF30" w:rsidR="00523EFB" w:rsidRDefault="00523EFB" w:rsidP="00523EFB">
      <w:pPr>
        <w:spacing w:line="360" w:lineRule="auto"/>
      </w:pPr>
      <w:r>
        <w:rPr>
          <w:rFonts w:ascii="Times New Roman" w:hAnsi="Times New Roman"/>
          <w:b/>
          <w:bCs/>
          <w:sz w:val="26"/>
          <w:szCs w:val="26"/>
          <w:lang w:val="ro-MD"/>
        </w:rPr>
        <w:tab/>
      </w:r>
      <w:r>
        <w:rPr>
          <w:rFonts w:ascii="Times New Roman" w:hAnsi="Times New Roman"/>
          <w:sz w:val="26"/>
          <w:szCs w:val="26"/>
          <w:lang w:val="ro-MD"/>
        </w:rPr>
        <w:t xml:space="preserve">Din cele </w:t>
      </w:r>
      <w:r w:rsidR="00674B2F">
        <w:rPr>
          <w:rFonts w:ascii="Times New Roman" w:hAnsi="Times New Roman"/>
          <w:sz w:val="26"/>
          <w:szCs w:val="26"/>
          <w:lang w:val="ro-MD"/>
        </w:rPr>
        <w:t>15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gliom</w:t>
      </w:r>
    </w:p>
    <w:p w14:paraId="1F110B12" w14:textId="11C87878" w:rsidR="00523EFB" w:rsidRDefault="00674B2F" w:rsidP="00523EF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1</w:t>
      </w:r>
      <w:r w:rsidR="00523EFB">
        <w:rPr>
          <w:rFonts w:ascii="Times New Roman" w:hAnsi="Times New Roman"/>
          <w:sz w:val="26"/>
          <w:szCs w:val="26"/>
          <w:lang w:val="ro-MD"/>
        </w:rPr>
        <w:t xml:space="preserve">5 au fost prezise </w:t>
      </w:r>
      <w:r w:rsidR="00523EFB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6A9FD5B7" w14:textId="595559E9" w:rsidR="00523EFB" w:rsidRDefault="00523EFB" w:rsidP="00523EFB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</w:t>
      </w:r>
      <w:r w:rsidR="00674B2F">
        <w:rPr>
          <w:rFonts w:ascii="Times New Roman" w:hAnsi="Times New Roman"/>
          <w:sz w:val="26"/>
          <w:szCs w:val="26"/>
          <w:lang w:val="ro-MD"/>
        </w:rPr>
        <w:t>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meningiom</w:t>
      </w:r>
    </w:p>
    <w:p w14:paraId="10D6AA9F" w14:textId="01D4DAA7" w:rsidR="00523EFB" w:rsidRDefault="00674B2F" w:rsidP="00523EF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lastRenderedPageBreak/>
        <w:t>10</w:t>
      </w:r>
      <w:r w:rsidR="00523EFB">
        <w:rPr>
          <w:rFonts w:ascii="Times New Roman" w:hAnsi="Times New Roman"/>
          <w:sz w:val="26"/>
          <w:szCs w:val="26"/>
          <w:lang w:val="ro-MD"/>
        </w:rPr>
        <w:t xml:space="preserve"> au fost prezise </w:t>
      </w:r>
      <w:r w:rsidR="00523EFB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165C40C6" w14:textId="19EDBC9B" w:rsidR="00523EFB" w:rsidRDefault="00674B2F" w:rsidP="00523EFB">
      <w:pPr>
        <w:pStyle w:val="ListParagraph"/>
        <w:numPr>
          <w:ilvl w:val="0"/>
          <w:numId w:val="17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>5</w:t>
      </w:r>
      <w:r w:rsidR="00523EFB">
        <w:rPr>
          <w:rFonts w:ascii="Times New Roman" w:hAnsi="Times New Roman"/>
          <w:sz w:val="26"/>
          <w:szCs w:val="26"/>
          <w:lang w:val="ro-MD"/>
        </w:rPr>
        <w:t xml:space="preserve"> au fost prezise ca </w:t>
      </w:r>
      <w:r w:rsidR="001F5298">
        <w:rPr>
          <w:rFonts w:ascii="Times New Roman" w:hAnsi="Times New Roman"/>
          <w:color w:val="FF0000"/>
          <w:sz w:val="26"/>
          <w:szCs w:val="26"/>
          <w:lang w:val="ro-MD"/>
        </w:rPr>
        <w:t>gliom</w:t>
      </w:r>
    </w:p>
    <w:p w14:paraId="6C2DA972" w14:textId="5FDBBA92" w:rsidR="00523EFB" w:rsidRDefault="00523EFB" w:rsidP="00523EFB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</w:t>
      </w:r>
      <w:r w:rsidR="00674B2F">
        <w:rPr>
          <w:rFonts w:ascii="Times New Roman" w:hAnsi="Times New Roman"/>
          <w:sz w:val="26"/>
          <w:szCs w:val="26"/>
          <w:lang w:val="ro-MD"/>
        </w:rPr>
        <w:t>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adenom pituitar</w:t>
      </w:r>
    </w:p>
    <w:p w14:paraId="4A57921D" w14:textId="33268FD2" w:rsidR="00674B2F" w:rsidRPr="00674B2F" w:rsidRDefault="00674B2F" w:rsidP="00674B2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15</w:t>
      </w:r>
      <w:r w:rsidR="00523EFB">
        <w:rPr>
          <w:rFonts w:ascii="Times New Roman" w:hAnsi="Times New Roman"/>
          <w:sz w:val="26"/>
          <w:szCs w:val="26"/>
          <w:lang w:val="ro-MD"/>
        </w:rPr>
        <w:t xml:space="preserve"> au fost prezise </w:t>
      </w:r>
      <w:r w:rsidR="00523EFB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6BD9D0BC" w14:textId="776C6F18" w:rsidR="00674B2F" w:rsidRDefault="00674B2F" w:rsidP="00674B2F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15 imagini cu un creier sănătos</w:t>
      </w:r>
    </w:p>
    <w:p w14:paraId="4733703A" w14:textId="6695741F" w:rsidR="00674B2F" w:rsidRPr="00674B2F" w:rsidRDefault="00674B2F" w:rsidP="00674B2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 xml:space="preserve">12 au fost prezise </w:t>
      </w:r>
      <w:r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554AE7C6" w14:textId="7F3FD806" w:rsidR="00674B2F" w:rsidRPr="00674B2F" w:rsidRDefault="00674B2F" w:rsidP="00674B2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 xml:space="preserve">3 au fost prezise ca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gliom</w:t>
      </w:r>
    </w:p>
    <w:p w14:paraId="5CBB7C7E" w14:textId="1B654BC5" w:rsidR="00674B2F" w:rsidRDefault="00674B2F" w:rsidP="00674B2F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</w:p>
    <w:p w14:paraId="724C154B" w14:textId="77777777" w:rsidR="00674B2F" w:rsidRPr="00674B2F" w:rsidRDefault="00674B2F" w:rsidP="00674B2F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</w:p>
    <w:p w14:paraId="6BB0AE19" w14:textId="76D49707" w:rsidR="00523EFB" w:rsidRDefault="007657F0" w:rsidP="007657F0">
      <w:pPr>
        <w:spacing w:line="360" w:lineRule="auto"/>
        <w:jc w:val="center"/>
      </w:pPr>
      <w:r w:rsidRPr="007657F0">
        <w:rPr>
          <w:noProof/>
        </w:rPr>
        <w:drawing>
          <wp:inline distT="0" distB="0" distL="0" distR="0" wp14:anchorId="0CB238D7" wp14:editId="6FC23662">
            <wp:extent cx="5731510" cy="1590040"/>
            <wp:effectExtent l="0" t="0" r="2540" b="0"/>
            <wp:docPr id="186464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101" w14:textId="77777777" w:rsidR="007657F0" w:rsidRDefault="007657F0" w:rsidP="00523EFB">
      <w:pPr>
        <w:spacing w:line="360" w:lineRule="auto"/>
      </w:pPr>
    </w:p>
    <w:p w14:paraId="3B16713B" w14:textId="274DD4D9" w:rsidR="007657F0" w:rsidRDefault="007657F0" w:rsidP="007657F0">
      <w:pPr>
        <w:spacing w:line="360" w:lineRule="auto"/>
        <w:ind w:left="708"/>
      </w:pPr>
      <w:r w:rsidRPr="007657F0">
        <w:rPr>
          <w:b/>
          <w:bCs/>
        </w:rPr>
        <w:t xml:space="preserve">Pentru </w:t>
      </w:r>
      <w:r>
        <w:rPr>
          <w:b/>
          <w:bCs/>
        </w:rPr>
        <w:t>Naive Bayes</w:t>
      </w:r>
      <w:r>
        <w:t>:</w:t>
      </w:r>
    </w:p>
    <w:p w14:paraId="7DD4E8F9" w14:textId="6298C8CC" w:rsidR="007657F0" w:rsidRDefault="007657F0" w:rsidP="007657F0">
      <w:pPr>
        <w:spacing w:line="360" w:lineRule="auto"/>
        <w:ind w:left="708"/>
        <w:jc w:val="center"/>
      </w:pPr>
      <w:r w:rsidRPr="007657F0">
        <w:rPr>
          <w:noProof/>
        </w:rPr>
        <w:drawing>
          <wp:inline distT="0" distB="0" distL="0" distR="0" wp14:anchorId="1A5C2868" wp14:editId="56C72DE7">
            <wp:extent cx="3737810" cy="2286000"/>
            <wp:effectExtent l="0" t="0" r="0" b="0"/>
            <wp:docPr id="19057425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4253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810" cy="22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16E1" w14:textId="77777777" w:rsidR="007657F0" w:rsidRDefault="007657F0" w:rsidP="00523EFB">
      <w:pPr>
        <w:spacing w:line="360" w:lineRule="auto"/>
      </w:pPr>
    </w:p>
    <w:p w14:paraId="7043F209" w14:textId="58D655BC" w:rsidR="007657F0" w:rsidRPr="007657F0" w:rsidRDefault="007657F0" w:rsidP="00523EFB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ab/>
      </w:r>
      <w:r>
        <w:rPr>
          <w:rFonts w:ascii="Times New Roman" w:hAnsi="Times New Roman"/>
          <w:sz w:val="26"/>
          <w:szCs w:val="26"/>
          <w:u w:val="single"/>
          <w:lang w:val="ro-MD"/>
        </w:rPr>
        <w:t>Matricea de confuzie</w:t>
      </w:r>
      <w:r>
        <w:rPr>
          <w:rFonts w:ascii="Times New Roman" w:hAnsi="Times New Roman"/>
          <w:sz w:val="26"/>
          <w:szCs w:val="26"/>
          <w:lang w:val="ro-MD"/>
        </w:rPr>
        <w:t>:</w:t>
      </w:r>
    </w:p>
    <w:p w14:paraId="12771560" w14:textId="37E1CBCF" w:rsidR="007657F0" w:rsidRDefault="007657F0" w:rsidP="007657F0">
      <w:pPr>
        <w:pStyle w:val="ListParagraph"/>
        <w:spacing w:line="360" w:lineRule="auto"/>
        <w:ind w:left="1068"/>
        <w:jc w:val="center"/>
      </w:pPr>
      <w:r w:rsidRPr="007657F0">
        <w:rPr>
          <w:noProof/>
        </w:rPr>
        <w:drawing>
          <wp:inline distT="0" distB="0" distL="0" distR="0" wp14:anchorId="46815C29" wp14:editId="0ABF08AA">
            <wp:extent cx="3642360" cy="2646456"/>
            <wp:effectExtent l="0" t="0" r="0" b="1905"/>
            <wp:docPr id="19059821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219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467" cy="27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0842" w14:textId="62E9C35B" w:rsidR="007657F0" w:rsidRDefault="007657F0" w:rsidP="00674B2F">
      <w:pPr>
        <w:spacing w:line="360" w:lineRule="auto"/>
        <w:ind w:firstLine="708"/>
      </w:pPr>
      <w:r>
        <w:rPr>
          <w:rFonts w:ascii="Times New Roman" w:hAnsi="Times New Roman"/>
          <w:sz w:val="26"/>
          <w:szCs w:val="26"/>
          <w:lang w:val="ro-MD"/>
        </w:rPr>
        <w:t>Din cele 1</w:t>
      </w:r>
      <w:r w:rsidR="00674B2F">
        <w:rPr>
          <w:rFonts w:ascii="Times New Roman" w:hAnsi="Times New Roman"/>
          <w:sz w:val="26"/>
          <w:szCs w:val="26"/>
          <w:lang w:val="ro-MD"/>
        </w:rPr>
        <w:t>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gliom</w:t>
      </w:r>
    </w:p>
    <w:p w14:paraId="0032ACA3" w14:textId="509982EF" w:rsidR="007657F0" w:rsidRDefault="00674B2F" w:rsidP="007657F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13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au fost prezise </w:t>
      </w:r>
      <w:r w:rsidR="007657F0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3315A8D5" w14:textId="7C9A9082" w:rsidR="007657F0" w:rsidRPr="00674B2F" w:rsidRDefault="00674B2F" w:rsidP="007657F0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>1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a fost prezis</w:t>
      </w:r>
      <w:r>
        <w:rPr>
          <w:rFonts w:ascii="Times New Roman" w:hAnsi="Times New Roman"/>
          <w:sz w:val="26"/>
          <w:szCs w:val="26"/>
          <w:lang w:val="ro-MD"/>
        </w:rPr>
        <w:t>ă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ca fiind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meningiom</w:t>
      </w:r>
    </w:p>
    <w:p w14:paraId="6D5F209A" w14:textId="2D75DFC3" w:rsidR="00674B2F" w:rsidRDefault="00674B2F" w:rsidP="00674B2F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 xml:space="preserve">1 a fost prezisă ca fiind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adenom pituitar</w:t>
      </w:r>
    </w:p>
    <w:p w14:paraId="60FAAF06" w14:textId="4D0EAB21" w:rsidR="007657F0" w:rsidRDefault="007657F0" w:rsidP="007657F0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</w:t>
      </w:r>
      <w:r w:rsidR="00674B2F">
        <w:rPr>
          <w:rFonts w:ascii="Times New Roman" w:hAnsi="Times New Roman"/>
          <w:sz w:val="26"/>
          <w:szCs w:val="26"/>
          <w:lang w:val="ro-MD"/>
        </w:rPr>
        <w:t>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meningiom</w:t>
      </w:r>
    </w:p>
    <w:p w14:paraId="0C195186" w14:textId="46C7E7FB" w:rsidR="007657F0" w:rsidRDefault="00674B2F" w:rsidP="007657F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1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4 au fost prezise </w:t>
      </w:r>
      <w:r w:rsidR="007657F0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42593B13" w14:textId="09E9D542" w:rsidR="007657F0" w:rsidRDefault="00674B2F" w:rsidP="007657F0">
      <w:pPr>
        <w:pStyle w:val="ListParagraph"/>
        <w:numPr>
          <w:ilvl w:val="0"/>
          <w:numId w:val="17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>1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a fost prezis</w:t>
      </w:r>
      <w:r>
        <w:rPr>
          <w:rFonts w:ascii="Times New Roman" w:hAnsi="Times New Roman"/>
          <w:sz w:val="26"/>
          <w:szCs w:val="26"/>
          <w:lang w:val="ro-MD"/>
        </w:rPr>
        <w:t>ă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ca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adenom pituitar</w:t>
      </w:r>
    </w:p>
    <w:p w14:paraId="743C26FC" w14:textId="2320459B" w:rsidR="007657F0" w:rsidRDefault="007657F0" w:rsidP="007657F0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</w:t>
      </w:r>
      <w:r w:rsidR="00674B2F">
        <w:rPr>
          <w:rFonts w:ascii="Times New Roman" w:hAnsi="Times New Roman"/>
          <w:sz w:val="26"/>
          <w:szCs w:val="26"/>
          <w:lang w:val="ro-MD"/>
        </w:rPr>
        <w:t>5</w:t>
      </w:r>
      <w:r>
        <w:rPr>
          <w:rFonts w:ascii="Times New Roman" w:hAnsi="Times New Roman"/>
          <w:sz w:val="26"/>
          <w:szCs w:val="26"/>
          <w:lang w:val="ro-MD"/>
        </w:rPr>
        <w:t xml:space="preserve"> imagini cu </w:t>
      </w:r>
      <w:r w:rsidR="00674B2F">
        <w:rPr>
          <w:rFonts w:ascii="Times New Roman" w:hAnsi="Times New Roman"/>
          <w:sz w:val="26"/>
          <w:szCs w:val="26"/>
          <w:lang w:val="ro-MD"/>
        </w:rPr>
        <w:t>adenom pituitar</w:t>
      </w:r>
    </w:p>
    <w:p w14:paraId="42B07EA5" w14:textId="4744331D" w:rsidR="007657F0" w:rsidRDefault="00674B2F" w:rsidP="007657F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12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au fost prezise </w:t>
      </w:r>
      <w:r w:rsidR="007657F0"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5A809FCE" w14:textId="58001A29" w:rsidR="00674B2F" w:rsidRDefault="00674B2F" w:rsidP="00674B2F">
      <w:pPr>
        <w:pStyle w:val="ListParagraph"/>
        <w:numPr>
          <w:ilvl w:val="0"/>
          <w:numId w:val="18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>3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au fost prezise ca</w:t>
      </w:r>
      <w:r>
        <w:rPr>
          <w:rFonts w:ascii="Times New Roman" w:hAnsi="Times New Roman"/>
          <w:sz w:val="26"/>
          <w:szCs w:val="26"/>
          <w:lang w:val="ro-MD"/>
        </w:rPr>
        <w:t xml:space="preserve"> fiind un creier</w:t>
      </w:r>
      <w:r w:rsidR="007657F0">
        <w:rPr>
          <w:rFonts w:ascii="Times New Roman" w:hAnsi="Times New Roman"/>
          <w:sz w:val="26"/>
          <w:szCs w:val="26"/>
          <w:lang w:val="ro-MD"/>
        </w:rPr>
        <w:t xml:space="preserve">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sănătos</w:t>
      </w:r>
    </w:p>
    <w:p w14:paraId="16AEB467" w14:textId="608AEF38" w:rsidR="00674B2F" w:rsidRDefault="00674B2F" w:rsidP="00674B2F">
      <w:pPr>
        <w:spacing w:line="360" w:lineRule="auto"/>
        <w:ind w:left="708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>Din cele 10 imagini cu un creier sănătos</w:t>
      </w:r>
    </w:p>
    <w:p w14:paraId="0F47D6A7" w14:textId="348360D4" w:rsidR="00674B2F" w:rsidRDefault="00674B2F" w:rsidP="00674B2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 xml:space="preserve">11 au fost prezise </w:t>
      </w:r>
      <w:r w:rsidRPr="00674B2F">
        <w:rPr>
          <w:rFonts w:ascii="Times New Roman" w:hAnsi="Times New Roman"/>
          <w:color w:val="4EA72E" w:themeColor="accent6"/>
          <w:sz w:val="26"/>
          <w:szCs w:val="26"/>
          <w:lang w:val="ro-MD"/>
        </w:rPr>
        <w:t>corect</w:t>
      </w:r>
    </w:p>
    <w:p w14:paraId="5202827C" w14:textId="1E50AE8C" w:rsidR="00674B2F" w:rsidRPr="00674B2F" w:rsidRDefault="00674B2F" w:rsidP="00674B2F">
      <w:pPr>
        <w:pStyle w:val="ListParagraph"/>
        <w:numPr>
          <w:ilvl w:val="0"/>
          <w:numId w:val="18"/>
        </w:numPr>
        <w:spacing w:line="360" w:lineRule="auto"/>
      </w:pPr>
      <w:r>
        <w:rPr>
          <w:rFonts w:ascii="Times New Roman" w:hAnsi="Times New Roman"/>
          <w:sz w:val="26"/>
          <w:szCs w:val="26"/>
          <w:lang w:val="ro-MD"/>
        </w:rPr>
        <w:t xml:space="preserve">3 au fost prezise ca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meningiom</w:t>
      </w:r>
    </w:p>
    <w:p w14:paraId="7FD72A41" w14:textId="1B5B63A4" w:rsidR="00674B2F" w:rsidRDefault="00674B2F" w:rsidP="00674B2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6"/>
          <w:szCs w:val="26"/>
          <w:lang w:val="ro-MD"/>
        </w:rPr>
      </w:pPr>
      <w:r>
        <w:rPr>
          <w:rFonts w:ascii="Times New Roman" w:hAnsi="Times New Roman"/>
          <w:sz w:val="26"/>
          <w:szCs w:val="26"/>
          <w:lang w:val="ro-MD"/>
        </w:rPr>
        <w:t xml:space="preserve">1 a fost prezisă ca </w:t>
      </w:r>
      <w:r>
        <w:rPr>
          <w:rFonts w:ascii="Times New Roman" w:hAnsi="Times New Roman"/>
          <w:color w:val="FF0000"/>
          <w:sz w:val="26"/>
          <w:szCs w:val="26"/>
          <w:lang w:val="ro-MD"/>
        </w:rPr>
        <w:t>adenom pituitar</w:t>
      </w:r>
    </w:p>
    <w:p w14:paraId="298D7FA9" w14:textId="2CB3DFEE" w:rsidR="00674B2F" w:rsidRDefault="00674B2F" w:rsidP="00674B2F">
      <w:pPr>
        <w:spacing w:line="360" w:lineRule="auto"/>
        <w:ind w:left="1778"/>
      </w:pPr>
    </w:p>
    <w:p w14:paraId="4A0F23AB" w14:textId="4554A344" w:rsidR="00674B2F" w:rsidRPr="00674B2F" w:rsidRDefault="00674B2F" w:rsidP="00674B2F">
      <w:pPr>
        <w:spacing w:line="360" w:lineRule="auto"/>
        <w:ind w:left="708"/>
        <w:rPr>
          <w:rFonts w:ascii="Times New Roman" w:hAnsi="Times New Roman"/>
          <w:sz w:val="26"/>
          <w:szCs w:val="26"/>
        </w:rPr>
      </w:pPr>
    </w:p>
    <w:p w14:paraId="6129ABBF" w14:textId="77777777" w:rsidR="00674B2F" w:rsidRPr="00674B2F" w:rsidRDefault="00674B2F" w:rsidP="00674B2F">
      <w:pPr>
        <w:spacing w:line="360" w:lineRule="auto"/>
        <w:ind w:left="708"/>
        <w:rPr>
          <w:lang w:val="ro-MD"/>
        </w:rPr>
      </w:pPr>
    </w:p>
    <w:p w14:paraId="06BE061C" w14:textId="77777777" w:rsidR="007657F0" w:rsidRDefault="007657F0" w:rsidP="007657F0">
      <w:pPr>
        <w:pStyle w:val="ListParagraph"/>
        <w:spacing w:line="360" w:lineRule="auto"/>
        <w:ind w:left="1068"/>
        <w:jc w:val="center"/>
      </w:pPr>
    </w:p>
    <w:p w14:paraId="1AE9055B" w14:textId="1E36F27D" w:rsidR="007657F0" w:rsidRDefault="00674B2F" w:rsidP="00674B2F">
      <w:pPr>
        <w:spacing w:line="360" w:lineRule="auto"/>
        <w:jc w:val="center"/>
      </w:pPr>
      <w:r w:rsidRPr="00674B2F">
        <w:rPr>
          <w:noProof/>
        </w:rPr>
        <w:drawing>
          <wp:inline distT="0" distB="0" distL="0" distR="0" wp14:anchorId="3D016852" wp14:editId="35F56072">
            <wp:extent cx="5731510" cy="1591310"/>
            <wp:effectExtent l="0" t="0" r="2540" b="8890"/>
            <wp:docPr id="995297959" name="Picture 1" descr="A comparison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7959" name="Picture 1" descr="A comparison of a brain sc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CA1" w14:textId="77777777" w:rsidR="00523EFB" w:rsidRDefault="00523EFB" w:rsidP="00523EFB">
      <w:pPr>
        <w:spacing w:line="360" w:lineRule="auto"/>
        <w:ind w:left="708"/>
        <w:rPr>
          <w:rFonts w:ascii="Times New Roman" w:hAnsi="Times New Roman"/>
          <w:sz w:val="32"/>
          <w:szCs w:val="32"/>
          <w:lang w:val="ro-MD"/>
        </w:rPr>
      </w:pPr>
    </w:p>
    <w:p w14:paraId="39040DE4" w14:textId="77777777" w:rsidR="00523EFB" w:rsidRDefault="00523EFB" w:rsidP="00523EFB">
      <w:pPr>
        <w:pStyle w:val="Heading1"/>
        <w:rPr>
          <w:b/>
          <w:bCs/>
          <w:sz w:val="32"/>
          <w:szCs w:val="32"/>
          <w:u w:val="single"/>
          <w:lang w:val="ro-MD"/>
        </w:rPr>
      </w:pPr>
      <w:bookmarkStart w:id="4" w:name="_Toc187960747"/>
      <w:r>
        <w:rPr>
          <w:b/>
          <w:bCs/>
          <w:sz w:val="32"/>
          <w:szCs w:val="32"/>
          <w:u w:val="single"/>
          <w:lang w:val="ro-MD"/>
        </w:rPr>
        <w:t>4.Concluzii</w:t>
      </w:r>
      <w:bookmarkEnd w:id="4"/>
    </w:p>
    <w:p w14:paraId="6B95B1FA" w14:textId="0AC730AE" w:rsidR="00523EFB" w:rsidRDefault="006555DB" w:rsidP="00523EFB">
      <w:pPr>
        <w:pStyle w:val="ListParagraph"/>
        <w:numPr>
          <w:ilvl w:val="0"/>
          <w:numId w:val="1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>Pentru a mă asigura ca acuratețea va fi cât se poate de ridicată, am preluat niște imagini în care CT-ul s-a produs asemănător, adică de la aceeași distanță, deoarece dimensiunile sunt esențiale în cazul utilizării acestor algoritmi, care verifică intensitatea nivelului de gri pentru fiecare pixel.</w:t>
      </w:r>
      <w:r w:rsidR="00683B2D">
        <w:rPr>
          <w:rFonts w:ascii="Times New Roman" w:hAnsi="Times New Roman"/>
          <w:sz w:val="28"/>
          <w:szCs w:val="28"/>
          <w:lang w:val="ro-MD"/>
        </w:rPr>
        <w:t xml:space="preserve"> Aș fi avut posibilitatea de a prelua și imagini în care CT-ul s-a realizat din profilul persoanei, ci nu deasupra capului, mai ales în cazul adenomului pituitar, fapt care am crezut că îmi va dăuna acurateții. Avantajul a fost că localizarea adenomului are o localizare exactă, și pentru ca algoritmii de tip KNN si Naive Bayes să ofere rezultate excelente, acesta este un lucru vital</w:t>
      </w:r>
    </w:p>
    <w:p w14:paraId="067FFA9F" w14:textId="68482079" w:rsidR="00683B2D" w:rsidRDefault="00683B2D" w:rsidP="00683B2D">
      <w:pPr>
        <w:pStyle w:val="ListParagraph"/>
        <w:numPr>
          <w:ilvl w:val="0"/>
          <w:numId w:val="19"/>
        </w:numPr>
        <w:spacing w:line="360" w:lineRule="auto"/>
      </w:pPr>
      <w:r>
        <w:rPr>
          <w:rFonts w:ascii="Times New Roman" w:hAnsi="Times New Roman"/>
          <w:sz w:val="28"/>
          <w:szCs w:val="28"/>
          <w:lang w:val="ro-MD"/>
        </w:rPr>
        <w:t>Chiar și cu K = 7, rezultele KNN sunt excelente. Însă, rezultatele pot fi și mai bune daca setăm K = 1, și anume:</w:t>
      </w:r>
    </w:p>
    <w:p w14:paraId="3BF80C8A" w14:textId="77777777" w:rsidR="009246AE" w:rsidRDefault="00683B2D" w:rsidP="009246A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 w:rsidRPr="009246AE">
        <w:rPr>
          <w:rFonts w:ascii="Times New Roman" w:hAnsi="Times New Roman"/>
          <w:sz w:val="28"/>
          <w:szCs w:val="28"/>
          <w:lang w:val="ro-MD"/>
        </w:rPr>
        <w:t xml:space="preserve">Validare = </w:t>
      </w:r>
      <w:r w:rsidRPr="009246AE">
        <w:rPr>
          <w:rFonts w:ascii="Times New Roman" w:hAnsi="Times New Roman"/>
          <w:color w:val="4EA72E" w:themeColor="accent6"/>
          <w:sz w:val="28"/>
          <w:szCs w:val="28"/>
          <w:lang w:val="ro-MD"/>
        </w:rPr>
        <w:t>91,67%</w:t>
      </w:r>
      <w:r w:rsidRPr="009246AE">
        <w:rPr>
          <w:rFonts w:ascii="Times New Roman" w:hAnsi="Times New Roman"/>
          <w:sz w:val="28"/>
          <w:szCs w:val="28"/>
          <w:lang w:val="ro-MD"/>
        </w:rPr>
        <w:t xml:space="preserve"> </w:t>
      </w:r>
      <w:r w:rsidR="009246AE" w:rsidRPr="009246AE">
        <w:rPr>
          <w:rFonts w:ascii="Times New Roman" w:hAnsi="Times New Roman"/>
          <w:sz w:val="28"/>
          <w:szCs w:val="28"/>
          <w:lang w:val="ro-MD"/>
        </w:rPr>
        <w:t>(</w:t>
      </w:r>
      <w:r w:rsidR="009246AE">
        <w:rPr>
          <w:rFonts w:ascii="Times New Roman" w:hAnsi="Times New Roman"/>
          <w:sz w:val="28"/>
          <w:szCs w:val="28"/>
          <w:lang w:val="ro-MD"/>
        </w:rPr>
        <w:t>cel mai bun rezultat posibil)</w:t>
      </w:r>
    </w:p>
    <w:p w14:paraId="5676480D" w14:textId="49C90348" w:rsidR="00683B2D" w:rsidRPr="009246AE" w:rsidRDefault="00683B2D" w:rsidP="009246A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 w:rsidRPr="009246AE">
        <w:rPr>
          <w:rFonts w:ascii="Times New Roman" w:hAnsi="Times New Roman"/>
          <w:sz w:val="28"/>
          <w:szCs w:val="28"/>
          <w:lang w:val="ro-MD"/>
        </w:rPr>
        <w:t xml:space="preserve">Testare = </w:t>
      </w:r>
      <w:r w:rsidRPr="009246AE">
        <w:rPr>
          <w:rFonts w:ascii="Times New Roman" w:hAnsi="Times New Roman"/>
          <w:color w:val="4EA72E" w:themeColor="accent6"/>
          <w:sz w:val="28"/>
          <w:szCs w:val="28"/>
          <w:lang w:val="ro-MD"/>
        </w:rPr>
        <w:t>96,67%</w:t>
      </w:r>
      <w:r w:rsidR="009246AE" w:rsidRPr="009246AE">
        <w:rPr>
          <w:rFonts w:ascii="Times New Roman" w:hAnsi="Times New Roman"/>
          <w:sz w:val="28"/>
          <w:szCs w:val="28"/>
          <w:lang w:val="ro-MD"/>
        </w:rPr>
        <w:t xml:space="preserve"> </w:t>
      </w:r>
      <w:r w:rsidR="009246AE">
        <w:rPr>
          <w:rFonts w:ascii="Times New Roman" w:hAnsi="Times New Roman"/>
          <w:sz w:val="28"/>
          <w:szCs w:val="28"/>
          <w:lang w:val="ro-MD"/>
        </w:rPr>
        <w:t>(cel mai bun rezultat posibil)</w:t>
      </w:r>
    </w:p>
    <w:p w14:paraId="5C8799DF" w14:textId="480699CD" w:rsidR="00E72BBF" w:rsidRDefault="00683B2D" w:rsidP="00E72BBF">
      <w:pPr>
        <w:pStyle w:val="ListParagraph"/>
        <w:spacing w:line="360" w:lineRule="auto"/>
        <w:ind w:left="1068"/>
        <w:rPr>
          <w:rFonts w:ascii="Times New Roman" w:hAnsi="Times New Roman"/>
          <w:sz w:val="28"/>
          <w:szCs w:val="28"/>
        </w:rPr>
      </w:pPr>
      <w:r w:rsidRPr="00E72BBF">
        <w:rPr>
          <w:rFonts w:ascii="Times New Roman" w:hAnsi="Times New Roman"/>
          <w:sz w:val="28"/>
          <w:szCs w:val="28"/>
        </w:rPr>
        <w:t>Acest lucru se datorează faptului că meningiomul are anumite localizări în creier unde se dezvoltă și are dimensiuni considerabile</w:t>
      </w:r>
      <w:r w:rsidR="009246AE" w:rsidRPr="00E72BBF">
        <w:rPr>
          <w:rFonts w:ascii="Times New Roman" w:hAnsi="Times New Roman"/>
          <w:sz w:val="28"/>
          <w:szCs w:val="28"/>
        </w:rPr>
        <w:t>. Cât despre gliom, acesta este de dimensiuni mai mici</w:t>
      </w:r>
      <w:r w:rsidR="00E72BBF" w:rsidRPr="00E72BBF">
        <w:rPr>
          <w:rFonts w:ascii="Times New Roman" w:hAnsi="Times New Roman"/>
          <w:sz w:val="28"/>
          <w:szCs w:val="28"/>
        </w:rPr>
        <w:t xml:space="preserve">, însă are o forma </w:t>
      </w:r>
      <w:r w:rsidR="00E72BBF" w:rsidRPr="00E72BBF">
        <w:rPr>
          <w:rFonts w:ascii="Times New Roman" w:hAnsi="Times New Roman"/>
          <w:sz w:val="28"/>
          <w:szCs w:val="28"/>
        </w:rPr>
        <w:lastRenderedPageBreak/>
        <w:t>specifică. Creierul</w:t>
      </w:r>
      <w:r w:rsidR="00E72BBF">
        <w:rPr>
          <w:rFonts w:ascii="Times New Roman" w:hAnsi="Times New Roman"/>
          <w:sz w:val="28"/>
          <w:szCs w:val="28"/>
        </w:rPr>
        <w:t xml:space="preserve"> sănătos are o intensitate de gri constantă pe întreaga suprafață, iar </w:t>
      </w:r>
      <w:r w:rsidR="006F13C1">
        <w:rPr>
          <w:rFonts w:ascii="Times New Roman" w:hAnsi="Times New Roman"/>
          <w:sz w:val="28"/>
          <w:szCs w:val="28"/>
        </w:rPr>
        <w:t>adenomul este cel mai distinctiv dintre toate clasele, deci nici în aceste situații zgomotul nu a fost un factor decisiv. Acestea sunt motivele pentru care consider că algoritmul întoarce un rezultat bun chiar și cu această setare.</w:t>
      </w:r>
    </w:p>
    <w:p w14:paraId="070C1F19" w14:textId="0C6F036A" w:rsidR="006F13C1" w:rsidRDefault="006F13C1" w:rsidP="00E72BBF">
      <w:pPr>
        <w:pStyle w:val="ListParagraph"/>
        <w:spacing w:line="360" w:lineRule="auto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 de altă parte, atunci cand K = 15</w:t>
      </w:r>
    </w:p>
    <w:p w14:paraId="00FEEC5A" w14:textId="1CA69E47" w:rsidR="006F13C1" w:rsidRDefault="006F13C1" w:rsidP="006F13C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 w:rsidRPr="009246AE">
        <w:rPr>
          <w:rFonts w:ascii="Times New Roman" w:hAnsi="Times New Roman"/>
          <w:sz w:val="28"/>
          <w:szCs w:val="28"/>
          <w:lang w:val="ro-MD"/>
        </w:rPr>
        <w:t>Validare =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6F13C1">
        <w:rPr>
          <w:rFonts w:ascii="Times New Roman" w:hAnsi="Times New Roman"/>
          <w:color w:val="FF0000"/>
          <w:sz w:val="28"/>
          <w:szCs w:val="28"/>
          <w:lang w:val="ro-MD"/>
        </w:rPr>
        <w:t>80.00%</w:t>
      </w:r>
    </w:p>
    <w:p w14:paraId="4EBDD7A4" w14:textId="4F76E0F4" w:rsidR="006F13C1" w:rsidRPr="006F13C1" w:rsidRDefault="006F13C1" w:rsidP="006F13C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 w:rsidRPr="009246AE">
        <w:rPr>
          <w:rFonts w:ascii="Times New Roman" w:hAnsi="Times New Roman"/>
          <w:sz w:val="28"/>
          <w:szCs w:val="28"/>
          <w:lang w:val="ro-MD"/>
        </w:rPr>
        <w:t>Testare =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6F13C1">
        <w:rPr>
          <w:rFonts w:ascii="Times New Roman" w:hAnsi="Times New Roman"/>
          <w:color w:val="FF0000"/>
          <w:sz w:val="28"/>
          <w:szCs w:val="28"/>
          <w:lang w:val="ro-MD"/>
        </w:rPr>
        <w:t>80.00%</w:t>
      </w:r>
    </w:p>
    <w:p w14:paraId="42CE9F29" w14:textId="4286287C" w:rsidR="006F13C1" w:rsidRPr="006F13C1" w:rsidRDefault="006F13C1" w:rsidP="006F13C1">
      <w:pPr>
        <w:spacing w:line="360" w:lineRule="auto"/>
        <w:ind w:left="1068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Deci putem observa că atunci când mărim K, acuratețea </w:t>
      </w:r>
      <w:r w:rsidRPr="006F13C1">
        <w:rPr>
          <w:rFonts w:ascii="Times New Roman" w:hAnsi="Times New Roman"/>
          <w:color w:val="FF0000"/>
          <w:sz w:val="28"/>
          <w:szCs w:val="28"/>
          <w:lang w:val="ro-MD"/>
        </w:rPr>
        <w:t>scade</w:t>
      </w:r>
      <w:r>
        <w:rPr>
          <w:rFonts w:ascii="Times New Roman" w:hAnsi="Times New Roman"/>
          <w:color w:val="FF0000"/>
          <w:sz w:val="28"/>
          <w:szCs w:val="28"/>
          <w:lang w:val="ro-MD"/>
        </w:rPr>
        <w:t>.</w:t>
      </w:r>
      <w:r w:rsidRPr="006F13C1">
        <w:rPr>
          <w:rFonts w:ascii="Times New Roman" w:hAnsi="Times New Roman"/>
          <w:sz w:val="28"/>
          <w:szCs w:val="28"/>
          <w:lang w:val="ro-MD"/>
        </w:rPr>
        <w:t xml:space="preserve"> </w:t>
      </w:r>
      <w:r>
        <w:rPr>
          <w:rFonts w:ascii="Times New Roman" w:hAnsi="Times New Roman"/>
          <w:sz w:val="28"/>
          <w:szCs w:val="28"/>
          <w:lang w:val="ro-MD"/>
        </w:rPr>
        <w:t>Cu toate acestea, consider că K = 7 este o alegere precaută care oferă oricum niște rezultate excelente</w:t>
      </w:r>
    </w:p>
    <w:bookmarkEnd w:id="0"/>
    <w:p w14:paraId="6DF79ED8" w14:textId="7F7CECFC" w:rsidR="00523EFB" w:rsidRDefault="00E72BBF" w:rsidP="0039275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>Am ales ca fiecare clasă să aibă un set de date egal, tocmai pentru a nu afecta eficiența algoritmului Naive Bayes, care ia în calcul numărul de apariții al elementelor fiecărei clase din faza de antrenare pentru a realiza predicțiile, caracteristică care nu mă interesa în cadrul acestui proiect</w:t>
      </w:r>
    </w:p>
    <w:p w14:paraId="669C8DF6" w14:textId="6B419C5F" w:rsidR="00E72BBF" w:rsidRDefault="006F13C1" w:rsidP="0039275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În ansamblu, putem observa că K-Nearest Neighbors a făcut față mai bine setului de date decât Naive Bayes, însă diferența nu </w:t>
      </w:r>
      <w:r w:rsidR="001A24FD">
        <w:rPr>
          <w:rFonts w:ascii="Times New Roman" w:hAnsi="Times New Roman"/>
          <w:sz w:val="28"/>
          <w:szCs w:val="28"/>
          <w:lang w:val="ro-MD"/>
        </w:rPr>
        <w:t>este deloc mare, ținând cont și de faptul ca Naive Bayes presupune independența caracteristicilor, ceea ce poate fi nerealist pentru imagini</w:t>
      </w:r>
    </w:p>
    <w:p w14:paraId="48DEB390" w14:textId="799AD93A" w:rsidR="001A24FD" w:rsidRDefault="001A24FD" w:rsidP="0039275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Spre deosebire de primul proiect, de această dată am ales o redimensionare de </w:t>
      </w:r>
      <w:r w:rsidRPr="001A24FD">
        <w:rPr>
          <w:rFonts w:ascii="Times New Roman" w:hAnsi="Times New Roman"/>
          <w:color w:val="4EA72E" w:themeColor="accent6"/>
          <w:sz w:val="28"/>
          <w:szCs w:val="28"/>
          <w:lang w:val="ro-MD"/>
        </w:rPr>
        <w:t>128x128</w:t>
      </w:r>
      <w:r>
        <w:rPr>
          <w:rFonts w:ascii="Times New Roman" w:hAnsi="Times New Roman"/>
          <w:sz w:val="28"/>
          <w:szCs w:val="28"/>
          <w:lang w:val="ro-MD"/>
        </w:rPr>
        <w:t xml:space="preserve"> pixeli, alegere care cred că a influențat semnificativ rezultatele, timpul de rulare fiind aproape identic = </w:t>
      </w:r>
      <w:r w:rsidRPr="001A24FD">
        <w:rPr>
          <w:rFonts w:ascii="Times New Roman" w:hAnsi="Times New Roman"/>
          <w:color w:val="4EA72E" w:themeColor="accent6"/>
          <w:sz w:val="28"/>
          <w:szCs w:val="28"/>
          <w:lang w:val="ro-MD"/>
        </w:rPr>
        <w:t>9 secunde</w:t>
      </w:r>
      <w:r>
        <w:rPr>
          <w:rFonts w:ascii="Times New Roman" w:hAnsi="Times New Roman"/>
          <w:sz w:val="28"/>
          <w:szCs w:val="28"/>
          <w:lang w:val="ro-MD"/>
        </w:rPr>
        <w:t xml:space="preserve"> (chiar și cu un set de date mai mare decât cel de la primul proiect)</w:t>
      </w:r>
    </w:p>
    <w:p w14:paraId="3100ECEC" w14:textId="77777777" w:rsidR="001A24FD" w:rsidRPr="00E72BBF" w:rsidRDefault="001A24FD" w:rsidP="001F5298">
      <w:pPr>
        <w:pStyle w:val="ListParagraph"/>
        <w:spacing w:line="360" w:lineRule="auto"/>
        <w:ind w:left="1068"/>
        <w:rPr>
          <w:rFonts w:ascii="Times New Roman" w:hAnsi="Times New Roman"/>
          <w:sz w:val="28"/>
          <w:szCs w:val="28"/>
          <w:lang w:val="ro-MD"/>
        </w:rPr>
      </w:pPr>
    </w:p>
    <w:p w14:paraId="5844672D" w14:textId="77777777" w:rsidR="00523EFB" w:rsidRPr="00523EFB" w:rsidRDefault="00523EFB">
      <w:pPr>
        <w:rPr>
          <w:lang w:val="ro-MD"/>
        </w:rPr>
      </w:pPr>
    </w:p>
    <w:sectPr w:rsidR="00523EFB" w:rsidRPr="00523EFB" w:rsidSect="00523EFB">
      <w:headerReference w:type="default" r:id="rId13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6D9C9" w14:textId="77777777" w:rsidR="000376A1" w:rsidRDefault="000376A1">
      <w:pPr>
        <w:spacing w:after="0" w:line="240" w:lineRule="auto"/>
      </w:pPr>
      <w:r>
        <w:separator/>
      </w:r>
    </w:p>
  </w:endnote>
  <w:endnote w:type="continuationSeparator" w:id="0">
    <w:p w14:paraId="640A038E" w14:textId="77777777" w:rsidR="000376A1" w:rsidRDefault="0003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5716F" w14:textId="77777777" w:rsidR="000376A1" w:rsidRDefault="000376A1">
      <w:pPr>
        <w:spacing w:after="0" w:line="240" w:lineRule="auto"/>
      </w:pPr>
      <w:r>
        <w:separator/>
      </w:r>
    </w:p>
  </w:footnote>
  <w:footnote w:type="continuationSeparator" w:id="0">
    <w:p w14:paraId="2CC3761B" w14:textId="77777777" w:rsidR="000376A1" w:rsidRDefault="0003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0F367" w14:textId="77777777" w:rsidR="00924E78" w:rsidRDefault="00000000">
    <w:pPr>
      <w:pStyle w:val="Header"/>
    </w:pPr>
    <w:r>
      <w:t>Giaboc Claudiu-Ovidiu</w:t>
    </w:r>
  </w:p>
  <w:p w14:paraId="16068E50" w14:textId="77777777" w:rsidR="00924E78" w:rsidRDefault="00000000">
    <w:pPr>
      <w:pStyle w:val="Header"/>
    </w:pPr>
    <w:r>
      <w:t>Grupa 332AA</w:t>
    </w:r>
  </w:p>
  <w:p w14:paraId="148E4904" w14:textId="77777777" w:rsidR="00924E78" w:rsidRDefault="00924E7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B26"/>
    <w:multiLevelType w:val="multilevel"/>
    <w:tmpl w:val="C454711E"/>
    <w:lvl w:ilvl="0">
      <w:numFmt w:val="bullet"/>
      <w:lvlText w:val="-"/>
      <w:lvlJc w:val="left"/>
      <w:pPr>
        <w:ind w:left="1788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8" w:hanging="360"/>
      </w:pPr>
      <w:rPr>
        <w:rFonts w:ascii="Wingdings" w:hAnsi="Wingdings"/>
      </w:rPr>
    </w:lvl>
  </w:abstractNum>
  <w:abstractNum w:abstractNumId="1" w15:restartNumberingAfterBreak="0">
    <w:nsid w:val="16446F82"/>
    <w:multiLevelType w:val="hybridMultilevel"/>
    <w:tmpl w:val="98183C5E"/>
    <w:lvl w:ilvl="0" w:tplc="114E53F2">
      <w:start w:val="1"/>
      <w:numFmt w:val="bullet"/>
      <w:lvlText w:val="-"/>
      <w:lvlJc w:val="left"/>
      <w:pPr>
        <w:ind w:left="2880" w:hanging="360"/>
      </w:pPr>
      <w:rPr>
        <w:rFonts w:ascii="Walbaum Display SemiBold" w:hAnsi="Walbaum Display SemiBold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64299B"/>
    <w:multiLevelType w:val="multilevel"/>
    <w:tmpl w:val="CCBE2592"/>
    <w:lvl w:ilvl="0">
      <w:numFmt w:val="bullet"/>
      <w:lvlText w:val="-"/>
      <w:lvlJc w:val="left"/>
      <w:pPr>
        <w:ind w:left="2148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8" w:hanging="360"/>
      </w:pPr>
      <w:rPr>
        <w:rFonts w:ascii="Wingdings" w:hAnsi="Wingdings"/>
      </w:rPr>
    </w:lvl>
  </w:abstractNum>
  <w:abstractNum w:abstractNumId="3" w15:restartNumberingAfterBreak="0">
    <w:nsid w:val="19811133"/>
    <w:multiLevelType w:val="multilevel"/>
    <w:tmpl w:val="13889EAE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1E22294E"/>
    <w:multiLevelType w:val="multilevel"/>
    <w:tmpl w:val="BA6E82E4"/>
    <w:lvl w:ilvl="0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8" w:hanging="360"/>
      </w:pPr>
      <w:rPr>
        <w:rFonts w:ascii="Wingdings" w:hAnsi="Wingdings"/>
      </w:rPr>
    </w:lvl>
  </w:abstractNum>
  <w:abstractNum w:abstractNumId="5" w15:restartNumberingAfterBreak="0">
    <w:nsid w:val="23925F27"/>
    <w:multiLevelType w:val="multilevel"/>
    <w:tmpl w:val="7136B2DA"/>
    <w:lvl w:ilvl="0">
      <w:numFmt w:val="bullet"/>
      <w:lvlText w:val="-"/>
      <w:lvlJc w:val="left"/>
      <w:pPr>
        <w:ind w:left="2138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6" w15:restartNumberingAfterBreak="0">
    <w:nsid w:val="242B3228"/>
    <w:multiLevelType w:val="multilevel"/>
    <w:tmpl w:val="E166949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7" w15:restartNumberingAfterBreak="0">
    <w:nsid w:val="2751054E"/>
    <w:multiLevelType w:val="multilevel"/>
    <w:tmpl w:val="43F8F742"/>
    <w:lvl w:ilvl="0">
      <w:numFmt w:val="bullet"/>
      <w:lvlText w:val="-"/>
      <w:lvlJc w:val="left"/>
      <w:pPr>
        <w:ind w:left="1776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8" w15:restartNumberingAfterBreak="0">
    <w:nsid w:val="2C463300"/>
    <w:multiLevelType w:val="multilevel"/>
    <w:tmpl w:val="8FC644F8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1EF642E"/>
    <w:multiLevelType w:val="multilevel"/>
    <w:tmpl w:val="15408BEA"/>
    <w:lvl w:ilvl="0">
      <w:numFmt w:val="bullet"/>
      <w:lvlText w:val="-"/>
      <w:lvlJc w:val="left"/>
      <w:pPr>
        <w:ind w:left="1068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0" w15:restartNumberingAfterBreak="0">
    <w:nsid w:val="377D7658"/>
    <w:multiLevelType w:val="multilevel"/>
    <w:tmpl w:val="CABE5812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1" w15:restartNumberingAfterBreak="0">
    <w:nsid w:val="397F0E63"/>
    <w:multiLevelType w:val="hybridMultilevel"/>
    <w:tmpl w:val="5866BAA6"/>
    <w:lvl w:ilvl="0" w:tplc="114E53F2">
      <w:start w:val="1"/>
      <w:numFmt w:val="bullet"/>
      <w:lvlText w:val="-"/>
      <w:lvlJc w:val="left"/>
      <w:pPr>
        <w:ind w:left="1068" w:hanging="360"/>
      </w:pPr>
      <w:rPr>
        <w:rFonts w:ascii="Walbaum Display SemiBold" w:hAnsi="Walbaum Display SemiBold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19704C"/>
    <w:multiLevelType w:val="multilevel"/>
    <w:tmpl w:val="AD10AFCE"/>
    <w:lvl w:ilvl="0">
      <w:numFmt w:val="bullet"/>
      <w:lvlText w:val="o"/>
      <w:lvlJc w:val="left"/>
      <w:pPr>
        <w:ind w:left="1776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3" w15:restartNumberingAfterBreak="0">
    <w:nsid w:val="4E7C4159"/>
    <w:multiLevelType w:val="multilevel"/>
    <w:tmpl w:val="57C47E10"/>
    <w:lvl w:ilvl="0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4" w15:restartNumberingAfterBreak="0">
    <w:nsid w:val="501C120D"/>
    <w:multiLevelType w:val="multilevel"/>
    <w:tmpl w:val="781679A0"/>
    <w:lvl w:ilvl="0">
      <w:numFmt w:val="bullet"/>
      <w:lvlText w:val="-"/>
      <w:lvlJc w:val="left"/>
      <w:pPr>
        <w:ind w:left="2844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35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2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1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8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04" w:hanging="360"/>
      </w:pPr>
      <w:rPr>
        <w:rFonts w:ascii="Wingdings" w:hAnsi="Wingdings"/>
      </w:rPr>
    </w:lvl>
  </w:abstractNum>
  <w:abstractNum w:abstractNumId="15" w15:restartNumberingAfterBreak="0">
    <w:nsid w:val="52292585"/>
    <w:multiLevelType w:val="multilevel"/>
    <w:tmpl w:val="3CCA7C7E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6" w15:restartNumberingAfterBreak="0">
    <w:nsid w:val="524562DB"/>
    <w:multiLevelType w:val="hybridMultilevel"/>
    <w:tmpl w:val="93E8C23A"/>
    <w:lvl w:ilvl="0" w:tplc="114E53F2">
      <w:start w:val="1"/>
      <w:numFmt w:val="bullet"/>
      <w:lvlText w:val="-"/>
      <w:lvlJc w:val="left"/>
      <w:pPr>
        <w:ind w:left="1788" w:hanging="360"/>
      </w:pPr>
      <w:rPr>
        <w:rFonts w:ascii="Walbaum Display SemiBold" w:hAnsi="Walbaum Display SemiBold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55EA2758"/>
    <w:multiLevelType w:val="multilevel"/>
    <w:tmpl w:val="47D64892"/>
    <w:lvl w:ilvl="0">
      <w:numFmt w:val="bullet"/>
      <w:lvlText w:val=""/>
      <w:lvlJc w:val="left"/>
      <w:pPr>
        <w:ind w:left="106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8" w15:restartNumberingAfterBreak="0">
    <w:nsid w:val="5FDE09A0"/>
    <w:multiLevelType w:val="multilevel"/>
    <w:tmpl w:val="F760E88C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7843747B"/>
    <w:multiLevelType w:val="multilevel"/>
    <w:tmpl w:val="BBD8E22A"/>
    <w:lvl w:ilvl="0">
      <w:numFmt w:val="bullet"/>
      <w:lvlText w:val="-"/>
      <w:lvlJc w:val="left"/>
      <w:pPr>
        <w:ind w:left="2136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20" w15:restartNumberingAfterBreak="0">
    <w:nsid w:val="7A513727"/>
    <w:multiLevelType w:val="multilevel"/>
    <w:tmpl w:val="2540830C"/>
    <w:lvl w:ilvl="0">
      <w:numFmt w:val="bullet"/>
      <w:lvlText w:val="-"/>
      <w:lvlJc w:val="left"/>
      <w:pPr>
        <w:ind w:left="2138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1" w15:restartNumberingAfterBreak="0">
    <w:nsid w:val="7F396F55"/>
    <w:multiLevelType w:val="multilevel"/>
    <w:tmpl w:val="A7C23BD2"/>
    <w:lvl w:ilvl="0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2" w15:restartNumberingAfterBreak="0">
    <w:nsid w:val="7FA07D1D"/>
    <w:multiLevelType w:val="multilevel"/>
    <w:tmpl w:val="1FA8C810"/>
    <w:lvl w:ilvl="0">
      <w:numFmt w:val="bullet"/>
      <w:lvlText w:val="-"/>
      <w:lvlJc w:val="left"/>
      <w:pPr>
        <w:ind w:left="2136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23" w15:restartNumberingAfterBreak="0">
    <w:nsid w:val="7FA53AB5"/>
    <w:multiLevelType w:val="multilevel"/>
    <w:tmpl w:val="BFB87744"/>
    <w:lvl w:ilvl="0">
      <w:numFmt w:val="bullet"/>
      <w:lvlText w:val="-"/>
      <w:lvlJc w:val="left"/>
      <w:pPr>
        <w:ind w:left="2160" w:hanging="360"/>
      </w:pPr>
      <w:rPr>
        <w:rFonts w:ascii="Walbaum Display SemiBold" w:hAnsi="Walbaum Display SemiBold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 w16cid:durableId="1952198076">
    <w:abstractNumId w:val="18"/>
  </w:num>
  <w:num w:numId="2" w16cid:durableId="477763585">
    <w:abstractNumId w:val="8"/>
  </w:num>
  <w:num w:numId="3" w16cid:durableId="1398556972">
    <w:abstractNumId w:val="13"/>
  </w:num>
  <w:num w:numId="4" w16cid:durableId="891817508">
    <w:abstractNumId w:val="7"/>
  </w:num>
  <w:num w:numId="5" w16cid:durableId="2135056988">
    <w:abstractNumId w:val="10"/>
  </w:num>
  <w:num w:numId="6" w16cid:durableId="1687631734">
    <w:abstractNumId w:val="23"/>
  </w:num>
  <w:num w:numId="7" w16cid:durableId="1179274665">
    <w:abstractNumId w:val="14"/>
  </w:num>
  <w:num w:numId="8" w16cid:durableId="812256486">
    <w:abstractNumId w:val="21"/>
  </w:num>
  <w:num w:numId="9" w16cid:durableId="1954558531">
    <w:abstractNumId w:val="3"/>
  </w:num>
  <w:num w:numId="10" w16cid:durableId="745343760">
    <w:abstractNumId w:val="15"/>
  </w:num>
  <w:num w:numId="11" w16cid:durableId="1247570980">
    <w:abstractNumId w:val="2"/>
  </w:num>
  <w:num w:numId="12" w16cid:durableId="521550299">
    <w:abstractNumId w:val="6"/>
  </w:num>
  <w:num w:numId="13" w16cid:durableId="1369794351">
    <w:abstractNumId w:val="22"/>
  </w:num>
  <w:num w:numId="14" w16cid:durableId="825173005">
    <w:abstractNumId w:val="17"/>
  </w:num>
  <w:num w:numId="15" w16cid:durableId="362177332">
    <w:abstractNumId w:val="0"/>
  </w:num>
  <w:num w:numId="16" w16cid:durableId="189883235">
    <w:abstractNumId w:val="19"/>
  </w:num>
  <w:num w:numId="17" w16cid:durableId="1628506048">
    <w:abstractNumId w:val="5"/>
  </w:num>
  <w:num w:numId="18" w16cid:durableId="2118139548">
    <w:abstractNumId w:val="20"/>
  </w:num>
  <w:num w:numId="19" w16cid:durableId="218134499">
    <w:abstractNumId w:val="9"/>
  </w:num>
  <w:num w:numId="20" w16cid:durableId="1976720134">
    <w:abstractNumId w:val="4"/>
  </w:num>
  <w:num w:numId="21" w16cid:durableId="261451950">
    <w:abstractNumId w:val="12"/>
  </w:num>
  <w:num w:numId="22" w16cid:durableId="1002781269">
    <w:abstractNumId w:val="1"/>
  </w:num>
  <w:num w:numId="23" w16cid:durableId="1428037298">
    <w:abstractNumId w:val="16"/>
  </w:num>
  <w:num w:numId="24" w16cid:durableId="1899582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B"/>
    <w:rsid w:val="000376A1"/>
    <w:rsid w:val="00050235"/>
    <w:rsid w:val="001A24FD"/>
    <w:rsid w:val="001F5298"/>
    <w:rsid w:val="00243964"/>
    <w:rsid w:val="002F3C4D"/>
    <w:rsid w:val="0030784F"/>
    <w:rsid w:val="003E385F"/>
    <w:rsid w:val="00505193"/>
    <w:rsid w:val="00523EFB"/>
    <w:rsid w:val="006555DB"/>
    <w:rsid w:val="00674B2F"/>
    <w:rsid w:val="00683B2D"/>
    <w:rsid w:val="006F13C1"/>
    <w:rsid w:val="007657F0"/>
    <w:rsid w:val="009246AE"/>
    <w:rsid w:val="00924E78"/>
    <w:rsid w:val="00D54EFF"/>
    <w:rsid w:val="00D95B61"/>
    <w:rsid w:val="00DA348E"/>
    <w:rsid w:val="00E72BBF"/>
    <w:rsid w:val="00E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AA8"/>
  <w15:chartTrackingRefBased/>
  <w15:docId w15:val="{F4658B15-3D8E-4981-8827-8CEB9783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FB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EFB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23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E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52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23EFB"/>
    <w:rPr>
      <w:rFonts w:ascii="Aptos" w:eastAsia="Aptos" w:hAnsi="Aptos" w:cs="Times New Roman"/>
      <w:kern w:val="3"/>
      <w14:ligatures w14:val="none"/>
    </w:rPr>
  </w:style>
  <w:style w:type="character" w:customStyle="1" w:styleId="pre">
    <w:name w:val="pre"/>
    <w:basedOn w:val="DefaultParagraphFont"/>
    <w:rsid w:val="00523EFB"/>
  </w:style>
  <w:style w:type="paragraph" w:styleId="TOCHeading">
    <w:name w:val="TOC Heading"/>
    <w:basedOn w:val="Heading1"/>
    <w:next w:val="Normal"/>
    <w:rsid w:val="00523EFB"/>
    <w:pPr>
      <w:spacing w:before="240" w:after="0" w:line="254" w:lineRule="auto"/>
    </w:pPr>
    <w:rPr>
      <w:rFonts w:ascii="Aptos Display" w:eastAsia="Times New Roman" w:hAnsi="Aptos Display" w:cs="Times New Roman"/>
      <w:color w:val="0F4761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523EFB"/>
    <w:pPr>
      <w:spacing w:after="100"/>
    </w:pPr>
  </w:style>
  <w:style w:type="character" w:styleId="Hyperlink">
    <w:name w:val="Hyperlink"/>
    <w:basedOn w:val="DefaultParagraphFont"/>
    <w:uiPriority w:val="99"/>
    <w:rsid w:val="00523EF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1071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Claudiu-Ovidiu GIABOC (132269)</dc:creator>
  <cp:keywords/>
  <dc:description/>
  <cp:lastModifiedBy>Claudiu-Ovidiu GIABOC (132269)</cp:lastModifiedBy>
  <cp:revision>3</cp:revision>
  <dcterms:created xsi:type="dcterms:W3CDTF">2025-01-16T17:36:00Z</dcterms:created>
  <dcterms:modified xsi:type="dcterms:W3CDTF">2025-01-16T21:53:00Z</dcterms:modified>
</cp:coreProperties>
</file>