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8E51D" w14:textId="57A11FE7" w:rsidR="005B57CA" w:rsidRDefault="005B57CA" w:rsidP="005B57CA">
      <w:pPr>
        <w:spacing w:line="48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In this appendix, the terms used in equations 5 and 6 are defined and calculated.</w:t>
      </w:r>
    </w:p>
    <w:p w14:paraId="46E9F0AC" w14:textId="7E510ACC" w:rsidR="0099689B" w:rsidRPr="00DB1774" w:rsidRDefault="0099689B" w:rsidP="0099689B">
      <w:pPr>
        <w:spacing w:line="480" w:lineRule="auto"/>
        <w:jc w:val="center"/>
        <w:rPr>
          <w:rFonts w:eastAsiaTheme="minorEastAsia"/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13</m:t>
                </m:r>
              </m:sup>
            </m:sSup>
            <m:r>
              <w:rPr>
                <w:rFonts w:ascii="Cambria Math" w:hAnsi="Cambria Math"/>
              </w:rPr>
              <m:t>C+1000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eastAsia="Times New Roman" w:hAnsi="Cambria Math"/>
            <w:color w:val="000000"/>
          </w:rPr>
          <m:t>0.01118</m:t>
        </m:r>
      </m:oMath>
      <w:r w:rsidRPr="00DB1774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ab/>
      </w:r>
      <w:r>
        <w:rPr>
          <w:rFonts w:eastAsiaTheme="minorEastAsia"/>
          <w:color w:val="000000"/>
        </w:rPr>
        <w:tab/>
        <w:t>(</w:t>
      </w:r>
      <w:r w:rsidR="0086786B">
        <w:rPr>
          <w:rFonts w:eastAsiaTheme="minorEastAsia"/>
          <w:color w:val="000000"/>
        </w:rPr>
        <w:t>A-1</w:t>
      </w:r>
      <w:r>
        <w:rPr>
          <w:rFonts w:eastAsiaTheme="minorEastAsia"/>
          <w:color w:val="000000"/>
        </w:rPr>
        <w:t>)</w:t>
      </w:r>
    </w:p>
    <w:p w14:paraId="27A2131F" w14:textId="7BEB848E" w:rsidR="0099689B" w:rsidRPr="00DB1774" w:rsidRDefault="0099689B" w:rsidP="005B57CA">
      <w:pPr>
        <w:spacing w:line="480" w:lineRule="auto"/>
        <w:rPr>
          <w:rFonts w:eastAsiaTheme="minorEastAsia"/>
          <w:color w:val="000000"/>
        </w:rPr>
      </w:pPr>
      <w:r w:rsidRPr="00DB1774">
        <w:rPr>
          <w:rFonts w:eastAsiaTheme="minorEastAsia"/>
          <w:color w:val="000000"/>
        </w:rPr>
        <w:fldChar w:fldCharType="begin"/>
      </w:r>
      <w:r w:rsidRPr="00DB1774">
        <w:rPr>
          <w:rFonts w:eastAsiaTheme="minorEastAsia"/>
          <w:color w:val="000000"/>
        </w:rPr>
        <w:instrText xml:space="preserve"> ADDIN EN.CITE &lt;EndNote&gt;&lt;Cite&gt;&lt;Author&gt;Chang&lt;/Author&gt;&lt;Year&gt;1990&lt;/Year&gt;&lt;RecNum&gt;554&lt;/RecNum&gt;&lt;DisplayText&gt;(Chang and Li, 1990)&lt;/DisplayText&gt;&lt;record&gt;&lt;rec-number&gt;554&lt;/rec-number&gt;&lt;foreign-keys&gt;&lt;key app="EN" db-id="azttep05ivrs2keawttpsxae0f00srvtxx5x" timestamp="1504900715"&gt;554&lt;/key&gt;&lt;/foreign-keys&gt;&lt;ref-type name="Journal Article"&gt;17&lt;/ref-type&gt;&lt;contributors&gt;&lt;authors&gt;&lt;author&gt;Chang, T&lt;/author&gt;&lt;author&gt;Li, W&lt;/author&gt;&lt;/authors&gt;&lt;/contributors&gt;&lt;titles&gt;&lt;title&gt;A calibrated measurement of the atomic-weight of carbon&lt;/title&gt;&lt;secondary-title&gt;Chinese Science Bulletin&lt;/secondary-title&gt;&lt;/titles&gt;&lt;periodical&gt;&lt;full-title&gt;Chinese Science Bulletin&lt;/full-title&gt;&lt;/periodical&gt;&lt;pages&gt;290-296&lt;/pages&gt;&lt;volume&gt;35&lt;/volume&gt;&lt;number&gt;4&lt;/number&gt;&lt;dates&gt;&lt;year&gt;1990&lt;/year&gt;&lt;/dates&gt;&lt;isbn&gt;1001-6538&lt;/isbn&gt;&lt;urls&gt;&lt;/urls&gt;&lt;/record&gt;&lt;/Cite&gt;&lt;/EndNote&gt;</w:instrText>
      </w:r>
      <w:r w:rsidRPr="00DB1774">
        <w:rPr>
          <w:rFonts w:eastAsiaTheme="minorEastAsia"/>
          <w:color w:val="000000"/>
        </w:rPr>
        <w:fldChar w:fldCharType="separate"/>
      </w:r>
      <w:r w:rsidRPr="00DB1774">
        <w:rPr>
          <w:rFonts w:eastAsiaTheme="minorEastAsia"/>
          <w:noProof/>
          <w:color w:val="000000"/>
        </w:rPr>
        <w:t>(Chang and Li, 1990)</w:t>
      </w:r>
      <w:r w:rsidRPr="00DB1774">
        <w:rPr>
          <w:rFonts w:eastAsiaTheme="minorEastAsia"/>
          <w:color w:val="000000"/>
        </w:rPr>
        <w:fldChar w:fldCharType="end"/>
      </w:r>
    </w:p>
    <w:p w14:paraId="0FC44223" w14:textId="688A9F05" w:rsidR="0099689B" w:rsidRPr="00610D36" w:rsidRDefault="0099689B" w:rsidP="0099689B">
      <w:pPr>
        <w:spacing w:line="480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12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</m:e>
            </m:sPre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1+R</m:t>
                </m:r>
              </m:e>
              <m:sup>
                <m:r>
                  <w:rPr>
                    <w:rFonts w:ascii="Cambria Math" w:hAnsi="Cambria Math"/>
                  </w:rPr>
                  <m:t>13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6786B">
        <w:rPr>
          <w:rFonts w:eastAsiaTheme="minorEastAsia"/>
        </w:rPr>
        <w:t>A-2</w:t>
      </w:r>
      <w:r>
        <w:rPr>
          <w:rFonts w:eastAsiaTheme="minorEastAsia"/>
        </w:rPr>
        <w:t>)</w:t>
      </w:r>
    </w:p>
    <w:p w14:paraId="772A0331" w14:textId="0222FDE7" w:rsidR="0099689B" w:rsidRPr="00DB1774" w:rsidRDefault="0099689B" w:rsidP="0099689B">
      <w:pPr>
        <w:spacing w:line="480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13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</m:e>
            </m:sPre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13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1+R</m:t>
                </m:r>
              </m:e>
              <m:sup>
                <m:r>
                  <w:rPr>
                    <w:rFonts w:ascii="Cambria Math" w:hAnsi="Cambria Math"/>
                  </w:rPr>
                  <m:t>13</m:t>
                </m:r>
              </m:sup>
            </m:sSup>
          </m:den>
        </m:f>
      </m:oMath>
      <w:r w:rsidR="0086786B">
        <w:rPr>
          <w:rFonts w:eastAsiaTheme="minorEastAsia"/>
        </w:rPr>
        <w:tab/>
      </w:r>
      <w:r w:rsidR="0086786B">
        <w:rPr>
          <w:rFonts w:eastAsiaTheme="minorEastAsia"/>
        </w:rPr>
        <w:tab/>
        <w:t>(A-3</w:t>
      </w:r>
      <w:r>
        <w:rPr>
          <w:rFonts w:eastAsiaTheme="minorEastAsia"/>
        </w:rPr>
        <w:t>)</w:t>
      </w:r>
    </w:p>
    <w:p w14:paraId="21C95DC6" w14:textId="489C4EF5" w:rsidR="0099689B" w:rsidRPr="00F81937" w:rsidRDefault="0099689B" w:rsidP="0099689B">
      <w:pPr>
        <w:spacing w:line="480" w:lineRule="auto"/>
        <w:jc w:val="center"/>
        <w:rPr>
          <w:rFonts w:eastAsia="Times New Roman"/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  <m:r>
              <w:rPr>
                <w:rFonts w:ascii="Cambria Math" w:hAnsi="Cambria Math"/>
              </w:rPr>
              <m:t>O+1000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eastAsia="Times New Roman" w:hAnsi="Cambria Math"/>
            <w:color w:val="000000"/>
          </w:rPr>
          <m:t>0.00208839</m:t>
        </m:r>
      </m:oMath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(</w:t>
      </w:r>
      <w:r w:rsidR="0086786B">
        <w:rPr>
          <w:rFonts w:eastAsia="Times New Roman"/>
          <w:color w:val="000000"/>
        </w:rPr>
        <w:t>A-4</w:t>
      </w:r>
      <w:r>
        <w:rPr>
          <w:rFonts w:eastAsia="Times New Roman"/>
          <w:color w:val="000000"/>
        </w:rPr>
        <w:t>)</w:t>
      </w:r>
    </w:p>
    <w:p w14:paraId="451F28DB" w14:textId="6F35BDB1" w:rsidR="0099689B" w:rsidRPr="00F81937" w:rsidRDefault="005B57CA" w:rsidP="005B57CA">
      <w:pPr>
        <w:spacing w:line="480" w:lineRule="auto"/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Modfied</w:t>
      </w:r>
      <w:proofErr w:type="spellEnd"/>
      <w:r w:rsidR="0099689B" w:rsidRPr="00F81937">
        <w:rPr>
          <w:rFonts w:eastAsia="Times New Roman"/>
          <w:color w:val="000000"/>
        </w:rPr>
        <w:t xml:space="preserve"> from </w:t>
      </w:r>
      <w:r w:rsidR="0099689B" w:rsidRPr="00F81937">
        <w:rPr>
          <w:rFonts w:eastAsia="Times New Roman"/>
          <w:color w:val="000000"/>
        </w:rPr>
        <w:fldChar w:fldCharType="begin"/>
      </w:r>
      <w:r w:rsidR="0099689B" w:rsidRPr="00F81937">
        <w:rPr>
          <w:rFonts w:eastAsia="Times New Roman"/>
          <w:color w:val="000000"/>
        </w:rPr>
        <w:instrText xml:space="preserve"> ADDIN EN.CITE &lt;EndNote&gt;&lt;Cite AuthorYear="1"&gt;&lt;Author&gt;Baertschi&lt;/Author&gt;&lt;Year&gt;1976&lt;/Year&gt;&lt;RecNum&gt;557&lt;/RecNum&gt;&lt;DisplayText&gt;Baertschi (1976)&lt;/DisplayText&gt;&lt;record&gt;&lt;rec-number&gt;557&lt;/rec-number&gt;&lt;foreign-keys&gt;&lt;key app="EN" db-id="azttep05ivrs2keawttpsxae0f00srvtxx5x" timestamp="1507668507"&gt;557&lt;/key&gt;&lt;/foreign-keys&gt;&lt;ref-type name="Journal Article"&gt;17&lt;/ref-type&gt;&lt;contributors&gt;&lt;authors&gt;&lt;author&gt;Baertschi, P&lt;/author&gt;&lt;/authors&gt;&lt;/contributors&gt;&lt;titles&gt;&lt;title&gt;&lt;style face="normal" font="default" size="100%"&gt;Absolute &lt;/style&gt;&lt;style face="superscript" font="default" size="100%"&gt;18&lt;/style&gt;&lt;style face="normal" font="default" size="100%"&gt;O content of standard mean ocean water&lt;/style&gt;&lt;/title&gt;&lt;secondary-title&gt;Earth and Planetary Science Letters&lt;/secondary-title&gt;&lt;/titles&gt;&lt;periodical&gt;&lt;full-title&gt;Earth and Planetary Science Letters&lt;/full-title&gt;&lt;/periodical&gt;&lt;pages&gt;341-344&lt;/pages&gt;&lt;volume&gt;31&lt;/volume&gt;&lt;number&gt;3&lt;/number&gt;&lt;dates&gt;&lt;year&gt;1976&lt;/year&gt;&lt;/dates&gt;&lt;isbn&gt;0012-821X&lt;/isbn&gt;&lt;urls&gt;&lt;/urls&gt;&lt;/record&gt;&lt;/Cite&gt;&lt;/EndNote&gt;</w:instrText>
      </w:r>
      <w:r w:rsidR="0099689B" w:rsidRPr="00F81937">
        <w:rPr>
          <w:rFonts w:eastAsia="Times New Roman"/>
          <w:color w:val="000000"/>
        </w:rPr>
        <w:fldChar w:fldCharType="separate"/>
      </w:r>
      <w:r w:rsidR="0099689B" w:rsidRPr="00F81937">
        <w:rPr>
          <w:rFonts w:eastAsia="Times New Roman"/>
          <w:noProof/>
          <w:color w:val="000000"/>
        </w:rPr>
        <w:t>Baertschi (1976)</w:t>
      </w:r>
      <w:r w:rsidR="0099689B" w:rsidRPr="00F81937">
        <w:rPr>
          <w:rFonts w:eastAsia="Times New Roman"/>
          <w:color w:val="000000"/>
        </w:rPr>
        <w:fldChar w:fldCharType="end"/>
      </w:r>
      <w:bookmarkStart w:id="0" w:name="_GoBack"/>
      <w:bookmarkEnd w:id="0"/>
    </w:p>
    <w:p w14:paraId="576F2EAD" w14:textId="72B27491" w:rsidR="0099689B" w:rsidRPr="00F81937" w:rsidRDefault="0099689B" w:rsidP="0099689B">
      <w:pPr>
        <w:spacing w:line="480" w:lineRule="auto"/>
        <w:jc w:val="center"/>
        <w:rPr>
          <w:rFonts w:eastAsia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 xml:space="preserve">0.00208839  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0.528</m:t>
            </m:r>
          </m:sup>
        </m:sSup>
        <m:r>
          <w:rPr>
            <w:rFonts w:ascii="Cambria Math" w:hAnsi="Cambria Math"/>
          </w:rPr>
          <m:t xml:space="preserve">× </m:t>
        </m:r>
        <m:r>
          <w:rPr>
            <w:rFonts w:ascii="Cambria Math" w:eastAsia="Times New Roman" w:hAnsi="Cambria Math"/>
          </w:rPr>
          <m:t>0.0003931</m:t>
        </m:r>
      </m:oMath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r w:rsidR="0086786B">
        <w:rPr>
          <w:rFonts w:eastAsia="Times New Roman"/>
        </w:rPr>
        <w:t>A-5</w:t>
      </w:r>
      <w:r>
        <w:rPr>
          <w:rFonts w:eastAsia="Times New Roman"/>
        </w:rPr>
        <w:t>)</w:t>
      </w:r>
    </w:p>
    <w:p w14:paraId="5F5E89DF" w14:textId="77777777" w:rsidR="0099689B" w:rsidRPr="00F81937" w:rsidRDefault="0099689B" w:rsidP="005B57CA">
      <w:pPr>
        <w:spacing w:line="480" w:lineRule="auto"/>
        <w:rPr>
          <w:rFonts w:eastAsia="Times New Roman"/>
        </w:rPr>
      </w:pPr>
      <w:r w:rsidRPr="00F81937">
        <w:rPr>
          <w:rFonts w:eastAsia="Times New Roman"/>
        </w:rPr>
        <w:fldChar w:fldCharType="begin">
          <w:fldData xml:space="preserve">PEVuZE5vdGU+PENpdGU+PEF1dGhvcj5Bc3Nvbm92PC9BdXRob3I+PFllYXI+MjAwMzwvWWVhcj48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</w:fldData>
        </w:fldChar>
      </w:r>
      <w:r w:rsidRPr="00F81937">
        <w:rPr>
          <w:rFonts w:eastAsia="Times New Roman"/>
        </w:rPr>
        <w:instrText xml:space="preserve"> ADDIN EN.CITE </w:instrText>
      </w:r>
      <w:r w:rsidRPr="00F81937">
        <w:rPr>
          <w:rFonts w:eastAsia="Times New Roman"/>
        </w:rPr>
        <w:fldChar w:fldCharType="begin">
          <w:fldData xml:space="preserve">PEVuZE5vdGU+PENpdGU+PEF1dGhvcj5Bc3Nvbm92PC9BdXRob3I+PFllYXI+MjAwMzwvWWVhcj48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</w:fldData>
        </w:fldChar>
      </w:r>
      <w:r w:rsidRPr="00F81937">
        <w:rPr>
          <w:rFonts w:eastAsia="Times New Roman"/>
        </w:rPr>
        <w:instrText xml:space="preserve"> ADDIN EN.CITE.DATA </w:instrText>
      </w:r>
      <w:r w:rsidRPr="00F81937">
        <w:rPr>
          <w:rFonts w:eastAsia="Times New Roman"/>
        </w:rPr>
      </w:r>
      <w:r w:rsidRPr="00F81937">
        <w:rPr>
          <w:rFonts w:eastAsia="Times New Roman"/>
        </w:rPr>
        <w:fldChar w:fldCharType="end"/>
      </w:r>
      <w:r w:rsidRPr="00F81937">
        <w:rPr>
          <w:rFonts w:eastAsia="Times New Roman"/>
        </w:rPr>
      </w:r>
      <w:r w:rsidRPr="00F81937">
        <w:rPr>
          <w:rFonts w:eastAsia="Times New Roman"/>
        </w:rPr>
        <w:fldChar w:fldCharType="separate"/>
      </w:r>
      <w:r w:rsidRPr="00F81937">
        <w:rPr>
          <w:rFonts w:eastAsia="Times New Roman"/>
          <w:noProof/>
        </w:rPr>
        <w:t>(Assonov and Brenninkmeijer, 2003; Barkan and Luz, 2005)</w:t>
      </w:r>
      <w:r w:rsidRPr="00F81937">
        <w:rPr>
          <w:rFonts w:eastAsia="Times New Roman"/>
        </w:rPr>
        <w:fldChar w:fldCharType="end"/>
      </w:r>
    </w:p>
    <w:p w14:paraId="48DC26D9" w14:textId="7862ACE5" w:rsidR="0099689B" w:rsidRPr="00610D36" w:rsidRDefault="0099689B" w:rsidP="0099689B">
      <w:pPr>
        <w:spacing w:line="480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18</m:t>
                </m:r>
              </m:sup>
              <m:e>
                <m:r>
                  <w:rPr>
                    <w:rFonts w:ascii="Cambria Math" w:hAnsi="Cambria Math"/>
                  </w:rPr>
                  <m:t>O</m:t>
                </m:r>
              </m:e>
            </m:sPre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</w:rPr>
                  <m:t>+R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6786B">
        <w:rPr>
          <w:rFonts w:eastAsiaTheme="minorEastAsia"/>
        </w:rPr>
        <w:t>A-6</w:t>
      </w:r>
      <w:r>
        <w:rPr>
          <w:rFonts w:eastAsiaTheme="minorEastAsia"/>
        </w:rPr>
        <w:t>)</w:t>
      </w:r>
    </w:p>
    <w:p w14:paraId="40CB2FD1" w14:textId="33E70C17" w:rsidR="0099689B" w:rsidRPr="00DB1774" w:rsidRDefault="0099689B" w:rsidP="0099689B">
      <w:pPr>
        <w:spacing w:line="480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17</m:t>
                </m:r>
              </m:sup>
              <m:e>
                <m:r>
                  <w:rPr>
                    <w:rFonts w:ascii="Cambria Math" w:hAnsi="Cambria Math"/>
                  </w:rPr>
                  <m:t>O</m:t>
                </m:r>
              </m:e>
            </m:sPre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</w:rPr>
                  <m:t>+R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6786B">
        <w:rPr>
          <w:rFonts w:eastAsiaTheme="minorEastAsia"/>
        </w:rPr>
        <w:t>A-7</w:t>
      </w:r>
      <w:r>
        <w:rPr>
          <w:rFonts w:eastAsiaTheme="minorEastAsia"/>
        </w:rPr>
        <w:t>)</w:t>
      </w:r>
    </w:p>
    <w:p w14:paraId="4DF64EB9" w14:textId="24894C75" w:rsidR="0099689B" w:rsidRPr="00E55A50" w:rsidRDefault="0099689B" w:rsidP="0099689B">
      <w:pPr>
        <w:spacing w:line="480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16</m:t>
                </m:r>
              </m:sup>
              <m:e>
                <m:r>
                  <w:rPr>
                    <w:rFonts w:ascii="Cambria Math" w:hAnsi="Cambria Math"/>
                  </w:rPr>
                  <m:t>O</m:t>
                </m:r>
              </m:e>
            </m:sPre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</w:rPr>
                  <m:t>+R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6786B">
        <w:rPr>
          <w:rFonts w:eastAsiaTheme="minorEastAsia"/>
        </w:rPr>
        <w:t>A-8</w:t>
      </w:r>
      <w:r>
        <w:rPr>
          <w:rFonts w:eastAsiaTheme="minorEastAsia"/>
        </w:rPr>
        <w:t>)</w:t>
      </w:r>
    </w:p>
    <w:p w14:paraId="7D36FB53" w14:textId="5E166D80" w:rsidR="0099689B" w:rsidRPr="00DB1774" w:rsidRDefault="003166C5" w:rsidP="0099689B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abundance of </w:t>
      </w:r>
      <w:r w:rsidR="0099689B">
        <w:rPr>
          <w:rFonts w:eastAsiaTheme="minorEastAsia"/>
        </w:rPr>
        <w:t>oxygen</w:t>
      </w:r>
      <w:r>
        <w:rPr>
          <w:rFonts w:eastAsiaTheme="minorEastAsia"/>
        </w:rPr>
        <w:t xml:space="preserve"> isotope species</w:t>
      </w:r>
      <w:r w:rsidR="0099689B">
        <w:rPr>
          <w:rFonts w:eastAsiaTheme="minorEastAsia"/>
        </w:rPr>
        <w:t xml:space="preserve"> bound to </w:t>
      </w:r>
      <w:r w:rsidR="0099689B" w:rsidRPr="00F81937">
        <w:rPr>
          <w:rFonts w:eastAsiaTheme="minorEastAsia"/>
          <w:vertAlign w:val="superscript"/>
        </w:rPr>
        <w:t>13</w:t>
      </w:r>
      <w:r w:rsidR="0099689B">
        <w:rPr>
          <w:rFonts w:eastAsiaTheme="minorEastAsia"/>
        </w:rPr>
        <w:t xml:space="preserve">C are calculated using the same equations as </w:t>
      </w:r>
      <w:r w:rsidR="0086786B">
        <w:rPr>
          <w:rFonts w:eastAsiaTheme="minorEastAsia"/>
        </w:rPr>
        <w:t>above</w:t>
      </w:r>
      <w:r w:rsidR="0099689B">
        <w:rPr>
          <w:rFonts w:eastAsiaTheme="minorEastAsia"/>
        </w:rPr>
        <w:t>, but using the δ</w:t>
      </w:r>
      <w:r w:rsidR="0099689B" w:rsidRPr="00F81937">
        <w:rPr>
          <w:rFonts w:eastAsiaTheme="minorEastAsia"/>
          <w:vertAlign w:val="superscript"/>
        </w:rPr>
        <w:t>18</w:t>
      </w:r>
      <w:r w:rsidR="0099689B">
        <w:rPr>
          <w:rFonts w:eastAsiaTheme="minorEastAsia"/>
        </w:rPr>
        <w:t>O</w:t>
      </w:r>
      <w:r w:rsidR="0099689B" w:rsidRPr="00F81937">
        <w:rPr>
          <w:rFonts w:eastAsiaTheme="minorEastAsia"/>
          <w:vertAlign w:val="subscript"/>
        </w:rPr>
        <w:t>C13</w:t>
      </w:r>
      <w:r w:rsidR="0099689B">
        <w:rPr>
          <w:rFonts w:eastAsiaTheme="minorEastAsia"/>
        </w:rPr>
        <w:t xml:space="preserve"> value.</w:t>
      </w:r>
    </w:p>
    <w:p w14:paraId="4154A37A" w14:textId="35EC266C" w:rsidR="0099689B" w:rsidRPr="00F81937" w:rsidRDefault="0099689B" w:rsidP="0099689B">
      <w:pPr>
        <w:spacing w:line="480" w:lineRule="auto"/>
        <w:jc w:val="center"/>
        <w:rPr>
          <w:rFonts w:eastAsia="Times New Roman"/>
          <w:color w:val="000000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C13</m:t>
            </m:r>
          </m:sub>
          <m:sup>
            <m:r>
              <w:rPr>
                <w:rFonts w:ascii="Cambria Math" w:hAnsi="Cambria Math"/>
              </w:rPr>
              <m:t>18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</m:sSub>
            <m:r>
              <w:rPr>
                <w:rFonts w:ascii="Cambria Math" w:hAnsi="Cambria Math"/>
              </w:rPr>
              <m:t>+1000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×</m:t>
        </m:r>
        <m:r>
          <m:rPr>
            <m:sty m:val="p"/>
          </m:rPr>
          <w:rPr>
            <w:rFonts w:ascii="Cambria Math" w:eastAsia="Times New Roman" w:hAnsi="Cambria Math"/>
            <w:color w:val="000000"/>
          </w:rPr>
          <m:t>0.00208839</m:t>
        </m:r>
      </m:oMath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(</w:t>
      </w:r>
      <w:r w:rsidR="0086786B">
        <w:rPr>
          <w:rFonts w:eastAsia="Times New Roman"/>
          <w:color w:val="000000"/>
        </w:rPr>
        <w:t>A-9</w:t>
      </w:r>
      <w:r>
        <w:rPr>
          <w:rFonts w:eastAsia="Times New Roman"/>
          <w:color w:val="000000"/>
        </w:rPr>
        <w:t>)</w:t>
      </w:r>
    </w:p>
    <w:p w14:paraId="671050C4" w14:textId="49DA630F" w:rsidR="0099689B" w:rsidRPr="00F81937" w:rsidRDefault="0099689B" w:rsidP="0099689B">
      <w:pPr>
        <w:spacing w:line="480" w:lineRule="auto"/>
        <w:jc w:val="center"/>
        <w:rPr>
          <w:rFonts w:eastAsia="Times New Roman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C13</m:t>
            </m:r>
          </m:sub>
          <m:sup>
            <m:r>
              <w:rPr>
                <w:rFonts w:ascii="Cambria Math" w:hAnsi="Cambria Math"/>
              </w:rPr>
              <m:t>17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C13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18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 xml:space="preserve">0.00208839  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0.528</m:t>
            </m:r>
          </m:sup>
        </m:sSup>
        <m:r>
          <w:rPr>
            <w:rFonts w:ascii="Cambria Math" w:hAnsi="Cambria Math"/>
          </w:rPr>
          <m:t>× 0.0003931</m:t>
        </m:r>
      </m:oMath>
      <w:r>
        <w:rPr>
          <w:rFonts w:eastAsia="Times New Roman"/>
        </w:rPr>
        <w:tab/>
        <w:t>(</w:t>
      </w:r>
      <w:r w:rsidR="0086786B">
        <w:rPr>
          <w:rFonts w:eastAsia="Times New Roman"/>
        </w:rPr>
        <w:t>A-10</w:t>
      </w:r>
      <w:r>
        <w:rPr>
          <w:rFonts w:eastAsia="Times New Roman"/>
        </w:rPr>
        <w:t>)</w:t>
      </w:r>
    </w:p>
    <w:p w14:paraId="77F75A0C" w14:textId="449BD8BE" w:rsidR="0099689B" w:rsidRPr="00DB1774" w:rsidRDefault="0099689B" w:rsidP="0099689B">
      <w:pPr>
        <w:spacing w:line="480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sPre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/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>
                <m:r>
                  <w:rPr>
                    <w:rFonts w:ascii="Cambria Math" w:hAnsi="Cambria Math"/>
                  </w:rPr>
                  <m:t>18</m:t>
                </m:r>
              </m:sup>
            </m:sSubSup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>
                <m:r>
                  <w:rPr>
                    <w:rFonts w:ascii="Cambria Math" w:hAnsi="Cambria Math"/>
                  </w:rPr>
                  <m:t>17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>
                <m:r>
                  <w:rPr>
                    <w:rFonts w:ascii="Cambria Math" w:hAnsi="Cambria Math"/>
                  </w:rPr>
                  <m:t>18</m:t>
                </m:r>
              </m:sup>
            </m:sSub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6786B">
        <w:rPr>
          <w:rFonts w:eastAsiaTheme="minorEastAsia"/>
        </w:rPr>
        <w:t>A-11</w:t>
      </w:r>
      <w:r>
        <w:rPr>
          <w:rFonts w:eastAsiaTheme="minorEastAsia"/>
        </w:rPr>
        <w:t>)</w:t>
      </w:r>
    </w:p>
    <w:p w14:paraId="67467F4F" w14:textId="2DAD6EED" w:rsidR="0099689B" w:rsidRPr="00DB1774" w:rsidRDefault="0099689B" w:rsidP="0099689B">
      <w:pPr>
        <w:spacing w:line="480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</w:rPr>
                      <m:t>17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sPre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/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>
                <m:r>
                  <w:rPr>
                    <w:rFonts w:ascii="Cambria Math" w:hAnsi="Cambria Math"/>
                  </w:rPr>
                  <m:t>17</m:t>
                </m:r>
              </m:sup>
            </m:sSubSup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>
                <m:r>
                  <w:rPr>
                    <w:rFonts w:ascii="Cambria Math" w:hAnsi="Cambria Math"/>
                  </w:rPr>
                  <m:t>17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>
                <m:r>
                  <w:rPr>
                    <w:rFonts w:ascii="Cambria Math" w:hAnsi="Cambria Math"/>
                  </w:rPr>
                  <m:t>18</m:t>
                </m:r>
              </m:sup>
            </m:sSub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6786B">
        <w:rPr>
          <w:rFonts w:eastAsiaTheme="minorEastAsia"/>
        </w:rPr>
        <w:t>A-12</w:t>
      </w:r>
      <w:r>
        <w:rPr>
          <w:rFonts w:eastAsiaTheme="minorEastAsia"/>
        </w:rPr>
        <w:t>)</w:t>
      </w:r>
    </w:p>
    <w:p w14:paraId="03D13EB8" w14:textId="69B26577" w:rsidR="0007574A" w:rsidRPr="0086786B" w:rsidRDefault="0099689B" w:rsidP="0086786B">
      <w:pPr>
        <w:spacing w:line="480" w:lineRule="auto"/>
        <w:jc w:val="center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sPre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/>
            </m:sSub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>
                <m:r>
                  <w:rPr>
                    <w:rFonts w:ascii="Cambria Math" w:hAnsi="Cambria Math"/>
                  </w:rPr>
                  <m:t>17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C13</m:t>
                </m:r>
              </m:sub>
              <m:sup>
                <m:r>
                  <w:rPr>
                    <w:rFonts w:ascii="Cambria Math" w:hAnsi="Cambria Math"/>
                  </w:rPr>
                  <m:t>18</m:t>
                </m:r>
              </m:sup>
            </m:sSub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6786B">
        <w:rPr>
          <w:rFonts w:eastAsiaTheme="minorEastAsia"/>
        </w:rPr>
        <w:t>A-13</w:t>
      </w:r>
      <w:r>
        <w:rPr>
          <w:rFonts w:eastAsiaTheme="minorEastAsia"/>
        </w:rPr>
        <w:t>)</w:t>
      </w:r>
    </w:p>
    <w:sectPr w:rsidR="0007574A" w:rsidRPr="0086786B" w:rsidSect="0027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9B"/>
    <w:rsid w:val="000309C8"/>
    <w:rsid w:val="000400E0"/>
    <w:rsid w:val="000406F5"/>
    <w:rsid w:val="00045BCB"/>
    <w:rsid w:val="000859F4"/>
    <w:rsid w:val="000B169A"/>
    <w:rsid w:val="000E2EC3"/>
    <w:rsid w:val="00175D79"/>
    <w:rsid w:val="00186CA1"/>
    <w:rsid w:val="001C6F33"/>
    <w:rsid w:val="00272C0B"/>
    <w:rsid w:val="002826BF"/>
    <w:rsid w:val="002F2386"/>
    <w:rsid w:val="002F4DE6"/>
    <w:rsid w:val="003166C5"/>
    <w:rsid w:val="00372D3D"/>
    <w:rsid w:val="003A2FB5"/>
    <w:rsid w:val="003C0054"/>
    <w:rsid w:val="00407868"/>
    <w:rsid w:val="00454F6D"/>
    <w:rsid w:val="00490812"/>
    <w:rsid w:val="004F14B0"/>
    <w:rsid w:val="00507608"/>
    <w:rsid w:val="00587D55"/>
    <w:rsid w:val="005B57CA"/>
    <w:rsid w:val="006314E3"/>
    <w:rsid w:val="006A7A6B"/>
    <w:rsid w:val="007268AB"/>
    <w:rsid w:val="00750CA0"/>
    <w:rsid w:val="007607B4"/>
    <w:rsid w:val="00782534"/>
    <w:rsid w:val="00785619"/>
    <w:rsid w:val="007F24E3"/>
    <w:rsid w:val="008667F4"/>
    <w:rsid w:val="0086786B"/>
    <w:rsid w:val="008E713F"/>
    <w:rsid w:val="009268CB"/>
    <w:rsid w:val="0095273F"/>
    <w:rsid w:val="009577B0"/>
    <w:rsid w:val="00965AB7"/>
    <w:rsid w:val="0099689B"/>
    <w:rsid w:val="009C001F"/>
    <w:rsid w:val="00AD4422"/>
    <w:rsid w:val="00AF0F41"/>
    <w:rsid w:val="00B4348B"/>
    <w:rsid w:val="00B60564"/>
    <w:rsid w:val="00B83B13"/>
    <w:rsid w:val="00B8788E"/>
    <w:rsid w:val="00B918FE"/>
    <w:rsid w:val="00BA634A"/>
    <w:rsid w:val="00BE52B9"/>
    <w:rsid w:val="00BF6838"/>
    <w:rsid w:val="00C13C7B"/>
    <w:rsid w:val="00C67012"/>
    <w:rsid w:val="00CB319C"/>
    <w:rsid w:val="00CD2DB4"/>
    <w:rsid w:val="00D56ED5"/>
    <w:rsid w:val="00E27054"/>
    <w:rsid w:val="00E35A44"/>
    <w:rsid w:val="00E849CF"/>
    <w:rsid w:val="00EB3100"/>
    <w:rsid w:val="00ED6911"/>
    <w:rsid w:val="00EF1AC5"/>
    <w:rsid w:val="00F63AE8"/>
    <w:rsid w:val="00F6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DE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689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425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Staudigel, Philip Tauxe</dc:creator>
  <cp:keywords/>
  <dc:description/>
  <cp:lastModifiedBy>Staudigel, Philip Tauxe</cp:lastModifiedBy>
  <cp:revision>5</cp:revision>
  <dcterms:created xsi:type="dcterms:W3CDTF">2017-12-15T16:05:00Z</dcterms:created>
  <dcterms:modified xsi:type="dcterms:W3CDTF">2017-12-16T04:38:00Z</dcterms:modified>
</cp:coreProperties>
</file>