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Институт (Филиал)</w:t>
      </w:r>
      <w:r>
        <w:rPr>
          <w:rFonts w:ascii="Times New Roman" w:eastAsia="Times New Roman" w:hAnsi="Times New Roman" w:cs="Times New Roman"/>
          <w:color w:val="000000"/>
          <w:sz w:val="28"/>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8"/>
          <w:szCs w:val="24"/>
        </w:rPr>
        <w:t>Образовательный центр</w:t>
      </w:r>
      <w:r>
        <w:rPr>
          <w:rFonts w:ascii="Times New Roman" w:eastAsia="Times New Roman" w:hAnsi="Times New Roman" w:cs="Times New Roman"/>
          <w:b/>
          <w:color w:val="000000"/>
          <w:sz w:val="28"/>
          <w:szCs w:val="24"/>
        </w:rPr>
        <w:t xml:space="preserve"> </w:t>
      </w:r>
      <w:r w:rsidR="009434A9">
        <w:rPr>
          <w:rFonts w:ascii="Times New Roman" w:eastAsia="Times New Roman" w:hAnsi="Times New Roman" w:cs="Times New Roman"/>
          <w:color w:val="000000"/>
          <w:sz w:val="28"/>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Группа</w:t>
      </w:r>
      <w:r>
        <w:rPr>
          <w:rFonts w:ascii="Times New Roman" w:eastAsia="Times New Roman" w:hAnsi="Times New Roman" w:cs="Times New Roman"/>
          <w:color w:val="000000"/>
          <w:sz w:val="28"/>
          <w:szCs w:val="24"/>
          <w:u w:val="single"/>
        </w:rPr>
        <w:t xml:space="preserve"> М8О-</w:t>
      </w:r>
      <w:r w:rsidR="0061260E">
        <w:rPr>
          <w:rFonts w:ascii="Times New Roman" w:eastAsia="Times New Roman" w:hAnsi="Times New Roman" w:cs="Times New Roman"/>
          <w:color w:val="FF0000"/>
          <w:sz w:val="28"/>
          <w:szCs w:val="24"/>
          <w:u w:val="single"/>
        </w:rPr>
        <w:t>206СВ</w:t>
      </w:r>
      <w:r>
        <w:rPr>
          <w:rFonts w:ascii="Times New Roman" w:eastAsia="Times New Roman" w:hAnsi="Times New Roman" w:cs="Times New Roman"/>
          <w:color w:val="000000"/>
          <w:sz w:val="28"/>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Направление подготовки </w:t>
      </w:r>
      <w:r>
        <w:rPr>
          <w:rFonts w:ascii="Times New Roman" w:eastAsia="Times New Roman" w:hAnsi="Times New Roman" w:cs="Times New Roman"/>
          <w:color w:val="000000"/>
          <w:sz w:val="28"/>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r w:rsidR="009434A9">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p>
    <w:p w14:paraId="31563E16" w14:textId="4EDF1BDB"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Профиль </w:t>
      </w:r>
      <w:r>
        <w:rPr>
          <w:rFonts w:ascii="Times New Roman" w:eastAsia="Times New Roman" w:hAnsi="Times New Roman" w:cs="Times New Roman"/>
          <w:color w:val="000000"/>
          <w:sz w:val="28"/>
          <w:szCs w:val="24"/>
          <w:u w:val="single"/>
        </w:rPr>
        <w:t xml:space="preserve">Информатика                    </w:t>
      </w:r>
      <w:r w:rsidR="00E8781D">
        <w:rPr>
          <w:rFonts w:ascii="Times New Roman" w:eastAsia="Times New Roman" w:hAnsi="Times New Roman" w:cs="Times New Roman"/>
          <w:color w:val="000000"/>
          <w:sz w:val="28"/>
          <w:szCs w:val="24"/>
          <w:u w:val="single"/>
        </w:rPr>
        <w:t xml:space="preserve">                          </w:t>
      </w:r>
      <w:r w:rsidRPr="00970840">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5498A04B" w14:textId="03B3039C"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 xml:space="preserve">Квалификация: </w:t>
      </w:r>
      <w:r w:rsidR="00ED3102">
        <w:rPr>
          <w:rFonts w:ascii="Times New Roman" w:eastAsia="Times New Roman" w:hAnsi="Times New Roman" w:cs="Times New Roman"/>
          <w:b/>
          <w:color w:val="000000"/>
          <w:sz w:val="28"/>
          <w:szCs w:val="24"/>
          <w:u w:val="single"/>
        </w:rPr>
        <w:t>инженер-исследователь</w:t>
      </w:r>
      <w:r w:rsidR="00E8781D">
        <w:rPr>
          <w:rFonts w:ascii="Times New Roman" w:eastAsia="Times New Roman" w:hAnsi="Times New Roman" w:cs="Times New Roman"/>
          <w:color w:val="000000"/>
          <w:sz w:val="28"/>
          <w:szCs w:val="24"/>
          <w:u w:val="single"/>
        </w:rPr>
        <w:tab/>
      </w:r>
      <w:r w:rsidR="00E8781D">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18BB0476" w:rsidR="00803113" w:rsidRPr="00E8781D"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Автор ВКР</w:t>
      </w:r>
      <w:r w:rsidR="00E8781D">
        <w:rPr>
          <w:rFonts w:ascii="Times New Roman" w:eastAsia="Times New Roman" w:hAnsi="Times New Roman" w:cs="Times New Roman"/>
          <w:sz w:val="28"/>
          <w:szCs w:val="24"/>
        </w:rPr>
        <w:t>:</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Почечура Артемий Андреевич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7E7C9BB6" w14:textId="5F4E54D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Руководитель:</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Булаки</w:t>
      </w:r>
      <w:r w:rsidR="00E8781D">
        <w:rPr>
          <w:rFonts w:ascii="Times New Roman" w:eastAsia="Times New Roman" w:hAnsi="Times New Roman" w:cs="Times New Roman"/>
          <w:sz w:val="28"/>
          <w:szCs w:val="24"/>
        </w:rPr>
        <w:t>на Мария Борисовна</w:t>
      </w:r>
      <w:r w:rsidR="00E8781D">
        <w:rPr>
          <w:rFonts w:ascii="Times New Roman" w:eastAsia="Times New Roman" w:hAnsi="Times New Roman" w:cs="Times New Roman"/>
          <w:sz w:val="28"/>
          <w:szCs w:val="24"/>
        </w:rPr>
        <w:tab/>
        <w:t xml:space="preserve">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0D6E7F5E" w14:textId="535784AB"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Консультант: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Дзюба Дмитрий Владимирович       (______________)</w:t>
      </w:r>
    </w:p>
    <w:p w14:paraId="63190280" w14:textId="5D63752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К</w:t>
      </w:r>
      <w:r w:rsidR="00E8781D">
        <w:rPr>
          <w:rFonts w:ascii="Times New Roman" w:eastAsia="Times New Roman" w:hAnsi="Times New Roman" w:cs="Times New Roman"/>
          <w:sz w:val="28"/>
          <w:szCs w:val="24"/>
        </w:rPr>
        <w:t xml:space="preserve">онсультант: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(______________)</w:t>
      </w:r>
    </w:p>
    <w:p w14:paraId="5181E208" w14:textId="64694485"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Рецензент: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         (______________)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4"/>
        </w:rPr>
        <w:t>К защите допустить</w:t>
      </w:r>
    </w:p>
    <w:p w14:paraId="02578513" w14:textId="7F6741A8" w:rsidR="00803113" w:rsidRDefault="00E8781D"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И.О. Директор Образовательного центра</w:t>
      </w:r>
      <w:r>
        <w:rPr>
          <w:rFonts w:ascii="Times New Roman" w:eastAsia="Times New Roman" w:hAnsi="Times New Roman" w:cs="Times New Roman"/>
          <w:sz w:val="28"/>
          <w:szCs w:val="24"/>
        </w:rPr>
        <w:tab/>
      </w:r>
      <w:r w:rsidR="00803113">
        <w:rPr>
          <w:rFonts w:ascii="Times New Roman" w:eastAsia="Times New Roman" w:hAnsi="Times New Roman" w:cs="Times New Roman"/>
          <w:sz w:val="28"/>
          <w:szCs w:val="24"/>
        </w:rPr>
        <w:t>Крылов Серг</w:t>
      </w:r>
      <w:r>
        <w:rPr>
          <w:rFonts w:ascii="Times New Roman" w:eastAsia="Times New Roman" w:hAnsi="Times New Roman" w:cs="Times New Roman"/>
          <w:sz w:val="28"/>
          <w:szCs w:val="24"/>
        </w:rPr>
        <w:t>ей Сергеевич (__</w:t>
      </w:r>
      <w:r w:rsidR="00803113">
        <w:rPr>
          <w:rFonts w:ascii="Times New Roman" w:eastAsia="Times New Roman" w:hAnsi="Times New Roman" w:cs="Times New Roman"/>
          <w:sz w:val="28"/>
          <w:szCs w:val="24"/>
        </w:rPr>
        <w:t>____)</w:t>
      </w:r>
    </w:p>
    <w:p w14:paraId="6C4F50F9" w14:textId="3F1B65EB"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8"/>
          <w:szCs w:val="24"/>
        </w:rPr>
        <w:t>___</w:t>
      </w:r>
      <w:r>
        <w:rPr>
          <w:rFonts w:ascii="Times New Roman" w:eastAsia="Times New Roman" w:hAnsi="Times New Roman" w:cs="Times New Roman"/>
          <w:i/>
          <w:sz w:val="28"/>
          <w:szCs w:val="24"/>
        </w:rPr>
        <w:t>_</w:t>
      </w:r>
      <w:r>
        <w:rPr>
          <w:rFonts w:ascii="Times New Roman" w:eastAsia="Times New Roman" w:hAnsi="Times New Roman" w:cs="Times New Roman"/>
          <w:sz w:val="28"/>
          <w:szCs w:val="24"/>
        </w:rPr>
        <w:t xml:space="preserve"> ___________ 2026 года</w:t>
      </w: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68707894" w:rsidR="00803113" w:rsidRPr="00473F85" w:rsidRDefault="00803113"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8"/>
          <w:szCs w:val="24"/>
        </w:rPr>
        <w:t>Москва, 2026</w:t>
      </w:r>
    </w:p>
    <w:p w14:paraId="21448C2B" w14:textId="77777777" w:rsidR="00594792" w:rsidRPr="00AF3E04" w:rsidRDefault="00694307" w:rsidP="00AF3E0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0" w:name="_Toc230635412"/>
      <w:r w:rsidRPr="00AF3E04">
        <w:rPr>
          <w:rFonts w:ascii="Times New Roman" w:eastAsia="Times New Roman" w:hAnsi="Times New Roman" w:cs="Times New Roman"/>
          <w:b/>
          <w:color w:val="000000"/>
          <w:sz w:val="28"/>
          <w:szCs w:val="28"/>
        </w:rPr>
        <w:lastRenderedPageBreak/>
        <w:t>РЕФЕРАТ</w:t>
      </w:r>
      <w:bookmarkEnd w:id="0"/>
    </w:p>
    <w:p w14:paraId="6399DB45" w14:textId="2C94B9B6"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sidR="002D1B87">
        <w:rPr>
          <w:rFonts w:ascii="Times New Roman" w:eastAsia="Times New Roman" w:hAnsi="Times New Roman" w:cs="Times New Roman"/>
          <w:sz w:val="28"/>
          <w:szCs w:val="28"/>
        </w:rPr>
        <w:t>ит из 71</w:t>
      </w:r>
      <w:r w:rsidR="00ED2EDB">
        <w:rPr>
          <w:rFonts w:ascii="Times New Roman" w:eastAsia="Times New Roman" w:hAnsi="Times New Roman" w:cs="Times New Roman"/>
          <w:sz w:val="28"/>
          <w:szCs w:val="28"/>
        </w:rPr>
        <w:t xml:space="preserve"> страниц</w:t>
      </w:r>
      <w:r w:rsidR="002D1B87">
        <w:rPr>
          <w:rFonts w:ascii="Times New Roman" w:eastAsia="Times New Roman" w:hAnsi="Times New Roman" w:cs="Times New Roman"/>
          <w:sz w:val="28"/>
          <w:szCs w:val="28"/>
        </w:rPr>
        <w:t>ы</w:t>
      </w:r>
      <w:r w:rsidR="00ED2EDB">
        <w:rPr>
          <w:rFonts w:ascii="Times New Roman" w:eastAsia="Times New Roman" w:hAnsi="Times New Roman" w:cs="Times New Roman"/>
          <w:sz w:val="28"/>
          <w:szCs w:val="28"/>
        </w:rPr>
        <w:t>, 30 рисунков, 4</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993867">
        <w:rPr>
          <w:rFonts w:ascii="Times New Roman" w:eastAsia="Times New Roman" w:hAnsi="Times New Roman" w:cs="Times New Roman"/>
          <w:sz w:val="28"/>
          <w:szCs w:val="28"/>
        </w:rPr>
        <w:t>, 3</w:t>
      </w:r>
      <w:r w:rsidR="002D1B87">
        <w:rPr>
          <w:rFonts w:ascii="Times New Roman" w:eastAsia="Times New Roman" w:hAnsi="Times New Roman" w:cs="Times New Roman"/>
          <w:sz w:val="28"/>
          <w:szCs w:val="28"/>
        </w:rPr>
        <w:t>4</w:t>
      </w:r>
      <w:bookmarkStart w:id="1" w:name="_GoBack"/>
      <w:bookmarkEnd w:id="1"/>
      <w:r w:rsidR="00993867">
        <w:rPr>
          <w:rFonts w:ascii="Times New Roman" w:eastAsia="Times New Roman" w:hAnsi="Times New Roman" w:cs="Times New Roman"/>
          <w:sz w:val="28"/>
          <w:szCs w:val="28"/>
        </w:rPr>
        <w:t xml:space="preserve"> использованных источников</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18B4B176"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путём поиска архитектурных антипаттернов</w:t>
      </w:r>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w:t>
      </w:r>
      <w:r w:rsidR="00AB5A1A">
        <w:rPr>
          <w:rFonts w:ascii="Times New Roman" w:eastAsia="Times New Roman" w:hAnsi="Times New Roman" w:cs="Times New Roman"/>
          <w:sz w:val="28"/>
          <w:szCs w:val="28"/>
        </w:rPr>
        <w:t>е.</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антипаттернов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77777777" w:rsidR="00AF3E0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автоматизации обнаружения антипаттернов,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2" w:name="_Toc167823807"/>
      <w:bookmarkStart w:id="3" w:name="_Toc185931105"/>
      <w:bookmarkStart w:id="4" w:name="_Toc185975822"/>
      <w:bookmarkStart w:id="5" w:name="_Toc199873529"/>
      <w:bookmarkStart w:id="6" w:name="_Toc230635413"/>
      <w:r w:rsidRPr="00341A83">
        <w:rPr>
          <w:rFonts w:ascii="Times New Roman" w:eastAsia="Times New Roman" w:hAnsi="Times New Roman" w:cs="Times New Roman"/>
          <w:b/>
          <w:color w:val="000000"/>
          <w:sz w:val="28"/>
          <w:szCs w:val="28"/>
        </w:rPr>
        <w:lastRenderedPageBreak/>
        <w:t>СОДЕРЖАНИЕ</w:t>
      </w:r>
      <w:bookmarkEnd w:id="2"/>
      <w:bookmarkEnd w:id="3"/>
      <w:bookmarkEnd w:id="4"/>
      <w:bookmarkEnd w:id="5"/>
      <w:bookmarkEnd w:id="6"/>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21"/>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5B133C97" w:rsidR="00AF3E04" w:rsidRPr="00AF3E04" w:rsidRDefault="002E31DC">
          <w:pPr>
            <w:pStyle w:val="11"/>
            <w:rPr>
              <w:rFonts w:asciiTheme="minorHAnsi" w:eastAsiaTheme="minorEastAsia" w:hAnsiTheme="minorHAnsi" w:cstheme="minorBidi"/>
              <w:b w:val="0"/>
              <w:bCs w:val="0"/>
              <w:noProof/>
            </w:rPr>
          </w:pPr>
          <w:hyperlink w:anchor="_Toc230635412" w:history="1">
            <w:r w:rsidR="00AF3E04" w:rsidRPr="00AF3E04">
              <w:rPr>
                <w:rStyle w:val="aa"/>
                <w:b w:val="0"/>
                <w:noProof/>
              </w:rPr>
              <w:t>РЕФЕРАТ</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_Toc230635412 \h </w:instrText>
            </w:r>
            <w:r w:rsidR="00AF3E04" w:rsidRPr="00AF3E04">
              <w:rPr>
                <w:b w:val="0"/>
                <w:noProof/>
                <w:webHidden/>
              </w:rPr>
            </w:r>
            <w:r w:rsidR="00AF3E04" w:rsidRPr="00AF3E04">
              <w:rPr>
                <w:b w:val="0"/>
                <w:noProof/>
                <w:webHidden/>
              </w:rPr>
              <w:fldChar w:fldCharType="separate"/>
            </w:r>
            <w:r w:rsidR="00502F47">
              <w:rPr>
                <w:b w:val="0"/>
                <w:noProof/>
                <w:webHidden/>
              </w:rPr>
              <w:t>1</w:t>
            </w:r>
            <w:r w:rsidR="00AF3E04" w:rsidRPr="00AF3E04">
              <w:rPr>
                <w:b w:val="0"/>
                <w:noProof/>
                <w:webHidden/>
              </w:rPr>
              <w:fldChar w:fldCharType="end"/>
            </w:r>
          </w:hyperlink>
        </w:p>
        <w:p w14:paraId="16C38AA3" w14:textId="718A0D83" w:rsidR="00AF3E04" w:rsidRPr="00AF3E04" w:rsidRDefault="002E31DC">
          <w:pPr>
            <w:pStyle w:val="11"/>
            <w:rPr>
              <w:rFonts w:asciiTheme="minorHAnsi" w:eastAsiaTheme="minorEastAsia" w:hAnsiTheme="minorHAnsi" w:cstheme="minorBidi"/>
              <w:b w:val="0"/>
              <w:bCs w:val="0"/>
              <w:noProof/>
            </w:rPr>
          </w:pPr>
          <w:hyperlink w:anchor="_Toc230635413" w:history="1">
            <w:r w:rsidR="00AF3E04" w:rsidRPr="00AF3E04">
              <w:rPr>
                <w:rStyle w:val="aa"/>
                <w:b w:val="0"/>
                <w:noProof/>
              </w:rPr>
              <w:t>СОДЕРЖАНИЕ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_Toc230635413 \h </w:instrText>
            </w:r>
            <w:r w:rsidR="00AF3E04" w:rsidRPr="00AF3E04">
              <w:rPr>
                <w:b w:val="0"/>
                <w:noProof/>
                <w:webHidden/>
              </w:rPr>
            </w:r>
            <w:r w:rsidR="00AF3E04" w:rsidRPr="00AF3E04">
              <w:rPr>
                <w:b w:val="0"/>
                <w:noProof/>
                <w:webHidden/>
              </w:rPr>
              <w:fldChar w:fldCharType="separate"/>
            </w:r>
            <w:r w:rsidR="00502F47">
              <w:rPr>
                <w:b w:val="0"/>
                <w:noProof/>
                <w:webHidden/>
              </w:rPr>
              <w:t>3</w:t>
            </w:r>
            <w:r w:rsidR="00AF3E04" w:rsidRPr="00AF3E04">
              <w:rPr>
                <w:b w:val="0"/>
                <w:noProof/>
                <w:webHidden/>
              </w:rPr>
              <w:fldChar w:fldCharType="end"/>
            </w:r>
          </w:hyperlink>
        </w:p>
        <w:p w14:paraId="66AA5D96" w14:textId="76FCF097" w:rsidR="00AF3E04" w:rsidRPr="00AF3E04" w:rsidRDefault="002E31DC">
          <w:pPr>
            <w:pStyle w:val="11"/>
            <w:rPr>
              <w:rFonts w:asciiTheme="minorHAnsi" w:eastAsiaTheme="minorEastAsia" w:hAnsiTheme="minorHAnsi" w:cstheme="minorBidi"/>
              <w:b w:val="0"/>
              <w:bCs w:val="0"/>
              <w:noProof/>
            </w:rPr>
          </w:pPr>
          <w:hyperlink w:anchor="_Toc230635414" w:history="1">
            <w:r w:rsidR="00AF3E04" w:rsidRPr="00AF3E04">
              <w:rPr>
                <w:rStyle w:val="aa"/>
                <w:b w:val="0"/>
                <w:noProof/>
              </w:rPr>
              <w:t>ТЕРМИНЫ И ОПРЕДЕЛЕНИЯ</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_Toc230635414 \h </w:instrText>
            </w:r>
            <w:r w:rsidR="00AF3E04" w:rsidRPr="00AF3E04">
              <w:rPr>
                <w:b w:val="0"/>
                <w:noProof/>
                <w:webHidden/>
              </w:rPr>
            </w:r>
            <w:r w:rsidR="00AF3E04" w:rsidRPr="00AF3E04">
              <w:rPr>
                <w:b w:val="0"/>
                <w:noProof/>
                <w:webHidden/>
              </w:rPr>
              <w:fldChar w:fldCharType="separate"/>
            </w:r>
            <w:r w:rsidR="00502F47">
              <w:rPr>
                <w:b w:val="0"/>
                <w:noProof/>
                <w:webHidden/>
              </w:rPr>
              <w:t>5</w:t>
            </w:r>
            <w:r w:rsidR="00AF3E04" w:rsidRPr="00AF3E04">
              <w:rPr>
                <w:b w:val="0"/>
                <w:noProof/>
                <w:webHidden/>
              </w:rPr>
              <w:fldChar w:fldCharType="end"/>
            </w:r>
          </w:hyperlink>
        </w:p>
        <w:p w14:paraId="30D5438C" w14:textId="36C8E81A" w:rsidR="00AF3E04" w:rsidRPr="00AF3E04" w:rsidRDefault="002E31DC">
          <w:pPr>
            <w:pStyle w:val="11"/>
            <w:rPr>
              <w:rFonts w:asciiTheme="minorHAnsi" w:eastAsiaTheme="minorEastAsia" w:hAnsiTheme="minorHAnsi" w:cstheme="minorBidi"/>
              <w:b w:val="0"/>
              <w:bCs w:val="0"/>
              <w:noProof/>
            </w:rPr>
          </w:pPr>
          <w:hyperlink w:anchor="_Toc230635415" w:history="1">
            <w:r w:rsidR="00AF3E04" w:rsidRPr="00AF3E04">
              <w:rPr>
                <w:rStyle w:val="aa"/>
                <w:b w:val="0"/>
                <w:noProof/>
              </w:rPr>
              <w:t>ПЕРЕЧЕНЬ СОКРАЩЕНИЙ И ОБОЗНАЧЕНИЙ</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_Toc230635415 \h </w:instrText>
            </w:r>
            <w:r w:rsidR="00AF3E04" w:rsidRPr="00AF3E04">
              <w:rPr>
                <w:b w:val="0"/>
                <w:noProof/>
                <w:webHidden/>
              </w:rPr>
            </w:r>
            <w:r w:rsidR="00AF3E04" w:rsidRPr="00AF3E04">
              <w:rPr>
                <w:b w:val="0"/>
                <w:noProof/>
                <w:webHidden/>
              </w:rPr>
              <w:fldChar w:fldCharType="separate"/>
            </w:r>
            <w:r w:rsidR="00502F47">
              <w:rPr>
                <w:b w:val="0"/>
                <w:noProof/>
                <w:webHidden/>
              </w:rPr>
              <w:t>6</w:t>
            </w:r>
            <w:r w:rsidR="00AF3E04" w:rsidRPr="00AF3E04">
              <w:rPr>
                <w:b w:val="0"/>
                <w:noProof/>
                <w:webHidden/>
              </w:rPr>
              <w:fldChar w:fldCharType="end"/>
            </w:r>
          </w:hyperlink>
        </w:p>
        <w:p w14:paraId="008D1599" w14:textId="668ABF20" w:rsidR="00AF3E04" w:rsidRPr="00AF3E04" w:rsidRDefault="002E31DC">
          <w:pPr>
            <w:pStyle w:val="11"/>
            <w:rPr>
              <w:rFonts w:asciiTheme="minorHAnsi" w:eastAsiaTheme="minorEastAsia" w:hAnsiTheme="minorHAnsi" w:cstheme="minorBidi"/>
              <w:b w:val="0"/>
              <w:bCs w:val="0"/>
              <w:noProof/>
            </w:rPr>
          </w:pPr>
          <w:hyperlink w:anchor="_Toc230635416" w:history="1">
            <w:r w:rsidR="00AF3E04" w:rsidRPr="00AF3E04">
              <w:rPr>
                <w:rStyle w:val="aa"/>
                <w:b w:val="0"/>
                <w:noProof/>
              </w:rPr>
              <w:t>ВВЕДЕНИЕ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_Toc230635416 \h </w:instrText>
            </w:r>
            <w:r w:rsidR="00AF3E04" w:rsidRPr="00AF3E04">
              <w:rPr>
                <w:b w:val="0"/>
                <w:noProof/>
                <w:webHidden/>
              </w:rPr>
            </w:r>
            <w:r w:rsidR="00AF3E04" w:rsidRPr="00AF3E04">
              <w:rPr>
                <w:b w:val="0"/>
                <w:noProof/>
                <w:webHidden/>
              </w:rPr>
              <w:fldChar w:fldCharType="separate"/>
            </w:r>
            <w:r w:rsidR="00502F47">
              <w:rPr>
                <w:b w:val="0"/>
                <w:noProof/>
                <w:webHidden/>
              </w:rPr>
              <w:t>7</w:t>
            </w:r>
            <w:r w:rsidR="00AF3E04" w:rsidRPr="00AF3E04">
              <w:rPr>
                <w:b w:val="0"/>
                <w:noProof/>
                <w:webHidden/>
              </w:rPr>
              <w:fldChar w:fldCharType="end"/>
            </w:r>
          </w:hyperlink>
        </w:p>
        <w:p w14:paraId="3F8249DA" w14:textId="4E42A10B" w:rsidR="00AF3E04" w:rsidRPr="00AF3E04" w:rsidRDefault="002E31DC">
          <w:pPr>
            <w:pStyle w:val="11"/>
            <w:rPr>
              <w:rFonts w:asciiTheme="minorHAnsi" w:eastAsiaTheme="minorEastAsia" w:hAnsiTheme="minorHAnsi" w:cstheme="minorBidi"/>
              <w:b w:val="0"/>
              <w:bCs w:val="0"/>
              <w:noProof/>
            </w:rPr>
          </w:pPr>
          <w:hyperlink w:anchor="_Toc230635417" w:history="1">
            <w:r w:rsidR="00AF3E04" w:rsidRPr="00AF3E04">
              <w:rPr>
                <w:rStyle w:val="aa"/>
                <w:b w:val="0"/>
                <w:noProof/>
              </w:rPr>
              <w:t>1 ПРОБЛЕМА АВТОМАТИЗИРОВАННОГО КОНТРОЛЯ АРХИТЕКТУРНОЙ ЦЕЛОСТНОСТИ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_Toc230635417 \h </w:instrText>
            </w:r>
            <w:r w:rsidR="00AF3E04" w:rsidRPr="00AF3E04">
              <w:rPr>
                <w:b w:val="0"/>
                <w:noProof/>
                <w:webHidden/>
              </w:rPr>
            </w:r>
            <w:r w:rsidR="00AF3E04" w:rsidRPr="00AF3E04">
              <w:rPr>
                <w:b w:val="0"/>
                <w:noProof/>
                <w:webHidden/>
              </w:rPr>
              <w:fldChar w:fldCharType="separate"/>
            </w:r>
            <w:r w:rsidR="00502F47">
              <w:rPr>
                <w:b w:val="0"/>
                <w:noProof/>
                <w:webHidden/>
              </w:rPr>
              <w:t>9</w:t>
            </w:r>
            <w:r w:rsidR="00AF3E04" w:rsidRPr="00AF3E04">
              <w:rPr>
                <w:b w:val="0"/>
                <w:noProof/>
                <w:webHidden/>
              </w:rPr>
              <w:fldChar w:fldCharType="end"/>
            </w:r>
          </w:hyperlink>
        </w:p>
        <w:p w14:paraId="0457FDAD" w14:textId="1BA863F4" w:rsidR="00AF3E04" w:rsidRPr="00AF3E04" w:rsidRDefault="002E31DC">
          <w:pPr>
            <w:pStyle w:val="21"/>
            <w:rPr>
              <w:rFonts w:asciiTheme="minorHAnsi" w:eastAsiaTheme="minorEastAsia" w:hAnsiTheme="minorHAnsi" w:cstheme="minorBidi"/>
              <w:noProof/>
              <w:sz w:val="28"/>
              <w:szCs w:val="28"/>
            </w:rPr>
          </w:pPr>
          <w:hyperlink w:anchor="_Toc230635418" w:history="1">
            <w:r w:rsidR="00AF3E04" w:rsidRPr="00AF3E04">
              <w:rPr>
                <w:rStyle w:val="aa"/>
                <w:noProof/>
                <w:sz w:val="28"/>
                <w:szCs w:val="28"/>
              </w:rPr>
              <w:t>1.1 Недостаток средств для выявления структурных уязвимостей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9</w:t>
            </w:r>
            <w:r w:rsidR="00AF3E04" w:rsidRPr="00AF3E04">
              <w:rPr>
                <w:noProof/>
                <w:webHidden/>
                <w:sz w:val="28"/>
                <w:szCs w:val="28"/>
              </w:rPr>
              <w:fldChar w:fldCharType="end"/>
            </w:r>
          </w:hyperlink>
        </w:p>
        <w:p w14:paraId="3EAB8DBF" w14:textId="7A01B124" w:rsidR="00AF3E04" w:rsidRPr="00AF3E04" w:rsidRDefault="002E31DC">
          <w:pPr>
            <w:pStyle w:val="21"/>
            <w:rPr>
              <w:rFonts w:asciiTheme="minorHAnsi" w:eastAsiaTheme="minorEastAsia" w:hAnsiTheme="minorHAnsi" w:cstheme="minorBidi"/>
              <w:noProof/>
              <w:sz w:val="28"/>
              <w:szCs w:val="28"/>
            </w:rPr>
          </w:pPr>
          <w:hyperlink w:anchor="_Toc230635419" w:history="1">
            <w:r w:rsidR="00AF3E04" w:rsidRPr="00AF3E04">
              <w:rPr>
                <w:rStyle w:val="aa"/>
                <w:noProof/>
                <w:sz w:val="28"/>
                <w:szCs w:val="28"/>
              </w:rPr>
              <w:t>1.2 Способы анализа архитектуры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_Toc230635419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11</w:t>
            </w:r>
            <w:r w:rsidR="00AF3E04" w:rsidRPr="00AF3E04">
              <w:rPr>
                <w:noProof/>
                <w:webHidden/>
                <w:sz w:val="28"/>
                <w:szCs w:val="28"/>
              </w:rPr>
              <w:fldChar w:fldCharType="end"/>
            </w:r>
          </w:hyperlink>
        </w:p>
        <w:p w14:paraId="56699F31" w14:textId="6BECFCBB" w:rsidR="00AF3E04" w:rsidRPr="00AF3E04" w:rsidRDefault="002E31DC">
          <w:pPr>
            <w:pStyle w:val="21"/>
            <w:rPr>
              <w:rFonts w:asciiTheme="minorHAnsi" w:eastAsiaTheme="minorEastAsia" w:hAnsiTheme="minorHAnsi" w:cstheme="minorBidi"/>
              <w:noProof/>
              <w:sz w:val="28"/>
              <w:szCs w:val="28"/>
            </w:rPr>
          </w:pPr>
          <w:hyperlink w:anchor="_Toc230635420" w:history="1">
            <w:r w:rsidR="00AF3E04" w:rsidRPr="00AF3E04">
              <w:rPr>
                <w:rStyle w:val="aa"/>
                <w:noProof/>
                <w:sz w:val="28"/>
                <w:szCs w:val="28"/>
              </w:rPr>
              <w:t>1.3 Техническое задание</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16</w:t>
            </w:r>
            <w:r w:rsidR="00AF3E04" w:rsidRPr="00AF3E04">
              <w:rPr>
                <w:noProof/>
                <w:webHidden/>
                <w:sz w:val="28"/>
                <w:szCs w:val="28"/>
              </w:rPr>
              <w:fldChar w:fldCharType="end"/>
            </w:r>
          </w:hyperlink>
        </w:p>
        <w:p w14:paraId="2D0D0D98" w14:textId="4A169F9B" w:rsidR="00AF3E04" w:rsidRPr="00AF3E04" w:rsidRDefault="002E31DC">
          <w:pPr>
            <w:pStyle w:val="11"/>
            <w:rPr>
              <w:rFonts w:asciiTheme="minorHAnsi" w:eastAsiaTheme="minorEastAsia" w:hAnsiTheme="minorHAnsi" w:cstheme="minorBidi"/>
              <w:b w:val="0"/>
              <w:bCs w:val="0"/>
              <w:noProof/>
            </w:rPr>
          </w:pPr>
          <w:hyperlink w:anchor="_Toc230635421" w:history="1">
            <w:r w:rsidR="00AF3E04" w:rsidRPr="00AF3E04">
              <w:rPr>
                <w:rStyle w:val="aa"/>
                <w:b w:val="0"/>
                <w:noProof/>
              </w:rPr>
              <w:t>2 РАЗРАБОТКА МЕТОДА АНАЛИЗА АРХИТЕКТУРЫ</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_Toc230635421 \h </w:instrText>
            </w:r>
            <w:r w:rsidR="00AF3E04" w:rsidRPr="00AF3E04">
              <w:rPr>
                <w:b w:val="0"/>
                <w:noProof/>
                <w:webHidden/>
              </w:rPr>
            </w:r>
            <w:r w:rsidR="00AF3E04" w:rsidRPr="00AF3E04">
              <w:rPr>
                <w:b w:val="0"/>
                <w:noProof/>
                <w:webHidden/>
              </w:rPr>
              <w:fldChar w:fldCharType="separate"/>
            </w:r>
            <w:r w:rsidR="00502F47">
              <w:rPr>
                <w:b w:val="0"/>
                <w:noProof/>
                <w:webHidden/>
              </w:rPr>
              <w:t>19</w:t>
            </w:r>
            <w:r w:rsidR="00AF3E04" w:rsidRPr="00AF3E04">
              <w:rPr>
                <w:b w:val="0"/>
                <w:noProof/>
                <w:webHidden/>
              </w:rPr>
              <w:fldChar w:fldCharType="end"/>
            </w:r>
          </w:hyperlink>
        </w:p>
        <w:p w14:paraId="68CF3E2F" w14:textId="0CF6CA11" w:rsidR="00AF3E04" w:rsidRPr="00AF3E04" w:rsidRDefault="002E31DC">
          <w:pPr>
            <w:pStyle w:val="21"/>
            <w:rPr>
              <w:rFonts w:asciiTheme="minorHAnsi" w:eastAsiaTheme="minorEastAsia" w:hAnsiTheme="minorHAnsi" w:cstheme="minorBidi"/>
              <w:noProof/>
              <w:sz w:val="28"/>
              <w:szCs w:val="28"/>
            </w:rPr>
          </w:pPr>
          <w:hyperlink w:anchor="_Toc230635422" w:history="1">
            <w:r w:rsidR="00AF3E04" w:rsidRPr="00AF3E04">
              <w:rPr>
                <w:rStyle w:val="aa"/>
                <w:noProof/>
                <w:sz w:val="28"/>
                <w:szCs w:val="28"/>
              </w:rPr>
              <w:t>2.1 Метамодель и способ представления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19</w:t>
            </w:r>
            <w:r w:rsidR="00AF3E04" w:rsidRPr="00AF3E04">
              <w:rPr>
                <w:noProof/>
                <w:webHidden/>
                <w:sz w:val="28"/>
                <w:szCs w:val="28"/>
              </w:rPr>
              <w:fldChar w:fldCharType="end"/>
            </w:r>
          </w:hyperlink>
        </w:p>
        <w:p w14:paraId="7191733A" w14:textId="17A482E9" w:rsidR="00AF3E04" w:rsidRPr="00AF3E04" w:rsidRDefault="002E31DC" w:rsidP="00AF3E04">
          <w:pPr>
            <w:pStyle w:val="21"/>
            <w:ind w:firstLine="1134"/>
            <w:rPr>
              <w:rFonts w:asciiTheme="minorHAnsi" w:eastAsiaTheme="minorEastAsia" w:hAnsiTheme="minorHAnsi" w:cstheme="minorBidi"/>
              <w:noProof/>
              <w:sz w:val="28"/>
              <w:szCs w:val="28"/>
            </w:rPr>
          </w:pPr>
          <w:hyperlink w:anchor="_Toc230635423" w:history="1">
            <w:r w:rsidR="00AF3E04" w:rsidRPr="00AF3E04">
              <w:rPr>
                <w:rStyle w:val="aa"/>
                <w:noProof/>
                <w:sz w:val="28"/>
                <w:szCs w:val="28"/>
              </w:rPr>
              <w:t xml:space="preserve">2.1.1 Модель </w:t>
            </w:r>
            <w:r w:rsidR="00AF3E04" w:rsidRPr="00AF3E04">
              <w:rPr>
                <w:rStyle w:val="aa"/>
                <w:noProof/>
                <w:sz w:val="28"/>
                <w:szCs w:val="28"/>
                <w:lang w:val="en-US"/>
              </w:rPr>
              <w:t>C</w:t>
            </w:r>
            <w:r w:rsidR="00AF3E04" w:rsidRPr="00AF3E04">
              <w:rPr>
                <w:rStyle w:val="aa"/>
                <w:noProof/>
                <w:sz w:val="28"/>
                <w:szCs w:val="28"/>
              </w:rPr>
              <w:t>4</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_Toc230635423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19</w:t>
            </w:r>
            <w:r w:rsidR="00AF3E04" w:rsidRPr="00AF3E04">
              <w:rPr>
                <w:noProof/>
                <w:webHidden/>
                <w:sz w:val="28"/>
                <w:szCs w:val="28"/>
              </w:rPr>
              <w:fldChar w:fldCharType="end"/>
            </w:r>
          </w:hyperlink>
        </w:p>
        <w:p w14:paraId="73FE7652" w14:textId="01FC5494" w:rsidR="00AF3E04" w:rsidRPr="00AF3E04" w:rsidRDefault="002E31DC" w:rsidP="00AF3E04">
          <w:pPr>
            <w:pStyle w:val="21"/>
            <w:ind w:firstLine="1134"/>
            <w:rPr>
              <w:rFonts w:asciiTheme="minorHAnsi" w:eastAsiaTheme="minorEastAsia" w:hAnsiTheme="minorHAnsi" w:cstheme="minorBidi"/>
              <w:noProof/>
              <w:sz w:val="28"/>
              <w:szCs w:val="28"/>
            </w:rPr>
          </w:pPr>
          <w:hyperlink w:anchor="_Toc230635424" w:history="1">
            <w:r w:rsidR="00AF3E04" w:rsidRPr="00AF3E04">
              <w:rPr>
                <w:rStyle w:val="aa"/>
                <w:noProof/>
                <w:sz w:val="28"/>
                <w:szCs w:val="28"/>
              </w:rPr>
              <w:t>2.1.2 Графовая база данных</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26</w:t>
            </w:r>
            <w:r w:rsidR="00AF3E04" w:rsidRPr="00AF3E04">
              <w:rPr>
                <w:noProof/>
                <w:webHidden/>
                <w:sz w:val="28"/>
                <w:szCs w:val="28"/>
              </w:rPr>
              <w:fldChar w:fldCharType="end"/>
            </w:r>
          </w:hyperlink>
        </w:p>
        <w:p w14:paraId="040E2A8B" w14:textId="1950D04E" w:rsidR="00AF3E04" w:rsidRPr="00AF3E04" w:rsidRDefault="002E31DC">
          <w:pPr>
            <w:pStyle w:val="21"/>
            <w:rPr>
              <w:rFonts w:asciiTheme="minorHAnsi" w:eastAsiaTheme="minorEastAsia" w:hAnsiTheme="minorHAnsi" w:cstheme="minorBidi"/>
              <w:noProof/>
              <w:sz w:val="28"/>
              <w:szCs w:val="28"/>
            </w:rPr>
          </w:pPr>
          <w:hyperlink w:anchor="_Toc230635425" w:history="1">
            <w:r w:rsidR="00AF3E04" w:rsidRPr="00AF3E04">
              <w:rPr>
                <w:rStyle w:val="aa"/>
                <w:noProof/>
                <w:sz w:val="28"/>
                <w:szCs w:val="28"/>
              </w:rPr>
              <w:t>2.2 Принцип работы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2E82C8A0" w14:textId="1EA77D24" w:rsidR="00AF3E04" w:rsidRPr="00AF3E04" w:rsidRDefault="002E31DC" w:rsidP="00AF3E04">
          <w:pPr>
            <w:pStyle w:val="21"/>
            <w:ind w:firstLine="1134"/>
            <w:rPr>
              <w:rFonts w:asciiTheme="minorHAnsi" w:eastAsiaTheme="minorEastAsia" w:hAnsiTheme="minorHAnsi" w:cstheme="minorBidi"/>
              <w:noProof/>
              <w:sz w:val="28"/>
              <w:szCs w:val="28"/>
            </w:rPr>
          </w:pPr>
          <w:hyperlink w:anchor="_Toc230635426" w:history="1">
            <w:r w:rsidR="00AF3E04" w:rsidRPr="00AF3E04">
              <w:rPr>
                <w:rStyle w:val="aa"/>
                <w:noProof/>
                <w:sz w:val="28"/>
                <w:szCs w:val="28"/>
              </w:rPr>
              <w:t>2.2.1 Построение графа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6A576974" w14:textId="20846003" w:rsidR="00AF3E04" w:rsidRPr="00AF3E04" w:rsidRDefault="002E31DC" w:rsidP="00AF3E04">
          <w:pPr>
            <w:pStyle w:val="21"/>
            <w:ind w:firstLine="1560"/>
            <w:rPr>
              <w:rFonts w:asciiTheme="minorHAnsi" w:eastAsiaTheme="minorEastAsia" w:hAnsiTheme="minorHAnsi" w:cstheme="minorBidi"/>
              <w:noProof/>
              <w:sz w:val="28"/>
              <w:szCs w:val="28"/>
            </w:rPr>
          </w:pPr>
          <w:hyperlink w:anchor="_Toc230635427" w:history="1">
            <w:r w:rsidR="00AF3E04" w:rsidRPr="00AF3E04">
              <w:rPr>
                <w:rStyle w:val="aa"/>
                <w:noProof/>
                <w:sz w:val="28"/>
                <w:szCs w:val="28"/>
              </w:rPr>
              <w:t>2.2.1.1 Основная часть алгоритма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_Toc230635427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29</w:t>
            </w:r>
            <w:r w:rsidR="00AF3E04" w:rsidRPr="00AF3E04">
              <w:rPr>
                <w:noProof/>
                <w:webHidden/>
                <w:sz w:val="28"/>
                <w:szCs w:val="28"/>
              </w:rPr>
              <w:fldChar w:fldCharType="end"/>
            </w:r>
          </w:hyperlink>
        </w:p>
        <w:p w14:paraId="36758459" w14:textId="5626FBE1" w:rsidR="00AF3E04" w:rsidRPr="00AF3E04" w:rsidRDefault="002E31DC" w:rsidP="00AF3E04">
          <w:pPr>
            <w:pStyle w:val="21"/>
            <w:ind w:firstLine="1560"/>
            <w:rPr>
              <w:rFonts w:asciiTheme="minorHAnsi" w:eastAsiaTheme="minorEastAsia" w:hAnsiTheme="minorHAnsi" w:cstheme="minorBidi"/>
              <w:noProof/>
              <w:sz w:val="28"/>
              <w:szCs w:val="28"/>
            </w:rPr>
          </w:pPr>
          <w:hyperlink w:anchor="_Toc230635428" w:history="1">
            <w:r w:rsidR="00AF3E04" w:rsidRPr="00AF3E04">
              <w:rPr>
                <w:rStyle w:val="aa"/>
                <w:noProof/>
                <w:sz w:val="28"/>
                <w:szCs w:val="28"/>
              </w:rPr>
              <w:t>2.2.1.2 Локальный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32</w:t>
            </w:r>
            <w:r w:rsidR="00AF3E04" w:rsidRPr="00AF3E04">
              <w:rPr>
                <w:noProof/>
                <w:webHidden/>
                <w:sz w:val="28"/>
                <w:szCs w:val="28"/>
              </w:rPr>
              <w:fldChar w:fldCharType="end"/>
            </w:r>
          </w:hyperlink>
        </w:p>
        <w:p w14:paraId="556311D0" w14:textId="274A0AD3" w:rsidR="00AF3E04" w:rsidRPr="00AF3E04" w:rsidRDefault="002E31DC" w:rsidP="00AF3E04">
          <w:pPr>
            <w:pStyle w:val="21"/>
            <w:ind w:firstLine="1560"/>
            <w:rPr>
              <w:rFonts w:asciiTheme="minorHAnsi" w:eastAsiaTheme="minorEastAsia" w:hAnsiTheme="minorHAnsi" w:cstheme="minorBidi"/>
              <w:noProof/>
              <w:sz w:val="28"/>
              <w:szCs w:val="28"/>
            </w:rPr>
          </w:pPr>
          <w:hyperlink w:anchor="_Toc230635429" w:history="1">
            <w:r w:rsidR="00AF3E04" w:rsidRPr="00AF3E04">
              <w:rPr>
                <w:rStyle w:val="aa"/>
                <w:noProof/>
                <w:sz w:val="28"/>
                <w:szCs w:val="28"/>
              </w:rPr>
              <w:t>2.2.1.3 Глобальный граф</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_Toc230635429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32</w:t>
            </w:r>
            <w:r w:rsidR="00AF3E04" w:rsidRPr="00AF3E04">
              <w:rPr>
                <w:noProof/>
                <w:webHidden/>
                <w:sz w:val="28"/>
                <w:szCs w:val="28"/>
              </w:rPr>
              <w:fldChar w:fldCharType="end"/>
            </w:r>
          </w:hyperlink>
        </w:p>
        <w:p w14:paraId="54AF3D57" w14:textId="2B8F076C" w:rsidR="00AF3E04" w:rsidRPr="00AF3E04" w:rsidRDefault="002E31DC" w:rsidP="00AF3E04">
          <w:pPr>
            <w:pStyle w:val="21"/>
            <w:ind w:firstLine="1134"/>
            <w:rPr>
              <w:rFonts w:asciiTheme="minorHAnsi" w:eastAsiaTheme="minorEastAsia" w:hAnsiTheme="minorHAnsi" w:cstheme="minorBidi"/>
              <w:noProof/>
              <w:sz w:val="28"/>
              <w:szCs w:val="28"/>
            </w:rPr>
          </w:pPr>
          <w:hyperlink w:anchor="_Toc230635430" w:history="1">
            <w:r w:rsidR="00AF3E04" w:rsidRPr="00AF3E04">
              <w:rPr>
                <w:rStyle w:val="aa"/>
                <w:noProof/>
                <w:sz w:val="28"/>
                <w:szCs w:val="28"/>
              </w:rPr>
              <w:t>2.2.2 Виды проверок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33</w:t>
            </w:r>
            <w:r w:rsidR="00AF3E04" w:rsidRPr="00AF3E04">
              <w:rPr>
                <w:noProof/>
                <w:webHidden/>
                <w:sz w:val="28"/>
                <w:szCs w:val="28"/>
              </w:rPr>
              <w:fldChar w:fldCharType="end"/>
            </w:r>
          </w:hyperlink>
        </w:p>
        <w:p w14:paraId="61D11835" w14:textId="2BBA8FDD" w:rsidR="00AF3E04" w:rsidRPr="00AF3E04" w:rsidRDefault="002E31DC" w:rsidP="00AF3E04">
          <w:pPr>
            <w:pStyle w:val="21"/>
            <w:ind w:firstLine="1560"/>
            <w:rPr>
              <w:rFonts w:asciiTheme="minorHAnsi" w:eastAsiaTheme="minorEastAsia" w:hAnsiTheme="minorHAnsi" w:cstheme="minorBidi"/>
              <w:noProof/>
              <w:sz w:val="28"/>
              <w:szCs w:val="28"/>
            </w:rPr>
          </w:pPr>
          <w:hyperlink w:anchor="_Toc230635431" w:history="1">
            <w:r w:rsidR="00AF3E04" w:rsidRPr="00AF3E04">
              <w:rPr>
                <w:rStyle w:val="aa"/>
                <w:noProof/>
                <w:sz w:val="28"/>
                <w:szCs w:val="28"/>
              </w:rPr>
              <w:t>2.2.2.1 Поиск циклических зависимостей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_Toc230635431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2D9A8EC8" w14:textId="352FD956" w:rsidR="00AF3E04" w:rsidRPr="00AF3E04" w:rsidRDefault="002E31DC" w:rsidP="00AF3E04">
          <w:pPr>
            <w:pStyle w:val="21"/>
            <w:ind w:firstLine="1560"/>
            <w:rPr>
              <w:rFonts w:asciiTheme="minorHAnsi" w:eastAsiaTheme="minorEastAsia" w:hAnsiTheme="minorHAnsi" w:cstheme="minorBidi"/>
              <w:noProof/>
              <w:sz w:val="28"/>
              <w:szCs w:val="28"/>
            </w:rPr>
          </w:pPr>
          <w:hyperlink w:anchor="_Toc230635432" w:history="1">
            <w:r w:rsidR="00AF3E04" w:rsidRPr="00AF3E04">
              <w:rPr>
                <w:rStyle w:val="aa"/>
                <w:noProof/>
                <w:sz w:val="28"/>
                <w:szCs w:val="28"/>
              </w:rPr>
              <w:t>2.2.2.2 Поиск единых точек отказа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1D646D38" w14:textId="18FD8509" w:rsidR="00AF3E04" w:rsidRPr="00AF3E04" w:rsidRDefault="002E31DC" w:rsidP="00AF3E04">
          <w:pPr>
            <w:pStyle w:val="21"/>
            <w:ind w:firstLine="1560"/>
            <w:rPr>
              <w:rFonts w:asciiTheme="minorHAnsi" w:eastAsiaTheme="minorEastAsia" w:hAnsiTheme="minorHAnsi" w:cstheme="minorBidi"/>
              <w:noProof/>
              <w:sz w:val="28"/>
              <w:szCs w:val="28"/>
            </w:rPr>
          </w:pPr>
          <w:hyperlink w:anchor="_Toc230635433" w:history="1">
            <w:r w:rsidR="00AF3E04" w:rsidRPr="00AF3E04">
              <w:rPr>
                <w:rStyle w:val="aa"/>
                <w:noProof/>
                <w:sz w:val="28"/>
                <w:szCs w:val="28"/>
              </w:rPr>
              <w:t>2.2.2.3 Поиск “божественного” объекта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_Toc230635433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34</w:t>
            </w:r>
            <w:r w:rsidR="00AF3E04" w:rsidRPr="00AF3E04">
              <w:rPr>
                <w:noProof/>
                <w:webHidden/>
                <w:sz w:val="28"/>
                <w:szCs w:val="28"/>
              </w:rPr>
              <w:fldChar w:fldCharType="end"/>
            </w:r>
          </w:hyperlink>
        </w:p>
        <w:p w14:paraId="30BEB9AA" w14:textId="42EFAD27" w:rsidR="00AF3E04" w:rsidRPr="00AF3E04" w:rsidRDefault="002E31DC" w:rsidP="00AF3E04">
          <w:pPr>
            <w:pStyle w:val="21"/>
            <w:ind w:firstLine="1560"/>
            <w:rPr>
              <w:rFonts w:asciiTheme="minorHAnsi" w:eastAsiaTheme="minorEastAsia" w:hAnsiTheme="minorHAnsi" w:cstheme="minorBidi"/>
              <w:noProof/>
              <w:sz w:val="28"/>
              <w:szCs w:val="28"/>
            </w:rPr>
          </w:pPr>
          <w:hyperlink w:anchor="_Toc230635434" w:history="1">
            <w:r w:rsidR="00AF3E04" w:rsidRPr="00AF3E04">
              <w:rPr>
                <w:rStyle w:val="aa"/>
                <w:noProof/>
                <w:sz w:val="28"/>
                <w:szCs w:val="28"/>
              </w:rPr>
              <w:t>2.2.2.4 Вычисление пропускной способности сети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35</w:t>
            </w:r>
            <w:r w:rsidR="00AF3E04" w:rsidRPr="00AF3E04">
              <w:rPr>
                <w:noProof/>
                <w:webHidden/>
                <w:sz w:val="28"/>
                <w:szCs w:val="28"/>
              </w:rPr>
              <w:fldChar w:fldCharType="end"/>
            </w:r>
          </w:hyperlink>
        </w:p>
        <w:p w14:paraId="1FE56AB4" w14:textId="1E239A0B" w:rsidR="00AF3E04" w:rsidRPr="00AF3E04" w:rsidRDefault="002E31DC" w:rsidP="00AF3E04">
          <w:pPr>
            <w:pStyle w:val="21"/>
            <w:ind w:firstLine="1560"/>
            <w:rPr>
              <w:rFonts w:asciiTheme="minorHAnsi" w:eastAsiaTheme="minorEastAsia" w:hAnsiTheme="minorHAnsi" w:cstheme="minorBidi"/>
              <w:noProof/>
              <w:sz w:val="28"/>
              <w:szCs w:val="28"/>
            </w:rPr>
          </w:pPr>
          <w:hyperlink w:anchor="_Toc230635435" w:history="1">
            <w:r w:rsidR="00AF3E04" w:rsidRPr="00AF3E04">
              <w:rPr>
                <w:rStyle w:val="aa"/>
                <w:noProof/>
                <w:sz w:val="28"/>
                <w:szCs w:val="28"/>
              </w:rPr>
              <w:t>2.2.2.5 Поиск критической инфраструктуры</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36</w:t>
            </w:r>
            <w:r w:rsidR="00AF3E04" w:rsidRPr="00AF3E04">
              <w:rPr>
                <w:noProof/>
                <w:webHidden/>
                <w:sz w:val="28"/>
                <w:szCs w:val="28"/>
              </w:rPr>
              <w:fldChar w:fldCharType="end"/>
            </w:r>
          </w:hyperlink>
        </w:p>
        <w:p w14:paraId="3F3B3ADB" w14:textId="03F5DF3D" w:rsidR="00AF3E04" w:rsidRPr="00AF3E04" w:rsidRDefault="002E31DC" w:rsidP="00AF3E04">
          <w:pPr>
            <w:pStyle w:val="21"/>
            <w:ind w:firstLine="1560"/>
            <w:rPr>
              <w:rFonts w:asciiTheme="minorHAnsi" w:eastAsiaTheme="minorEastAsia" w:hAnsiTheme="minorHAnsi" w:cstheme="minorBidi"/>
              <w:noProof/>
              <w:sz w:val="28"/>
              <w:szCs w:val="28"/>
            </w:rPr>
          </w:pPr>
          <w:hyperlink w:anchor="_Toc230635436" w:history="1">
            <w:r w:rsidR="00AF3E04" w:rsidRPr="00AF3E04">
              <w:rPr>
                <w:rStyle w:val="aa"/>
                <w:noProof/>
                <w:sz w:val="28"/>
                <w:szCs w:val="28"/>
              </w:rPr>
              <w:t>2.2.2.6 Контроль периметра</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36</w:t>
            </w:r>
            <w:r w:rsidR="00AF3E04" w:rsidRPr="00AF3E04">
              <w:rPr>
                <w:noProof/>
                <w:webHidden/>
                <w:sz w:val="28"/>
                <w:szCs w:val="28"/>
              </w:rPr>
              <w:fldChar w:fldCharType="end"/>
            </w:r>
          </w:hyperlink>
        </w:p>
        <w:p w14:paraId="5E4DB7A0" w14:textId="019EE19D" w:rsidR="00AF3E04" w:rsidRPr="00AF3E04" w:rsidRDefault="002E31DC">
          <w:pPr>
            <w:pStyle w:val="21"/>
            <w:rPr>
              <w:rFonts w:asciiTheme="minorHAnsi" w:eastAsiaTheme="minorEastAsia" w:hAnsiTheme="minorHAnsi" w:cstheme="minorBidi"/>
              <w:noProof/>
              <w:sz w:val="28"/>
              <w:szCs w:val="28"/>
            </w:rPr>
          </w:pPr>
          <w:hyperlink w:anchor="_Toc230635437" w:history="1">
            <w:r w:rsidR="00AF3E04" w:rsidRPr="00AF3E04">
              <w:rPr>
                <w:rStyle w:val="aa"/>
                <w:noProof/>
                <w:sz w:val="28"/>
                <w:szCs w:val="28"/>
              </w:rPr>
              <w:t>2.3 Стек используемых технологий</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_Toc230635437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37</w:t>
            </w:r>
            <w:r w:rsidR="00AF3E04" w:rsidRPr="00AF3E04">
              <w:rPr>
                <w:noProof/>
                <w:webHidden/>
                <w:sz w:val="28"/>
                <w:szCs w:val="28"/>
              </w:rPr>
              <w:fldChar w:fldCharType="end"/>
            </w:r>
          </w:hyperlink>
        </w:p>
        <w:p w14:paraId="668A6DAF" w14:textId="1EAA62E5" w:rsidR="00AF3E04" w:rsidRPr="00AF3E04" w:rsidRDefault="002E31DC" w:rsidP="00AF3E04">
          <w:pPr>
            <w:pStyle w:val="21"/>
            <w:ind w:firstLine="1134"/>
            <w:rPr>
              <w:rFonts w:asciiTheme="minorHAnsi" w:eastAsiaTheme="minorEastAsia" w:hAnsiTheme="minorHAnsi" w:cstheme="minorBidi"/>
              <w:noProof/>
              <w:sz w:val="28"/>
              <w:szCs w:val="28"/>
            </w:rPr>
          </w:pPr>
          <w:hyperlink w:anchor="_Toc230635438" w:history="1">
            <w:r w:rsidR="00AF3E04" w:rsidRPr="00AF3E04">
              <w:rPr>
                <w:rStyle w:val="aa"/>
                <w:noProof/>
                <w:sz w:val="28"/>
                <w:szCs w:val="28"/>
              </w:rPr>
              <w:t>2.3.1 Графовая база данных Neo4j</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37</w:t>
            </w:r>
            <w:r w:rsidR="00AF3E04" w:rsidRPr="00AF3E04">
              <w:rPr>
                <w:noProof/>
                <w:webHidden/>
                <w:sz w:val="28"/>
                <w:szCs w:val="28"/>
              </w:rPr>
              <w:fldChar w:fldCharType="end"/>
            </w:r>
          </w:hyperlink>
        </w:p>
        <w:p w14:paraId="679EB660" w14:textId="7B1A4550" w:rsidR="00AF3E04" w:rsidRPr="00AF3E04" w:rsidRDefault="002E31DC" w:rsidP="00AF3E04">
          <w:pPr>
            <w:pStyle w:val="21"/>
            <w:ind w:firstLine="1134"/>
            <w:rPr>
              <w:rFonts w:asciiTheme="minorHAnsi" w:eastAsiaTheme="minorEastAsia" w:hAnsiTheme="minorHAnsi" w:cstheme="minorBidi"/>
              <w:noProof/>
              <w:sz w:val="28"/>
              <w:szCs w:val="28"/>
            </w:rPr>
          </w:pPr>
          <w:hyperlink w:anchor="_Toc230635439" w:history="1">
            <w:r w:rsidR="00AF3E04" w:rsidRPr="00AF3E04">
              <w:rPr>
                <w:rStyle w:val="aa"/>
                <w:noProof/>
                <w:sz w:val="28"/>
                <w:szCs w:val="28"/>
              </w:rPr>
              <w:t>2.3.2 Structurizr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_Toc230635439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38</w:t>
            </w:r>
            <w:r w:rsidR="00AF3E04" w:rsidRPr="00AF3E04">
              <w:rPr>
                <w:noProof/>
                <w:webHidden/>
                <w:sz w:val="28"/>
                <w:szCs w:val="28"/>
              </w:rPr>
              <w:fldChar w:fldCharType="end"/>
            </w:r>
          </w:hyperlink>
        </w:p>
        <w:p w14:paraId="4EC77EFB" w14:textId="317EA0F2" w:rsidR="00AF3E04" w:rsidRPr="00AF3E04" w:rsidRDefault="002E31DC" w:rsidP="00AF3E04">
          <w:pPr>
            <w:pStyle w:val="21"/>
            <w:ind w:firstLine="1134"/>
            <w:rPr>
              <w:rFonts w:asciiTheme="minorHAnsi" w:eastAsiaTheme="minorEastAsia" w:hAnsiTheme="minorHAnsi" w:cstheme="minorBidi"/>
              <w:noProof/>
              <w:sz w:val="28"/>
              <w:szCs w:val="28"/>
            </w:rPr>
          </w:pPr>
          <w:hyperlink w:anchor="_Toc230635440" w:history="1">
            <w:r w:rsidR="00AF3E04" w:rsidRPr="00AF3E04">
              <w:rPr>
                <w:rStyle w:val="aa"/>
                <w:noProof/>
                <w:sz w:val="28"/>
                <w:szCs w:val="28"/>
              </w:rPr>
              <w:t>2.3.3 Java и Spring</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38</w:t>
            </w:r>
            <w:r w:rsidR="00AF3E04" w:rsidRPr="00AF3E04">
              <w:rPr>
                <w:noProof/>
                <w:webHidden/>
                <w:sz w:val="28"/>
                <w:szCs w:val="28"/>
              </w:rPr>
              <w:fldChar w:fldCharType="end"/>
            </w:r>
          </w:hyperlink>
        </w:p>
        <w:p w14:paraId="565F318F" w14:textId="01627173" w:rsidR="00AF3E04" w:rsidRPr="00AF3E04" w:rsidRDefault="002E31DC" w:rsidP="00AF3E04">
          <w:pPr>
            <w:pStyle w:val="21"/>
            <w:ind w:firstLine="1134"/>
            <w:rPr>
              <w:rFonts w:asciiTheme="minorHAnsi" w:eastAsiaTheme="minorEastAsia" w:hAnsiTheme="minorHAnsi" w:cstheme="minorBidi"/>
              <w:noProof/>
              <w:sz w:val="28"/>
              <w:szCs w:val="28"/>
            </w:rPr>
          </w:pPr>
          <w:hyperlink w:anchor="_Toc230635441" w:history="1">
            <w:r w:rsidR="00AF3E04" w:rsidRPr="00AF3E04">
              <w:rPr>
                <w:rStyle w:val="aa"/>
                <w:noProof/>
                <w:sz w:val="28"/>
                <w:szCs w:val="28"/>
              </w:rPr>
              <w:t>2.3.4 TypeScript</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_Toc230635441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39</w:t>
            </w:r>
            <w:r w:rsidR="00AF3E04" w:rsidRPr="00AF3E04">
              <w:rPr>
                <w:noProof/>
                <w:webHidden/>
                <w:sz w:val="28"/>
                <w:szCs w:val="28"/>
              </w:rPr>
              <w:fldChar w:fldCharType="end"/>
            </w:r>
          </w:hyperlink>
        </w:p>
        <w:p w14:paraId="1CFD14A4" w14:textId="4C41C05D" w:rsidR="00AF3E04" w:rsidRPr="00AF3E04" w:rsidRDefault="002E31DC" w:rsidP="00AF3E04">
          <w:pPr>
            <w:pStyle w:val="21"/>
            <w:ind w:firstLine="1134"/>
            <w:rPr>
              <w:rFonts w:asciiTheme="minorHAnsi" w:eastAsiaTheme="minorEastAsia" w:hAnsiTheme="minorHAnsi" w:cstheme="minorBidi"/>
              <w:noProof/>
              <w:sz w:val="28"/>
              <w:szCs w:val="28"/>
            </w:rPr>
          </w:pPr>
          <w:hyperlink w:anchor="_Toc230635442" w:history="1">
            <w:r w:rsidR="00AF3E04" w:rsidRPr="00AF3E04">
              <w:rPr>
                <w:rStyle w:val="aa"/>
                <w:noProof/>
                <w:sz w:val="28"/>
                <w:szCs w:val="28"/>
              </w:rPr>
              <w:t xml:space="preserve">2.3.5 </w:t>
            </w:r>
            <w:r w:rsidR="00AF3E04" w:rsidRPr="00AF3E04">
              <w:rPr>
                <w:rStyle w:val="aa"/>
                <w:noProof/>
                <w:sz w:val="28"/>
                <w:szCs w:val="28"/>
                <w:lang w:val="en-US"/>
              </w:rPr>
              <w:t>Docker</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_Toc230635442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39</w:t>
            </w:r>
            <w:r w:rsidR="00AF3E04" w:rsidRPr="00AF3E04">
              <w:rPr>
                <w:noProof/>
                <w:webHidden/>
                <w:sz w:val="28"/>
                <w:szCs w:val="28"/>
              </w:rPr>
              <w:fldChar w:fldCharType="end"/>
            </w:r>
          </w:hyperlink>
        </w:p>
        <w:p w14:paraId="340D9B50" w14:textId="554713EF" w:rsidR="00AF3E04" w:rsidRPr="00AF3E04" w:rsidRDefault="002E31DC">
          <w:pPr>
            <w:pStyle w:val="11"/>
            <w:rPr>
              <w:rFonts w:asciiTheme="minorHAnsi" w:eastAsiaTheme="minorEastAsia" w:hAnsiTheme="minorHAnsi" w:cstheme="minorBidi"/>
              <w:b w:val="0"/>
              <w:bCs w:val="0"/>
              <w:noProof/>
            </w:rPr>
          </w:pPr>
          <w:hyperlink w:anchor="_Toc230635443" w:history="1">
            <w:r w:rsidR="00AF3E04" w:rsidRPr="00AF3E04">
              <w:rPr>
                <w:rStyle w:val="aa"/>
                <w:b w:val="0"/>
                <w:noProof/>
              </w:rPr>
              <w:t>3 РЕАЛИЗАЦИЯ И ТЕСТИРОВАНИЕ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_Toc230635443 \h </w:instrText>
            </w:r>
            <w:r w:rsidR="00AF3E04" w:rsidRPr="00AF3E04">
              <w:rPr>
                <w:b w:val="0"/>
                <w:noProof/>
                <w:webHidden/>
              </w:rPr>
            </w:r>
            <w:r w:rsidR="00AF3E04" w:rsidRPr="00AF3E04">
              <w:rPr>
                <w:b w:val="0"/>
                <w:noProof/>
                <w:webHidden/>
              </w:rPr>
              <w:fldChar w:fldCharType="separate"/>
            </w:r>
            <w:r w:rsidR="00502F47">
              <w:rPr>
                <w:b w:val="0"/>
                <w:noProof/>
                <w:webHidden/>
              </w:rPr>
              <w:t>40</w:t>
            </w:r>
            <w:r w:rsidR="00AF3E04" w:rsidRPr="00AF3E04">
              <w:rPr>
                <w:b w:val="0"/>
                <w:noProof/>
                <w:webHidden/>
              </w:rPr>
              <w:fldChar w:fldCharType="end"/>
            </w:r>
          </w:hyperlink>
        </w:p>
        <w:p w14:paraId="090C2DB3" w14:textId="48CCD281" w:rsidR="00AF3E04" w:rsidRPr="00AF3E04" w:rsidRDefault="002E31DC">
          <w:pPr>
            <w:pStyle w:val="21"/>
            <w:rPr>
              <w:rFonts w:asciiTheme="minorHAnsi" w:eastAsiaTheme="minorEastAsia" w:hAnsiTheme="minorHAnsi" w:cstheme="minorBidi"/>
              <w:noProof/>
              <w:sz w:val="28"/>
              <w:szCs w:val="28"/>
            </w:rPr>
          </w:pPr>
          <w:hyperlink w:anchor="_Toc230635444" w:history="1">
            <w:r w:rsidR="00AF3E04" w:rsidRPr="00AF3E04">
              <w:rPr>
                <w:rStyle w:val="aa"/>
                <w:noProof/>
                <w:sz w:val="28"/>
                <w:szCs w:val="28"/>
              </w:rPr>
              <w:t>3.1 Исходный код программного обеспечения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_Toc230635444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40</w:t>
            </w:r>
            <w:r w:rsidR="00AF3E04" w:rsidRPr="00AF3E04">
              <w:rPr>
                <w:noProof/>
                <w:webHidden/>
                <w:sz w:val="28"/>
                <w:szCs w:val="28"/>
              </w:rPr>
              <w:fldChar w:fldCharType="end"/>
            </w:r>
          </w:hyperlink>
        </w:p>
        <w:p w14:paraId="3341D324" w14:textId="3149BADC" w:rsidR="00AF3E04" w:rsidRPr="00AF3E04" w:rsidRDefault="002E31DC">
          <w:pPr>
            <w:pStyle w:val="21"/>
            <w:rPr>
              <w:rFonts w:asciiTheme="minorHAnsi" w:eastAsiaTheme="minorEastAsia" w:hAnsiTheme="minorHAnsi" w:cstheme="minorBidi"/>
              <w:noProof/>
              <w:sz w:val="28"/>
              <w:szCs w:val="28"/>
            </w:rPr>
          </w:pPr>
          <w:hyperlink w:anchor="_Toc230635445" w:history="1">
            <w:r w:rsidR="00AF3E04" w:rsidRPr="00AF3E04">
              <w:rPr>
                <w:rStyle w:val="aa"/>
                <w:noProof/>
                <w:sz w:val="28"/>
                <w:szCs w:val="28"/>
              </w:rPr>
              <w:t>3.2 Структура взаимодействия компонентов</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_Toc230635445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48</w:t>
            </w:r>
            <w:r w:rsidR="00AF3E04" w:rsidRPr="00AF3E04">
              <w:rPr>
                <w:noProof/>
                <w:webHidden/>
                <w:sz w:val="28"/>
                <w:szCs w:val="28"/>
              </w:rPr>
              <w:fldChar w:fldCharType="end"/>
            </w:r>
          </w:hyperlink>
        </w:p>
        <w:p w14:paraId="7F4DDEDF" w14:textId="7D065247" w:rsidR="00AF3E04" w:rsidRPr="00AF3E04" w:rsidRDefault="002E31DC">
          <w:pPr>
            <w:pStyle w:val="21"/>
            <w:rPr>
              <w:rFonts w:asciiTheme="minorHAnsi" w:eastAsiaTheme="minorEastAsia" w:hAnsiTheme="minorHAnsi" w:cstheme="minorBidi"/>
              <w:noProof/>
              <w:sz w:val="28"/>
              <w:szCs w:val="28"/>
            </w:rPr>
          </w:pPr>
          <w:hyperlink w:anchor="_Toc230635446" w:history="1">
            <w:r w:rsidR="00AF3E04" w:rsidRPr="00AF3E04">
              <w:rPr>
                <w:rStyle w:val="aa"/>
                <w:noProof/>
                <w:sz w:val="28"/>
                <w:szCs w:val="28"/>
              </w:rPr>
              <w:t>3.3 Тесты производительности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_Toc230635446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50</w:t>
            </w:r>
            <w:r w:rsidR="00AF3E04" w:rsidRPr="00AF3E04">
              <w:rPr>
                <w:noProof/>
                <w:webHidden/>
                <w:sz w:val="28"/>
                <w:szCs w:val="28"/>
              </w:rPr>
              <w:fldChar w:fldCharType="end"/>
            </w:r>
          </w:hyperlink>
        </w:p>
        <w:p w14:paraId="696C0633" w14:textId="4D157B1E" w:rsidR="00AF3E04" w:rsidRPr="00AF3E04" w:rsidRDefault="002E31DC">
          <w:pPr>
            <w:pStyle w:val="11"/>
            <w:rPr>
              <w:rFonts w:asciiTheme="minorHAnsi" w:eastAsiaTheme="minorEastAsia" w:hAnsiTheme="minorHAnsi" w:cstheme="minorBidi"/>
              <w:b w:val="0"/>
              <w:bCs w:val="0"/>
              <w:noProof/>
            </w:rPr>
          </w:pPr>
          <w:hyperlink w:anchor="_Toc230635447" w:history="1">
            <w:r w:rsidR="00AF3E04" w:rsidRPr="00AF3E04">
              <w:rPr>
                <w:rStyle w:val="aa"/>
                <w:b w:val="0"/>
                <w:noProof/>
              </w:rPr>
              <w:t>4 ИСПОЛЬЗОВАНИЕ РАЗРАБОТКИ</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_Toc230635447 \h </w:instrText>
            </w:r>
            <w:r w:rsidR="00AF3E04" w:rsidRPr="00AF3E04">
              <w:rPr>
                <w:b w:val="0"/>
                <w:noProof/>
                <w:webHidden/>
              </w:rPr>
            </w:r>
            <w:r w:rsidR="00AF3E04" w:rsidRPr="00AF3E04">
              <w:rPr>
                <w:b w:val="0"/>
                <w:noProof/>
                <w:webHidden/>
              </w:rPr>
              <w:fldChar w:fldCharType="separate"/>
            </w:r>
            <w:r w:rsidR="00502F47">
              <w:rPr>
                <w:b w:val="0"/>
                <w:noProof/>
                <w:webHidden/>
              </w:rPr>
              <w:t>53</w:t>
            </w:r>
            <w:r w:rsidR="00AF3E04" w:rsidRPr="00AF3E04">
              <w:rPr>
                <w:b w:val="0"/>
                <w:noProof/>
                <w:webHidden/>
              </w:rPr>
              <w:fldChar w:fldCharType="end"/>
            </w:r>
          </w:hyperlink>
        </w:p>
        <w:p w14:paraId="7036AFA9" w14:textId="5F9873B6" w:rsidR="00AF3E04" w:rsidRPr="00AF3E04" w:rsidRDefault="002E31DC">
          <w:pPr>
            <w:pStyle w:val="21"/>
            <w:rPr>
              <w:rFonts w:asciiTheme="minorHAnsi" w:eastAsiaTheme="minorEastAsia" w:hAnsiTheme="minorHAnsi" w:cstheme="minorBidi"/>
              <w:noProof/>
              <w:sz w:val="28"/>
              <w:szCs w:val="28"/>
            </w:rPr>
          </w:pPr>
          <w:hyperlink w:anchor="_Toc230635448" w:history="1">
            <w:r w:rsidR="00AF3E04" w:rsidRPr="00AF3E04">
              <w:rPr>
                <w:rStyle w:val="aa"/>
                <w:noProof/>
                <w:sz w:val="28"/>
                <w:szCs w:val="28"/>
              </w:rPr>
              <w:t>4.1 Демонстрация и запуск</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_Toc230635448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53</w:t>
            </w:r>
            <w:r w:rsidR="00AF3E04" w:rsidRPr="00AF3E04">
              <w:rPr>
                <w:noProof/>
                <w:webHidden/>
                <w:sz w:val="28"/>
                <w:szCs w:val="28"/>
              </w:rPr>
              <w:fldChar w:fldCharType="end"/>
            </w:r>
          </w:hyperlink>
        </w:p>
        <w:p w14:paraId="7CFDDE20" w14:textId="6A9D5373" w:rsidR="00AF3E04" w:rsidRPr="00AF3E04" w:rsidRDefault="002E31DC">
          <w:pPr>
            <w:pStyle w:val="21"/>
            <w:rPr>
              <w:rFonts w:asciiTheme="minorHAnsi" w:eastAsiaTheme="minorEastAsia" w:hAnsiTheme="minorHAnsi" w:cstheme="minorBidi"/>
              <w:noProof/>
              <w:sz w:val="28"/>
              <w:szCs w:val="28"/>
            </w:rPr>
          </w:pPr>
          <w:hyperlink w:anchor="_Toc230635449" w:history="1">
            <w:r w:rsidR="00AF3E04" w:rsidRPr="00AF3E04">
              <w:rPr>
                <w:rStyle w:val="aa"/>
                <w:noProof/>
                <w:sz w:val="28"/>
                <w:szCs w:val="28"/>
              </w:rPr>
              <w:t>4.2 Целевые пользователи</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_Toc230635449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58</w:t>
            </w:r>
            <w:r w:rsidR="00AF3E04" w:rsidRPr="00AF3E04">
              <w:rPr>
                <w:noProof/>
                <w:webHidden/>
                <w:sz w:val="28"/>
                <w:szCs w:val="28"/>
              </w:rPr>
              <w:fldChar w:fldCharType="end"/>
            </w:r>
          </w:hyperlink>
        </w:p>
        <w:p w14:paraId="323F7C05" w14:textId="1158B96D" w:rsidR="00AF3E04" w:rsidRPr="00AF3E04" w:rsidRDefault="002E31DC">
          <w:pPr>
            <w:pStyle w:val="21"/>
            <w:rPr>
              <w:rFonts w:asciiTheme="minorHAnsi" w:eastAsiaTheme="minorEastAsia" w:hAnsiTheme="minorHAnsi" w:cstheme="minorBidi"/>
              <w:noProof/>
              <w:sz w:val="28"/>
              <w:szCs w:val="28"/>
            </w:rPr>
          </w:pPr>
          <w:hyperlink w:anchor="_Toc230635450" w:history="1">
            <w:r w:rsidR="00AF3E04" w:rsidRPr="00AF3E04">
              <w:rPr>
                <w:rStyle w:val="aa"/>
                <w:noProof/>
                <w:sz w:val="28"/>
                <w:szCs w:val="28"/>
              </w:rPr>
              <w:t>4.3 Практические сценарии использования</w:t>
            </w:r>
            <w:r w:rsidR="00AF3E04" w:rsidRPr="00AF3E04">
              <w:rPr>
                <w:noProof/>
                <w:webHidden/>
                <w:sz w:val="28"/>
                <w:szCs w:val="28"/>
              </w:rPr>
              <w:tab/>
            </w:r>
            <w:r w:rsidR="00AF3E04" w:rsidRPr="00AF3E04">
              <w:rPr>
                <w:noProof/>
                <w:webHidden/>
                <w:sz w:val="28"/>
                <w:szCs w:val="28"/>
              </w:rPr>
              <w:fldChar w:fldCharType="begin"/>
            </w:r>
            <w:r w:rsidR="00AF3E04" w:rsidRPr="00AF3E04">
              <w:rPr>
                <w:noProof/>
                <w:webHidden/>
                <w:sz w:val="28"/>
                <w:szCs w:val="28"/>
              </w:rPr>
              <w:instrText xml:space="preserve"> PAGEREF _Toc230635450 \h </w:instrText>
            </w:r>
            <w:r w:rsidR="00AF3E04" w:rsidRPr="00AF3E04">
              <w:rPr>
                <w:noProof/>
                <w:webHidden/>
                <w:sz w:val="28"/>
                <w:szCs w:val="28"/>
              </w:rPr>
            </w:r>
            <w:r w:rsidR="00AF3E04" w:rsidRPr="00AF3E04">
              <w:rPr>
                <w:noProof/>
                <w:webHidden/>
                <w:sz w:val="28"/>
                <w:szCs w:val="28"/>
              </w:rPr>
              <w:fldChar w:fldCharType="separate"/>
            </w:r>
            <w:r w:rsidR="00502F47">
              <w:rPr>
                <w:noProof/>
                <w:webHidden/>
                <w:sz w:val="28"/>
                <w:szCs w:val="28"/>
              </w:rPr>
              <w:t>60</w:t>
            </w:r>
            <w:r w:rsidR="00AF3E04" w:rsidRPr="00AF3E04">
              <w:rPr>
                <w:noProof/>
                <w:webHidden/>
                <w:sz w:val="28"/>
                <w:szCs w:val="28"/>
              </w:rPr>
              <w:fldChar w:fldCharType="end"/>
            </w:r>
          </w:hyperlink>
        </w:p>
        <w:p w14:paraId="4885922D" w14:textId="09294C2B" w:rsidR="00AF3E04" w:rsidRPr="00AF3E04" w:rsidRDefault="002E31DC">
          <w:pPr>
            <w:pStyle w:val="11"/>
            <w:rPr>
              <w:rFonts w:asciiTheme="minorHAnsi" w:eastAsiaTheme="minorEastAsia" w:hAnsiTheme="minorHAnsi" w:cstheme="minorBidi"/>
              <w:b w:val="0"/>
              <w:bCs w:val="0"/>
              <w:noProof/>
            </w:rPr>
          </w:pPr>
          <w:hyperlink w:anchor="_Toc230635451" w:history="1">
            <w:r w:rsidR="00AF3E04" w:rsidRPr="00AF3E04">
              <w:rPr>
                <w:rStyle w:val="aa"/>
                <w:b w:val="0"/>
                <w:noProof/>
              </w:rPr>
              <w:t>ЗАКЛЮЧЕНИЕ</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_Toc230635451 \h </w:instrText>
            </w:r>
            <w:r w:rsidR="00AF3E04" w:rsidRPr="00AF3E04">
              <w:rPr>
                <w:b w:val="0"/>
                <w:noProof/>
                <w:webHidden/>
              </w:rPr>
            </w:r>
            <w:r w:rsidR="00AF3E04" w:rsidRPr="00AF3E04">
              <w:rPr>
                <w:b w:val="0"/>
                <w:noProof/>
                <w:webHidden/>
              </w:rPr>
              <w:fldChar w:fldCharType="separate"/>
            </w:r>
            <w:r w:rsidR="00502F47">
              <w:rPr>
                <w:b w:val="0"/>
                <w:noProof/>
                <w:webHidden/>
              </w:rPr>
              <w:t>62</w:t>
            </w:r>
            <w:r w:rsidR="00AF3E04" w:rsidRPr="00AF3E04">
              <w:rPr>
                <w:b w:val="0"/>
                <w:noProof/>
                <w:webHidden/>
              </w:rPr>
              <w:fldChar w:fldCharType="end"/>
            </w:r>
          </w:hyperlink>
        </w:p>
        <w:p w14:paraId="47459154" w14:textId="43403253" w:rsidR="00AF3E04" w:rsidRPr="00AF3E04" w:rsidRDefault="002E31DC">
          <w:pPr>
            <w:pStyle w:val="11"/>
            <w:rPr>
              <w:rFonts w:asciiTheme="minorHAnsi" w:eastAsiaTheme="minorEastAsia" w:hAnsiTheme="minorHAnsi" w:cstheme="minorBidi"/>
              <w:b w:val="0"/>
              <w:bCs w:val="0"/>
              <w:noProof/>
            </w:rPr>
          </w:pPr>
          <w:hyperlink w:anchor="_Toc230635452" w:history="1">
            <w:r w:rsidR="00AF3E04" w:rsidRPr="00AF3E04">
              <w:rPr>
                <w:rStyle w:val="aa"/>
                <w:b w:val="0"/>
                <w:noProof/>
              </w:rPr>
              <w:t>СПИСОК ИСПОЛЬЗОВАННЫХ ИСТОЧНИКОВ</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_Toc230635452 \h </w:instrText>
            </w:r>
            <w:r w:rsidR="00AF3E04" w:rsidRPr="00AF3E04">
              <w:rPr>
                <w:b w:val="0"/>
                <w:noProof/>
                <w:webHidden/>
              </w:rPr>
            </w:r>
            <w:r w:rsidR="00AF3E04" w:rsidRPr="00AF3E04">
              <w:rPr>
                <w:b w:val="0"/>
                <w:noProof/>
                <w:webHidden/>
              </w:rPr>
              <w:fldChar w:fldCharType="separate"/>
            </w:r>
            <w:r w:rsidR="00502F47">
              <w:rPr>
                <w:b w:val="0"/>
                <w:noProof/>
                <w:webHidden/>
              </w:rPr>
              <w:t>63</w:t>
            </w:r>
            <w:r w:rsidR="00AF3E04" w:rsidRPr="00AF3E04">
              <w:rPr>
                <w:b w:val="0"/>
                <w:noProof/>
                <w:webHidden/>
              </w:rPr>
              <w:fldChar w:fldCharType="end"/>
            </w:r>
          </w:hyperlink>
        </w:p>
        <w:p w14:paraId="52E51A35" w14:textId="62FD7B66" w:rsidR="00AF3E04" w:rsidRPr="00AF3E04" w:rsidRDefault="002E31DC">
          <w:pPr>
            <w:pStyle w:val="11"/>
            <w:rPr>
              <w:rFonts w:asciiTheme="minorHAnsi" w:eastAsiaTheme="minorEastAsia" w:hAnsiTheme="minorHAnsi" w:cstheme="minorBidi"/>
              <w:b w:val="0"/>
              <w:bCs w:val="0"/>
              <w:noProof/>
            </w:rPr>
          </w:pPr>
          <w:hyperlink w:anchor="_Toc230635453" w:history="1">
            <w:r w:rsidR="00AF3E04" w:rsidRPr="00AF3E04">
              <w:rPr>
                <w:rStyle w:val="aa"/>
                <w:b w:val="0"/>
                <w:noProof/>
              </w:rPr>
              <w:t>ПРИЛОЖЕНИЕ А Исходный код</w:t>
            </w:r>
            <w:r w:rsidR="00AF3E04" w:rsidRPr="00AF3E04">
              <w:rPr>
                <w:b w:val="0"/>
                <w:noProof/>
                <w:webHidden/>
              </w:rPr>
              <w:tab/>
            </w:r>
            <w:r w:rsidR="00AF3E04" w:rsidRPr="00AF3E04">
              <w:rPr>
                <w:b w:val="0"/>
                <w:noProof/>
                <w:webHidden/>
              </w:rPr>
              <w:fldChar w:fldCharType="begin"/>
            </w:r>
            <w:r w:rsidR="00AF3E04" w:rsidRPr="00AF3E04">
              <w:rPr>
                <w:b w:val="0"/>
                <w:noProof/>
                <w:webHidden/>
              </w:rPr>
              <w:instrText xml:space="preserve"> PAGEREF _Toc230635453 \h </w:instrText>
            </w:r>
            <w:r w:rsidR="00AF3E04" w:rsidRPr="00AF3E04">
              <w:rPr>
                <w:b w:val="0"/>
                <w:noProof/>
                <w:webHidden/>
              </w:rPr>
            </w:r>
            <w:r w:rsidR="00AF3E04" w:rsidRPr="00AF3E04">
              <w:rPr>
                <w:b w:val="0"/>
                <w:noProof/>
                <w:webHidden/>
              </w:rPr>
              <w:fldChar w:fldCharType="separate"/>
            </w:r>
            <w:r w:rsidR="00502F47">
              <w:rPr>
                <w:b w:val="0"/>
                <w:noProof/>
                <w:webHidden/>
              </w:rPr>
              <w:t>67</w:t>
            </w:r>
            <w:r w:rsidR="00AF3E04" w:rsidRPr="00AF3E04">
              <w:rPr>
                <w:b w:val="0"/>
                <w:noProof/>
                <w:webHidden/>
              </w:rPr>
              <w:fldChar w:fldCharType="end"/>
            </w:r>
          </w:hyperlink>
        </w:p>
        <w:p w14:paraId="0895A505" w14:textId="092083AE" w:rsidR="008F2D92" w:rsidRDefault="006E544E" w:rsidP="00677E4B">
          <w:pPr>
            <w:pStyle w:val="21"/>
          </w:pPr>
          <w:r w:rsidRPr="00341A83">
            <w:rPr>
              <w:bCs/>
              <w:sz w:val="28"/>
              <w:szCs w:val="28"/>
            </w:rPr>
            <w:fldChar w:fldCharType="end"/>
          </w:r>
        </w:p>
      </w:sdtContent>
    </w:sdt>
    <w:bookmarkStart w:id="7" w:name="_heading=h.3znysh7" w:colFirst="0" w:colLast="0" w:displacedByCustomXml="prev"/>
    <w:bookmarkEnd w:id="7" w:displacedByCustomXml="prev"/>
    <w:bookmarkStart w:id="8" w:name="_heading=h.30j0zll" w:colFirst="0" w:colLast="0" w:displacedByCustomXml="prev"/>
    <w:bookmarkEnd w:id="8" w:displacedByCustomXml="prev"/>
    <w:p w14:paraId="63B4A85B" w14:textId="3EA44857" w:rsidR="00830BA3" w:rsidRPr="00830BA3" w:rsidRDefault="00830BA3" w:rsidP="00677E4B">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21"/>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5E8C2941" w14:textId="77777777"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9" w:name="_Toc167823808"/>
      <w:bookmarkStart w:id="10" w:name="_Toc230635414"/>
      <w:r w:rsidRPr="00341A83">
        <w:rPr>
          <w:rFonts w:ascii="Times New Roman" w:eastAsia="Times New Roman" w:hAnsi="Times New Roman" w:cs="Times New Roman"/>
          <w:b/>
          <w:color w:val="000000"/>
          <w:sz w:val="28"/>
          <w:szCs w:val="28"/>
        </w:rPr>
        <w:lastRenderedPageBreak/>
        <w:t>ТЕРМИНЫ И ОПРЕДЕЛЕНИЯ</w:t>
      </w:r>
      <w:bookmarkEnd w:id="9"/>
      <w:bookmarkEnd w:id="10"/>
    </w:p>
    <w:p w14:paraId="42178478" w14:textId="1506E702"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Deadlock</w:t>
            </w:r>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776B9F">
              <w:rPr>
                <w:rFonts w:ascii="Times New Roman" w:eastAsia="Times New Roman" w:hAnsi="Times New Roman" w:cs="Times New Roman"/>
                <w:sz w:val="28"/>
                <w:szCs w:val="28"/>
              </w:rPr>
              <w:t>Антипаттерн</w:t>
            </w:r>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Стейкхолдер</w:t>
            </w:r>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(например, Spring</w:t>
            </w:r>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Микросервис</w:t>
            </w:r>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527F4F">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Сериализация</w:t>
            </w:r>
          </w:p>
        </w:tc>
        <w:tc>
          <w:tcPr>
            <w:tcW w:w="7087" w:type="dxa"/>
          </w:tcPr>
          <w:p w14:paraId="41B3BB14" w14:textId="6223FEF1"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527F4F">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Эндпоинт</w:t>
            </w:r>
          </w:p>
        </w:tc>
        <w:tc>
          <w:tcPr>
            <w:tcW w:w="7087" w:type="dxa"/>
          </w:tcPr>
          <w:p w14:paraId="49C19597" w14:textId="1F4055F2"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1" w:name="_Toc167823809"/>
      <w:bookmarkStart w:id="12"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1"/>
      <w:bookmarkEnd w:id="12"/>
    </w:p>
    <w:p w14:paraId="30356D19" w14:textId="24ACEFFE"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r w:rsidR="00467529">
              <w:rPr>
                <w:rFonts w:ascii="Times New Roman" w:eastAsia="Times New Roman" w:hAnsi="Times New Roman" w:cs="Times New Roman"/>
                <w:sz w:val="28"/>
                <w:szCs w:val="28"/>
              </w:rPr>
              <w:t>imple Promela I</w:t>
            </w:r>
            <w:r w:rsidR="00467529" w:rsidRPr="00467529">
              <w:rPr>
                <w:rFonts w:ascii="Times New Roman" w:eastAsia="Times New Roman" w:hAnsi="Times New Roman" w:cs="Times New Roman"/>
                <w:sz w:val="28"/>
                <w:szCs w:val="28"/>
              </w:rPr>
              <w:t>nterpreter</w:t>
            </w:r>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r w:rsidR="00467529" w:rsidRPr="00467529">
              <w:rPr>
                <w:rFonts w:ascii="Times New Roman" w:eastAsia="Times New Roman" w:hAnsi="Times New Roman" w:cs="Times New Roman"/>
                <w:sz w:val="28"/>
                <w:szCs w:val="28"/>
              </w:rPr>
              <w:t>Software Architecture Model</w:t>
            </w:r>
          </w:p>
        </w:tc>
      </w:tr>
      <w:tr w:rsidR="00467529" w:rsidRPr="00467529" w14:paraId="1AD3DDF3" w14:textId="77777777" w:rsidTr="00467529">
        <w:trPr>
          <w:trHeight w:val="414"/>
        </w:trPr>
        <w:tc>
          <w:tcPr>
            <w:tcW w:w="1986" w:type="dxa"/>
          </w:tcPr>
          <w:p w14:paraId="003D3796" w14:textId="4913DADE"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Unified Modeling Language</w:t>
            </w:r>
          </w:p>
        </w:tc>
      </w:tr>
      <w:tr w:rsidR="00467529" w:rsidRPr="00467529" w14:paraId="161FFC74" w14:textId="77777777" w:rsidTr="00467529">
        <w:trPr>
          <w:trHeight w:val="414"/>
        </w:trPr>
        <w:tc>
          <w:tcPr>
            <w:tcW w:w="1986" w:type="dxa"/>
          </w:tcPr>
          <w:p w14:paraId="4E0CBCA9" w14:textId="6E40B4A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Software Architecture Analysis Method</w:t>
            </w:r>
          </w:p>
        </w:tc>
      </w:tr>
      <w:tr w:rsidR="00467529" w:rsidRPr="002E31DC" w14:paraId="763E0558" w14:textId="77777777" w:rsidTr="00467529">
        <w:trPr>
          <w:trHeight w:val="414"/>
        </w:trPr>
        <w:tc>
          <w:tcPr>
            <w:tcW w:w="1986" w:type="dxa"/>
          </w:tcPr>
          <w:p w14:paraId="5125A04E" w14:textId="24DFC7D6"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Architecture Level Modifiability Analysis</w:t>
            </w:r>
          </w:p>
        </w:tc>
      </w:tr>
      <w:tr w:rsidR="00467529" w:rsidRPr="002E31DC" w14:paraId="67F8E3AA" w14:textId="77777777" w:rsidTr="00467529">
        <w:trPr>
          <w:trHeight w:val="414"/>
        </w:trPr>
        <w:tc>
          <w:tcPr>
            <w:tcW w:w="1986" w:type="dxa"/>
          </w:tcPr>
          <w:p w14:paraId="41796FBB" w14:textId="5911BB59"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Empirically Based Architecture Evaluation</w:t>
            </w:r>
          </w:p>
        </w:tc>
      </w:tr>
      <w:tr w:rsidR="00467529" w:rsidRPr="00467529" w14:paraId="453E50F4" w14:textId="77777777" w:rsidTr="00467529">
        <w:trPr>
          <w:trHeight w:val="414"/>
        </w:trPr>
        <w:tc>
          <w:tcPr>
            <w:tcW w:w="1986" w:type="dxa"/>
          </w:tcPr>
          <w:p w14:paraId="39D5B5E8" w14:textId="203342F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Decision-Centric Architecture Reviews</w:t>
            </w:r>
          </w:p>
        </w:tc>
      </w:tr>
      <w:tr w:rsidR="00467529" w:rsidRPr="00467529" w14:paraId="33C7789E" w14:textId="77777777" w:rsidTr="00467529">
        <w:trPr>
          <w:trHeight w:val="414"/>
        </w:trPr>
        <w:tc>
          <w:tcPr>
            <w:tcW w:w="1986" w:type="dxa"/>
          </w:tcPr>
          <w:p w14:paraId="0837D8CA" w14:textId="7BE8AA83"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r w:rsidRPr="00467529">
              <w:rPr>
                <w:rFonts w:ascii="Times New Roman" w:eastAsia="Times New Roman" w:hAnsi="Times New Roman" w:cs="Times New Roman"/>
                <w:color w:val="000000"/>
                <w:sz w:val="28"/>
                <w:szCs w:val="28"/>
              </w:rPr>
              <w:t>oftware Review Architecture</w:t>
            </w:r>
          </w:p>
        </w:tc>
      </w:tr>
      <w:tr w:rsidR="00467529" w:rsidRPr="00467529" w14:paraId="2115D796" w14:textId="77777777" w:rsidTr="00467529">
        <w:trPr>
          <w:trHeight w:val="414"/>
        </w:trPr>
        <w:tc>
          <w:tcPr>
            <w:tcW w:w="1986" w:type="dxa"/>
          </w:tcPr>
          <w:p w14:paraId="78B8FF60" w14:textId="7F696E42"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Architectural Decision Record</w:t>
            </w:r>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3" w:name="_Toc230635416"/>
      <w:r w:rsidRPr="00341A83">
        <w:rPr>
          <w:rFonts w:ascii="Times New Roman" w:eastAsia="Times New Roman" w:hAnsi="Times New Roman" w:cs="Times New Roman"/>
          <w:b/>
          <w:color w:val="000000"/>
          <w:sz w:val="28"/>
          <w:szCs w:val="28"/>
        </w:rPr>
        <w:lastRenderedPageBreak/>
        <w:t>ВВЕДЕНИЕ</w:t>
      </w:r>
      <w:bookmarkEnd w:id="13"/>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антипаттерны,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567F5707"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AB5A1A">
        <w:rPr>
          <w:rFonts w:ascii="Times New Roman" w:eastAsia="Times New Roman" w:hAnsi="Times New Roman" w:cs="Times New Roman"/>
          <w:sz w:val="28"/>
          <w:szCs w:val="28"/>
        </w:rPr>
        <w:t xml:space="preserve">автоматизировать </w:t>
      </w:r>
      <w:r w:rsidR="00CF3B1C" w:rsidRPr="00CF3B1C">
        <w:rPr>
          <w:rFonts w:ascii="Times New Roman" w:eastAsia="Times New Roman" w:hAnsi="Times New Roman" w:cs="Times New Roman"/>
          <w:sz w:val="28"/>
          <w:szCs w:val="28"/>
        </w:rPr>
        <w:t xml:space="preserve">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w:t>
      </w:r>
      <w:r w:rsidR="00AF257F">
        <w:rPr>
          <w:rFonts w:ascii="Times New Roman" w:eastAsia="Times New Roman" w:hAnsi="Times New Roman" w:cs="Times New Roman"/>
          <w:sz w:val="28"/>
          <w:szCs w:val="28"/>
        </w:rPr>
        <w:t>т.</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3703147C" w:rsidR="004F72F7"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нотацию (модель) и базу данных </w:t>
      </w:r>
      <w:r w:rsidR="002C720F">
        <w:rPr>
          <w:rFonts w:ascii="Times New Roman" w:eastAsia="Times New Roman" w:hAnsi="Times New Roman" w:cs="Times New Roman"/>
          <w:sz w:val="28"/>
          <w:szCs w:val="28"/>
        </w:rPr>
        <w:t>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C35A2A1" w14:textId="5301A286" w:rsidR="001C39A0" w:rsidRPr="00854FCD"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способ загрузки архитектуры в </w:t>
      </w:r>
      <w:r w:rsidR="00FD4111">
        <w:rPr>
          <w:rFonts w:ascii="Times New Roman" w:eastAsia="Times New Roman" w:hAnsi="Times New Roman" w:cs="Times New Roman"/>
          <w:sz w:val="28"/>
          <w:szCs w:val="28"/>
        </w:rPr>
        <w:t>базу данных</w:t>
      </w:r>
      <w:r w:rsidR="00FD4111" w:rsidRPr="00FD4111">
        <w:rPr>
          <w:rFonts w:ascii="Times New Roman" w:eastAsia="Times New Roman" w:hAnsi="Times New Roman" w:cs="Times New Roman"/>
          <w:sz w:val="28"/>
          <w:szCs w:val="28"/>
        </w:rPr>
        <w:t>;</w:t>
      </w:r>
    </w:p>
    <w:p w14:paraId="70F84606" w14:textId="620E5A1D" w:rsidR="00C95E94" w:rsidRPr="005A24A9"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95E94">
        <w:rPr>
          <w:rFonts w:ascii="Times New Roman" w:eastAsia="Times New Roman" w:hAnsi="Times New Roman" w:cs="Times New Roman"/>
          <w:sz w:val="28"/>
          <w:szCs w:val="28"/>
        </w:rPr>
        <w:t xml:space="preserve">выбрать алгоритмы,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sidR="00C95E94">
        <w:rPr>
          <w:rFonts w:ascii="Times New Roman" w:eastAsia="Times New Roman" w:hAnsi="Times New Roman" w:cs="Times New Roman"/>
          <w:sz w:val="28"/>
          <w:szCs w:val="28"/>
        </w:rPr>
        <w:t xml:space="preserve"> применения на архитектуре</w:t>
      </w:r>
      <w:r w:rsidR="00C95E94" w:rsidRPr="00C95E94">
        <w:rPr>
          <w:rFonts w:ascii="Times New Roman" w:eastAsia="Times New Roman" w:hAnsi="Times New Roman" w:cs="Times New Roman"/>
          <w:sz w:val="28"/>
          <w:szCs w:val="28"/>
        </w:rPr>
        <w:t>;</w:t>
      </w:r>
    </w:p>
    <w:p w14:paraId="283165E6" w14:textId="377156E0" w:rsidR="00AF257F" w:rsidRDefault="001C39A0" w:rsidP="001C39A0">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методы</w:t>
      </w:r>
      <w:r w:rsidRPr="00AF257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проверки наличия</w:t>
      </w:r>
      <w:r w:rsidR="004313AB">
        <w:rPr>
          <w:rFonts w:ascii="Times New Roman" w:eastAsia="Times New Roman" w:hAnsi="Times New Roman" w:cs="Times New Roman"/>
          <w:sz w:val="28"/>
          <w:szCs w:val="28"/>
        </w:rPr>
        <w:t xml:space="preserve"> уязвимостей в архитектуре</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ированную валидацию</w:t>
      </w:r>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14" w:name="_heading=h.2et92p0" w:colFirst="0" w:colLast="0"/>
      <w:bookmarkStart w:id="15" w:name="_Toc230635417"/>
      <w:bookmarkEnd w:id="14"/>
      <w:r>
        <w:rPr>
          <w:rFonts w:ascii="Times New Roman" w:eastAsia="Times New Roman" w:hAnsi="Times New Roman" w:cs="Times New Roman"/>
          <w:b/>
          <w:color w:val="auto"/>
          <w:sz w:val="28"/>
          <w:szCs w:val="28"/>
        </w:rPr>
        <w:lastRenderedPageBreak/>
        <w:t>1</w:t>
      </w:r>
      <w:r w:rsidR="00AB5A1A">
        <w:rPr>
          <w:rStyle w:val="af7"/>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5"/>
    </w:p>
    <w:p w14:paraId="5EF345C6" w14:textId="052048A2" w:rsidR="00433141" w:rsidRDefault="009777FC" w:rsidP="00433141">
      <w:pPr>
        <w:pStyle w:val="2"/>
        <w:keepNext/>
        <w:keepLines/>
        <w:spacing w:before="240" w:line="240" w:lineRule="auto"/>
        <w:jc w:val="both"/>
        <w:rPr>
          <w:b/>
          <w:szCs w:val="28"/>
        </w:rPr>
      </w:pPr>
      <w:bookmarkStart w:id="16"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6"/>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а получаемый результат обычно бинарен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17"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7"/>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темпоральные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Во-вторых, это математические методы, использующие теорию множеств и логику предикатов для спецификации систем. Примерами здесь служат язык Alloy</w:t>
      </w:r>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основанный на реляционной логике, и метод Event-B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(Queuing Networks) и методы, основанные на путях и состояни</w:t>
      </w:r>
      <w:r w:rsidR="00F713C1">
        <w:rPr>
          <w:rFonts w:ascii="Times New Roman" w:eastAsia="Times New Roman" w:hAnsi="Times New Roman" w:cs="Times New Roman"/>
          <w:sz w:val="28"/>
          <w:szCs w:val="28"/>
        </w:rPr>
        <w:t>ях (Path и State-based methods)</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deadlock,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к SysML</w:t>
      </w:r>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(scenario-based). Эти методы используют сценарии — краткие описания взаимодействия стейкхолдера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(Lightweight-ATAM)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Помимо сценарных, существуют и другие типы полуформальных методов. Методы, основанные на опыте экспертов (experience-based)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(checklist-based)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Наконец, методы на основе прототипирования (prototyping-based)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стейкхолдерами.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ни не автоматизированы — каждый анализ требует проведения встреч, составления сценариев, обсуждений. Для регулярного мониторинга эволюции архитектуры это слишком затратно</w:t>
      </w:r>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(integrated sem</w:t>
      </w:r>
      <w:r w:rsidR="00F713C1">
        <w:rPr>
          <w:rFonts w:ascii="Times New Roman" w:eastAsia="Times New Roman" w:hAnsi="Times New Roman" w:cs="Times New Roman"/>
          <w:sz w:val="28"/>
          <w:szCs w:val="28"/>
        </w:rPr>
        <w:t>i-formal and formal approaches)</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(simulation-based) для получения более точных результатов. Такие инструменты, как Layered Queuing Networks</w:t>
      </w:r>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или фреймворки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8" w:name="_heading=h.tyjcwt" w:colFirst="0" w:colLast="0"/>
      <w:bookmarkEnd w:id="18"/>
    </w:p>
    <w:p w14:paraId="025549CD" w14:textId="7E3AC21B"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модел-чекера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антипаттернов в архитектуре.</w:t>
      </w:r>
    </w:p>
    <w:p w14:paraId="626B9E62" w14:textId="1CA276E3" w:rsidR="002E31DC" w:rsidRDefault="002E31DC"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Сравнительная характеристика описанных </w:t>
      </w:r>
      <w:r w:rsidR="001072FA">
        <w:rPr>
          <w:rFonts w:ascii="Times New Roman" w:eastAsia="Times New Roman" w:hAnsi="Times New Roman" w:cs="Times New Roman"/>
          <w:sz w:val="28"/>
          <w:szCs w:val="28"/>
        </w:rPr>
        <w:t>методов представлена в таблице 1</w:t>
      </w:r>
      <w:r w:rsidR="00FA6443">
        <w:rPr>
          <w:rFonts w:ascii="Times New Roman" w:eastAsia="Times New Roman" w:hAnsi="Times New Roman" w:cs="Times New Roman"/>
          <w:sz w:val="28"/>
          <w:szCs w:val="28"/>
        </w:rPr>
        <w:t>.</w:t>
      </w:r>
    </w:p>
    <w:p w14:paraId="55A7EFD0" w14:textId="22F3D49D" w:rsidR="002E31DC" w:rsidRDefault="001072FA" w:rsidP="00FA644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w:t>
      </w:r>
      <w:r w:rsidR="002E31DC" w:rsidRPr="007C6B7D">
        <w:rPr>
          <w:rFonts w:ascii="Times New Roman" w:eastAsia="Times New Roman" w:hAnsi="Times New Roman" w:cs="Times New Roman"/>
          <w:sz w:val="28"/>
          <w:szCs w:val="28"/>
        </w:rPr>
        <w:t xml:space="preserve"> – </w:t>
      </w:r>
      <w:r w:rsidR="002E31DC">
        <w:rPr>
          <w:rFonts w:ascii="Times New Roman" w:eastAsia="Times New Roman" w:hAnsi="Times New Roman" w:cs="Times New Roman"/>
          <w:sz w:val="28"/>
          <w:szCs w:val="28"/>
        </w:rPr>
        <w:t>Характеристики методов анализа архитектуры</w:t>
      </w:r>
    </w:p>
    <w:tbl>
      <w:tblPr>
        <w:tblStyle w:val="a5"/>
        <w:tblW w:w="0" w:type="auto"/>
        <w:tblLook w:val="04A0" w:firstRow="1" w:lastRow="0" w:firstColumn="1" w:lastColumn="0" w:noHBand="0" w:noVBand="1"/>
      </w:tblPr>
      <w:tblGrid>
        <w:gridCol w:w="2526"/>
        <w:gridCol w:w="2232"/>
        <w:gridCol w:w="2438"/>
        <w:gridCol w:w="2152"/>
      </w:tblGrid>
      <w:tr w:rsidR="002E31DC" w14:paraId="7F8975CB" w14:textId="1984F09A" w:rsidTr="001072FA">
        <w:tc>
          <w:tcPr>
            <w:tcW w:w="2382" w:type="dxa"/>
          </w:tcPr>
          <w:p w14:paraId="26A7F314" w14:textId="330FD1A8" w:rsidR="002E31DC" w:rsidRPr="001072FA" w:rsidRDefault="002E31DC" w:rsidP="0077240F">
            <w:pPr>
              <w:jc w:val="center"/>
              <w:rPr>
                <w:rFonts w:ascii="Times New Roman" w:eastAsia="Times New Roman" w:hAnsi="Times New Roman" w:cs="Times New Roman"/>
                <w:b/>
                <w:sz w:val="24"/>
                <w:szCs w:val="24"/>
              </w:rPr>
            </w:pPr>
          </w:p>
        </w:tc>
        <w:tc>
          <w:tcPr>
            <w:tcW w:w="2308" w:type="dxa"/>
          </w:tcPr>
          <w:p w14:paraId="14250B0E" w14:textId="0C976B11"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Формальные методы</w:t>
            </w:r>
          </w:p>
        </w:tc>
        <w:tc>
          <w:tcPr>
            <w:tcW w:w="2502" w:type="dxa"/>
          </w:tcPr>
          <w:p w14:paraId="6C25C1D2" w14:textId="0E59A710"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Полуформальные методы</w:t>
            </w:r>
          </w:p>
        </w:tc>
        <w:tc>
          <w:tcPr>
            <w:tcW w:w="2156" w:type="dxa"/>
          </w:tcPr>
          <w:p w14:paraId="1C0F0DAD" w14:textId="3B0B514D"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Гибридные методы</w:t>
            </w:r>
          </w:p>
        </w:tc>
      </w:tr>
      <w:tr w:rsidR="002E31DC" w14:paraId="540F995F" w14:textId="088C7580" w:rsidTr="001072FA">
        <w:tc>
          <w:tcPr>
            <w:tcW w:w="2382" w:type="dxa"/>
          </w:tcPr>
          <w:p w14:paraId="5778EB26" w14:textId="2D57E68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Тип анализируемых свойств</w:t>
            </w:r>
          </w:p>
        </w:tc>
        <w:tc>
          <w:tcPr>
            <w:tcW w:w="2308" w:type="dxa"/>
          </w:tcPr>
          <w:p w14:paraId="54E1FB21" w14:textId="37586D58" w:rsidR="002E31DC" w:rsidRPr="0077240F" w:rsidRDefault="001072FA"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Поведенческие свойства </w:t>
            </w:r>
            <w:r w:rsidR="0077240F">
              <w:rPr>
                <w:rFonts w:ascii="Times New Roman" w:eastAsia="Times New Roman" w:hAnsi="Times New Roman" w:cs="Times New Roman"/>
                <w:sz w:val="24"/>
                <w:szCs w:val="24"/>
              </w:rPr>
              <w:t>(</w:t>
            </w:r>
            <w:r>
              <w:rPr>
                <w:rFonts w:ascii="Times New Roman" w:eastAsia="Times New Roman" w:hAnsi="Times New Roman" w:cs="Times New Roman"/>
                <w:sz w:val="24"/>
                <w:szCs w:val="24"/>
              </w:rPr>
              <w:t>отсутствие</w:t>
            </w:r>
            <w:r w:rsidR="0077240F">
              <w:rPr>
                <w:rFonts w:ascii="Times New Roman" w:eastAsia="Times New Roman" w:hAnsi="Times New Roman" w:cs="Times New Roman"/>
                <w:sz w:val="24"/>
                <w:szCs w:val="24"/>
              </w:rPr>
              <w:t xml:space="preserve"> </w:t>
            </w:r>
            <w:r w:rsidR="0077240F">
              <w:rPr>
                <w:rFonts w:ascii="Times New Roman" w:eastAsia="Times New Roman" w:hAnsi="Times New Roman" w:cs="Times New Roman"/>
                <w:sz w:val="24"/>
                <w:szCs w:val="24"/>
                <w:lang w:val="en-US"/>
              </w:rPr>
              <w:t xml:space="preserve">deadlock) </w:t>
            </w:r>
          </w:p>
        </w:tc>
        <w:tc>
          <w:tcPr>
            <w:tcW w:w="2502" w:type="dxa"/>
          </w:tcPr>
          <w:p w14:paraId="7C6BF128" w14:textId="484A1611"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Атрибуты качества (модифицируемость, производительность)</w:t>
            </w:r>
          </w:p>
        </w:tc>
        <w:tc>
          <w:tcPr>
            <w:tcW w:w="2156" w:type="dxa"/>
          </w:tcPr>
          <w:p w14:paraId="0F846633" w14:textId="6BF8780C"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Поведенческие свойства через автоматическую трансляцию в формальную модель</w:t>
            </w:r>
          </w:p>
        </w:tc>
      </w:tr>
      <w:tr w:rsidR="002E31DC" w14:paraId="3163748B" w14:textId="65517CEE" w:rsidTr="001072FA">
        <w:tc>
          <w:tcPr>
            <w:tcW w:w="2382" w:type="dxa"/>
          </w:tcPr>
          <w:p w14:paraId="757BA581" w14:textId="30191A42"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Форма</w:t>
            </w:r>
            <w:r w:rsidR="0077240F" w:rsidRPr="00704720">
              <w:rPr>
                <w:rFonts w:ascii="Times New Roman" w:eastAsia="Times New Roman" w:hAnsi="Times New Roman" w:cs="Times New Roman"/>
                <w:b/>
                <w:sz w:val="24"/>
                <w:szCs w:val="24"/>
              </w:rPr>
              <w:t>т</w:t>
            </w:r>
            <w:r w:rsidRPr="00704720">
              <w:rPr>
                <w:rFonts w:ascii="Times New Roman" w:eastAsia="Times New Roman" w:hAnsi="Times New Roman" w:cs="Times New Roman"/>
                <w:b/>
                <w:sz w:val="24"/>
                <w:szCs w:val="24"/>
              </w:rPr>
              <w:t xml:space="preserve"> результата</w:t>
            </w:r>
          </w:p>
        </w:tc>
        <w:tc>
          <w:tcPr>
            <w:tcW w:w="2308" w:type="dxa"/>
          </w:tcPr>
          <w:p w14:paraId="23893775" w14:textId="5B055825"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(выполняется свойство или нет)</w:t>
            </w:r>
          </w:p>
        </w:tc>
        <w:tc>
          <w:tcPr>
            <w:tcW w:w="2502" w:type="dxa"/>
          </w:tcPr>
          <w:p w14:paraId="62214510" w14:textId="2F281AA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Список рисков и рекомендаций</w:t>
            </w:r>
          </w:p>
        </w:tc>
        <w:tc>
          <w:tcPr>
            <w:tcW w:w="2156" w:type="dxa"/>
          </w:tcPr>
          <w:p w14:paraId="02329E77" w14:textId="38F94717"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(как у формальных методов)</w:t>
            </w:r>
          </w:p>
        </w:tc>
      </w:tr>
      <w:tr w:rsidR="002E31DC" w14:paraId="5F2F51C9" w14:textId="6AF5F333" w:rsidTr="001072FA">
        <w:tc>
          <w:tcPr>
            <w:tcW w:w="2382" w:type="dxa"/>
          </w:tcPr>
          <w:p w14:paraId="4F7ACA64" w14:textId="26F73B0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Возможность локализации уязвимостей</w:t>
            </w:r>
          </w:p>
        </w:tc>
        <w:tc>
          <w:tcPr>
            <w:tcW w:w="2308" w:type="dxa"/>
          </w:tcPr>
          <w:p w14:paraId="34B34CA0" w14:textId="0192A61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w:t>
            </w:r>
          </w:p>
        </w:tc>
        <w:tc>
          <w:tcPr>
            <w:tcW w:w="2502" w:type="dxa"/>
          </w:tcPr>
          <w:p w14:paraId="5D8F57FC" w14:textId="1783397F"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Зависит от сценария</w:t>
            </w:r>
          </w:p>
        </w:tc>
        <w:tc>
          <w:tcPr>
            <w:tcW w:w="2156" w:type="dxa"/>
          </w:tcPr>
          <w:p w14:paraId="787FDFAA" w14:textId="7E36220A"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После трансляции данных в формальную модель становится невозможной</w:t>
            </w:r>
          </w:p>
        </w:tc>
      </w:tr>
      <w:tr w:rsidR="002E31DC" w14:paraId="226E5EB0" w14:textId="5CB48281" w:rsidTr="001072FA">
        <w:tc>
          <w:tcPr>
            <w:tcW w:w="2382" w:type="dxa"/>
          </w:tcPr>
          <w:p w14:paraId="356173CC" w14:textId="13C33C07" w:rsidR="001072FA"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Вычислительная сложность</w:t>
            </w:r>
          </w:p>
        </w:tc>
        <w:tc>
          <w:tcPr>
            <w:tcW w:w="2308" w:type="dxa"/>
          </w:tcPr>
          <w:p w14:paraId="76A42289" w14:textId="460C3136"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Экспоненциальная сложность при насыщенных моделях, плохая масштабируемость</w:t>
            </w:r>
          </w:p>
        </w:tc>
        <w:tc>
          <w:tcPr>
            <w:tcW w:w="2502" w:type="dxa"/>
          </w:tcPr>
          <w:p w14:paraId="11CDE246" w14:textId="5B0171B5" w:rsidR="002E31DC"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Зависит от сценария</w:t>
            </w:r>
            <w:r>
              <w:rPr>
                <w:rFonts w:ascii="Times New Roman" w:eastAsia="Times New Roman" w:hAnsi="Times New Roman" w:cs="Times New Roman"/>
                <w:sz w:val="24"/>
                <w:szCs w:val="24"/>
              </w:rPr>
              <w:t xml:space="preserve"> </w:t>
            </w:r>
          </w:p>
        </w:tc>
        <w:tc>
          <w:tcPr>
            <w:tcW w:w="2156" w:type="dxa"/>
          </w:tcPr>
          <w:p w14:paraId="13FF718C" w14:textId="2449A9E7" w:rsidR="002E31DC" w:rsidRPr="001072FA" w:rsidRDefault="00704720" w:rsidP="007047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Экс</w:t>
            </w:r>
            <w:r>
              <w:rPr>
                <w:rFonts w:ascii="Times New Roman" w:eastAsia="Times New Roman" w:hAnsi="Times New Roman" w:cs="Times New Roman"/>
                <w:sz w:val="24"/>
                <w:szCs w:val="24"/>
              </w:rPr>
              <w:t xml:space="preserve">поненциальная </w:t>
            </w:r>
          </w:p>
        </w:tc>
      </w:tr>
      <w:tr w:rsidR="001072FA" w14:paraId="5A07884D" w14:textId="77777777" w:rsidTr="001072FA">
        <w:tc>
          <w:tcPr>
            <w:tcW w:w="2382" w:type="dxa"/>
          </w:tcPr>
          <w:p w14:paraId="5B643628" w14:textId="2F95DECE" w:rsidR="001072FA"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Автоматизируемость</w:t>
            </w:r>
          </w:p>
        </w:tc>
        <w:tc>
          <w:tcPr>
            <w:tcW w:w="2308" w:type="dxa"/>
          </w:tcPr>
          <w:p w14:paraId="2E7E7240" w14:textId="06D9783C"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(требуется ручная спецификация модели)</w:t>
            </w:r>
          </w:p>
        </w:tc>
        <w:tc>
          <w:tcPr>
            <w:tcW w:w="2502" w:type="dxa"/>
          </w:tcPr>
          <w:p w14:paraId="43F1D34C" w14:textId="243FE70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 (необходимо ручное составление сценариев)</w:t>
            </w:r>
          </w:p>
        </w:tc>
        <w:tc>
          <w:tcPr>
            <w:tcW w:w="2156" w:type="dxa"/>
          </w:tcPr>
          <w:p w14:paraId="2F43E07B" w14:textId="55DFC1B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 трансляция может быть автоматической, но спецификация всегда ручная</w:t>
            </w:r>
          </w:p>
        </w:tc>
      </w:tr>
    </w:tbl>
    <w:p w14:paraId="2F359227" w14:textId="7887A0A8" w:rsidR="002E31DC" w:rsidRDefault="002E31DC" w:rsidP="001072FA">
      <w:pPr>
        <w:spacing w:after="0" w:line="360" w:lineRule="auto"/>
        <w:jc w:val="both"/>
        <w:rPr>
          <w:rFonts w:ascii="Times New Roman" w:eastAsia="Times New Roman" w:hAnsi="Times New Roman" w:cs="Times New Roman"/>
          <w:sz w:val="28"/>
          <w:szCs w:val="28"/>
        </w:rPr>
      </w:pPr>
    </w:p>
    <w:p w14:paraId="1FA3CF4E" w14:textId="36592032"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704720">
        <w:rPr>
          <w:rFonts w:ascii="Times New Roman" w:eastAsia="Times New Roman" w:hAnsi="Times New Roman" w:cs="Times New Roman"/>
          <w:sz w:val="28"/>
          <w:szCs w:val="28"/>
        </w:rPr>
        <w:t xml:space="preserve"> в автоматизированном режиме</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19" w:name="_Toc230635420"/>
      <w:r>
        <w:rPr>
          <w:b/>
          <w:szCs w:val="28"/>
        </w:rPr>
        <w:t>1.3 Техническое задание</w:t>
      </w:r>
      <w:bookmarkEnd w:id="19"/>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w:t>
      </w:r>
      <w:r w:rsidRPr="004E1BE1">
        <w:rPr>
          <w:rFonts w:ascii="Times New Roman" w:eastAsia="Times New Roman" w:hAnsi="Times New Roman" w:cs="Times New Roman"/>
          <w:sz w:val="28"/>
          <w:szCs w:val="28"/>
        </w:rPr>
        <w:lastRenderedPageBreak/>
        <w:t xml:space="preserve">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графовой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338BF5CF"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Следующее ключевое требование касается выразительности и доступности. Архитекторам и инженерам, отвечающим за качество, нужен формальный язык или паттерн описания правил, который, с одной стороны, обладал бы достаточной мощностью для фиксации типовых структурных 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w:t>
      </w:r>
      <w:r w:rsidR="002A4C6E">
        <w:rPr>
          <w:rFonts w:ascii="Times New Roman" w:eastAsia="Times New Roman" w:hAnsi="Times New Roman" w:cs="Times New Roman"/>
          <w:sz w:val="28"/>
          <w:szCs w:val="28"/>
        </w:rPr>
        <w:t xml:space="preserve">щих риск каскадного отказа; </w:t>
      </w:r>
      <w:r w:rsidRPr="004E1BE1">
        <w:rPr>
          <w:rFonts w:ascii="Times New Roman" w:eastAsia="Times New Roman" w:hAnsi="Times New Roman" w:cs="Times New Roman"/>
          <w:sz w:val="28"/>
          <w:szCs w:val="28"/>
        </w:rPr>
        <w:t>контроль сетевого периметра, гарантирующий, что никакая связь из защищённой зоны не минует обязательный фильтрующий элемент</w:t>
      </w:r>
      <w:r w:rsidR="00061B94">
        <w:rPr>
          <w:rFonts w:ascii="Times New Roman" w:eastAsia="Times New Roman" w:hAnsi="Times New Roman" w:cs="Times New Roman"/>
          <w:sz w:val="28"/>
          <w:szCs w:val="28"/>
        </w:rPr>
        <w:t xml:space="preserve"> и т.д</w:t>
      </w:r>
      <w:r w:rsidRPr="004E1BE1">
        <w:rPr>
          <w:rFonts w:ascii="Times New Roman" w:eastAsia="Times New Roman" w:hAnsi="Times New Roman" w:cs="Times New Roman"/>
          <w:sz w:val="28"/>
          <w:szCs w:val="28"/>
        </w:rPr>
        <w:t xml:space="preserve">. Правила при этом должны быть проверяемы за короткое время, чтобы их можно было выполнять при каждом </w:t>
      </w:r>
      <w:r w:rsidRPr="004E1BE1">
        <w:rPr>
          <w:rFonts w:ascii="Times New Roman" w:eastAsia="Times New Roman" w:hAnsi="Times New Roman" w:cs="Times New Roman"/>
          <w:sz w:val="28"/>
          <w:szCs w:val="28"/>
        </w:rPr>
        <w:lastRenderedPageBreak/>
        <w:t xml:space="preserve">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графовое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476F7B12"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графового анализа для эффективного поиска архитектурных антипаттернов; проектирования предметно-ориентированного языка правил и построения механизма их верификации. Результирующий метод должен сделать валидацию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20"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20"/>
    </w:p>
    <w:p w14:paraId="0C37AE18" w14:textId="77777777" w:rsidR="0061260E" w:rsidRDefault="009668E4" w:rsidP="0061260E">
      <w:pPr>
        <w:pStyle w:val="2"/>
        <w:keepNext/>
        <w:keepLines/>
        <w:spacing w:before="240" w:line="240" w:lineRule="auto"/>
        <w:jc w:val="both"/>
        <w:rPr>
          <w:rStyle w:val="af7"/>
          <w:rFonts w:ascii="Calibri" w:eastAsia="Calibri" w:hAnsi="Calibri" w:cs="Calibri"/>
        </w:rPr>
      </w:pPr>
      <w:bookmarkStart w:id="21" w:name="_Toc230635422"/>
      <w:r>
        <w:rPr>
          <w:b/>
          <w:szCs w:val="28"/>
        </w:rPr>
        <w:t xml:space="preserve">2.1 Метамодель </w:t>
      </w:r>
      <w:r w:rsidR="00AB5A1A">
        <w:rPr>
          <w:b/>
          <w:szCs w:val="28"/>
        </w:rPr>
        <w:t>и сп</w:t>
      </w:r>
      <w:r>
        <w:rPr>
          <w:b/>
          <w:szCs w:val="28"/>
        </w:rPr>
        <w:t>особ представления данных</w:t>
      </w:r>
      <w:bookmarkEnd w:id="21"/>
    </w:p>
    <w:p w14:paraId="6E60456E" w14:textId="4365D80E" w:rsidR="009668E4" w:rsidRPr="009668E4" w:rsidRDefault="0061260E" w:rsidP="0061260E">
      <w:pPr>
        <w:pStyle w:val="2"/>
        <w:keepNext/>
        <w:keepLines/>
        <w:spacing w:before="240" w:line="240" w:lineRule="auto"/>
        <w:jc w:val="both"/>
        <w:rPr>
          <w:b/>
          <w:szCs w:val="28"/>
        </w:rPr>
      </w:pPr>
      <w:bookmarkStart w:id="22"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2"/>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3" w:name="_heading=h.3dy6vkm" w:colFirst="0" w:colLast="0"/>
      <w:bookmarkEnd w:id="23"/>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разработанная Саймоном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части её составляют, а на уровне компонентов — внутреннее устройство каждого контейнера. Эта многоуровневость даёт возможность проводить анализ связей на любом срезе: можно искать циклические зависимости между микросервисами,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графовую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ется workspace</w:t>
      </w:r>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Workspace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r w:rsidRPr="008E77D9">
        <w:rPr>
          <w:rFonts w:ascii="Times New Roman" w:eastAsia="Times New Roman" w:hAnsi="Times New Roman" w:cs="Times New Roman"/>
          <w:sz w:val="28"/>
          <w:szCs w:val="28"/>
        </w:rPr>
        <w:t>odel</w:t>
      </w:r>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(id),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r>
        <w:rPr>
          <w:rFonts w:ascii="Times New Roman" w:eastAsia="Times New Roman" w:hAnsi="Times New Roman" w:cs="Times New Roman"/>
          <w:sz w:val="28"/>
          <w:szCs w:val="28"/>
        </w:rPr>
        <w:t>roperties), перспективы (P</w:t>
      </w:r>
      <w:r w:rsidRPr="008E77D9">
        <w:rPr>
          <w:rFonts w:ascii="Times New Roman" w:eastAsia="Times New Roman" w:hAnsi="Times New Roman" w:cs="Times New Roman"/>
          <w:sz w:val="28"/>
          <w:szCs w:val="28"/>
        </w:rPr>
        <w:t>erspectives) и</w:t>
      </w:r>
      <w:r>
        <w:rPr>
          <w:rFonts w:ascii="Times New Roman" w:eastAsia="Times New Roman" w:hAnsi="Times New Roman" w:cs="Times New Roman"/>
          <w:sz w:val="28"/>
          <w:szCs w:val="28"/>
        </w:rPr>
        <w:t xml:space="preserve"> список исходящих связей (R</w:t>
      </w:r>
      <w:r w:rsidRPr="008E77D9">
        <w:rPr>
          <w:rFonts w:ascii="Times New Roman" w:eastAsia="Times New Roman" w:hAnsi="Times New Roman" w:cs="Times New Roman"/>
          <w:sz w:val="28"/>
          <w:szCs w:val="28"/>
        </w:rPr>
        <w:t>elationships).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8E77D9">
        <w:rPr>
          <w:rFonts w:ascii="Times New Roman" w:eastAsia="Times New Roman" w:hAnsi="Times New Roman" w:cs="Times New Roman"/>
          <w:sz w:val="28"/>
          <w:szCs w:val="28"/>
        </w:rPr>
        <w:t xml:space="preserve">SoftwareSystem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792160">
        <w:rPr>
          <w:rFonts w:ascii="Times New Roman" w:eastAsia="Times New Roman" w:hAnsi="Times New Roman" w:cs="Times New Roman"/>
          <w:sz w:val="28"/>
          <w:szCs w:val="28"/>
        </w:rPr>
        <w:t>Container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микросервисы,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r>
        <w:rPr>
          <w:rFonts w:ascii="Times New Roman" w:eastAsia="Times New Roman" w:hAnsi="Times New Roman" w:cs="Times New Roman"/>
          <w:sz w:val="28"/>
          <w:szCs w:val="28"/>
          <w:lang w:val="en-US"/>
        </w:rPr>
        <w:t>SoftwareSystem</w:t>
      </w:r>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D3A8A">
        <w:rPr>
          <w:rFonts w:ascii="Times New Roman" w:eastAsia="Times New Roman" w:hAnsi="Times New Roman" w:cs="Times New Roman"/>
          <w:sz w:val="28"/>
          <w:szCs w:val="28"/>
        </w:rPr>
        <w:t>Component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репозитории.</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DeploymentNode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инстансы, устройства IoT,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SoftwareSystemInstance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ContainerInstance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t>InfrastructureNode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D3A8A">
        <w:rPr>
          <w:rFonts w:ascii="Times New Roman" w:eastAsia="Times New Roman" w:hAnsi="Times New Roman" w:cs="Times New Roman"/>
          <w:sz w:val="28"/>
          <w:szCs w:val="28"/>
        </w:rPr>
        <w:t>Person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FE2C54">
        <w:rPr>
          <w:rFonts w:ascii="Times New Roman" w:eastAsia="Times New Roman" w:hAnsi="Times New Roman" w:cs="Times New Roman"/>
          <w:sz w:val="28"/>
          <w:szCs w:val="28"/>
        </w:rPr>
        <w:lastRenderedPageBreak/>
        <w:t>Relationship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C420D6">
        <w:rPr>
          <w:rFonts w:ascii="Times New Roman" w:eastAsia="Times New Roman" w:hAnsi="Times New Roman" w:cs="Times New Roman"/>
          <w:sz w:val="28"/>
          <w:szCs w:val="28"/>
        </w:rPr>
        <w:t>Perspective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Блок V</w:t>
      </w:r>
      <w:r w:rsidRPr="00C420D6">
        <w:rPr>
          <w:rFonts w:ascii="Times New Roman" w:eastAsia="Times New Roman" w:hAnsi="Times New Roman" w:cs="Times New Roman"/>
          <w:sz w:val="28"/>
          <w:szCs w:val="28"/>
        </w:rPr>
        <w:t>iews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(key), порядок отображения (order), заголовок, описание, размеры (dimensions), настройки автоматической раскладки (automaticLayout),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lastRenderedPageBreak/>
        <w:t>SystemLandscapeView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SystemContextView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ContainerView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DB700C">
        <w:rPr>
          <w:rFonts w:ascii="Times New Roman" w:eastAsia="Times New Roman" w:hAnsi="Times New Roman" w:cs="Times New Roman"/>
          <w:sz w:val="28"/>
          <w:szCs w:val="28"/>
        </w:rPr>
        <w:t>ComponentView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DynamicView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DeploymentView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B459A4">
        <w:rPr>
          <w:rFonts w:ascii="Times New Roman" w:eastAsia="Times New Roman" w:hAnsi="Times New Roman" w:cs="Times New Roman"/>
          <w:sz w:val="28"/>
          <w:szCs w:val="28"/>
        </w:rPr>
        <w:t>ElementView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B459A4">
        <w:rPr>
          <w:rFonts w:ascii="Times New Roman" w:eastAsia="Times New Roman" w:hAnsi="Times New Roman" w:cs="Times New Roman"/>
          <w:sz w:val="28"/>
          <w:szCs w:val="28"/>
        </w:rPr>
        <w:t>RelationshipView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t>AnimationStep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lastRenderedPageBreak/>
        <w:t>Configuration содержит настройки стилей, темы, брендинга и терминологии, которые применяются ко всем представлениям в workspace.</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FilteredView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FA14AF">
        <w:rPr>
          <w:rFonts w:ascii="Times New Roman" w:eastAsia="Times New Roman" w:hAnsi="Times New Roman" w:cs="Times New Roman"/>
          <w:sz w:val="28"/>
          <w:szCs w:val="28"/>
        </w:rPr>
        <w:t>ImageView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r w:rsidRPr="000B784E">
        <w:rPr>
          <w:rFonts w:ascii="Times New Roman" w:eastAsia="Times New Roman" w:hAnsi="Times New Roman" w:cs="Times New Roman"/>
          <w:sz w:val="28"/>
          <w:szCs w:val="28"/>
        </w:rPr>
        <w:t>Configuration</w:t>
      </w:r>
      <w:r w:rsidRPr="002306E6">
        <w:rPr>
          <w:rFonts w:ascii="Times New Roman" w:eastAsia="Times New Roman" w:hAnsi="Times New Roman" w:cs="Times New Roman"/>
          <w:sz w:val="28"/>
          <w:szCs w:val="28"/>
        </w:rPr>
        <w:t xml:space="preserve"> (в схеме </w:t>
      </w:r>
      <w:r w:rsidRPr="000B784E">
        <w:rPr>
          <w:rFonts w:ascii="Times New Roman" w:eastAsia="Times New Roman" w:hAnsi="Times New Roman" w:cs="Times New Roman"/>
          <w:sz w:val="28"/>
          <w:szCs w:val="28"/>
        </w:rPr>
        <w:t>WorkspaceConfiguration</w:t>
      </w:r>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r w:rsidRPr="000B784E">
        <w:rPr>
          <w:rFonts w:ascii="Times New Roman" w:eastAsia="Times New Roman" w:hAnsi="Times New Roman" w:cs="Times New Roman"/>
          <w:sz w:val="28"/>
          <w:szCs w:val="28"/>
        </w:rPr>
        <w:t>Structurizr</w:t>
      </w:r>
      <w:r w:rsidRPr="002306E6">
        <w:rPr>
          <w:rFonts w:ascii="Times New Roman" w:eastAsia="Times New Roman" w:hAnsi="Times New Roman" w:cs="Times New Roman"/>
          <w:sz w:val="28"/>
          <w:szCs w:val="28"/>
        </w:rPr>
        <w:t xml:space="preserve"> </w:t>
      </w:r>
      <w:r w:rsidRPr="000B784E">
        <w:rPr>
          <w:rFonts w:ascii="Times New Roman" w:eastAsia="Times New Roman" w:hAnsi="Times New Roman" w:cs="Times New Roman"/>
          <w:sz w:val="28"/>
          <w:szCs w:val="28"/>
        </w:rPr>
        <w:t>cloud</w:t>
      </w:r>
      <w:r w:rsidRPr="002306E6">
        <w:rPr>
          <w:rFonts w:ascii="Times New Roman" w:eastAsia="Times New Roman" w:hAnsi="Times New Roman" w:cs="Times New Roman"/>
          <w:sz w:val="28"/>
          <w:szCs w:val="28"/>
        </w:rPr>
        <w:t xml:space="preserve"> и </w:t>
      </w:r>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r w:rsidRPr="000B784E">
        <w:rPr>
          <w:rFonts w:ascii="Times New Roman" w:eastAsia="Times New Roman" w:hAnsi="Times New Roman" w:cs="Times New Roman"/>
          <w:sz w:val="28"/>
          <w:szCs w:val="28"/>
        </w:rPr>
        <w:t>workspace</w:t>
      </w:r>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User представляет собой запись о пользователе, которому предоставлен доступ к workspace. Каждый пользователь идентифицируется по имени (username, обычно email)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 предназначен для хранения текстовой документации, связанной с архитектурой. Он позволяет объединить в рамках одного workspace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workspace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там) через их собственное поле D</w:t>
      </w:r>
      <w:r w:rsidRPr="002306E6">
        <w:rPr>
          <w:rFonts w:ascii="Times New Roman" w:eastAsia="Times New Roman" w:hAnsi="Times New Roman" w:cs="Times New Roman"/>
          <w:sz w:val="28"/>
          <w:szCs w:val="28"/>
        </w:rPr>
        <w:t>ocumentation.</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r w:rsidRPr="000B784E">
        <w:rPr>
          <w:rFonts w:ascii="Times New Roman" w:eastAsia="Times New Roman" w:hAnsi="Times New Roman" w:cs="Times New Roman"/>
          <w:sz w:val="28"/>
          <w:szCs w:val="28"/>
        </w:rPr>
        <w:t>Documentation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r w:rsidRPr="000B784E">
        <w:rPr>
          <w:rFonts w:ascii="Times New Roman" w:eastAsia="Times New Roman" w:hAnsi="Times New Roman" w:cs="Times New Roman"/>
          <w:sz w:val="28"/>
          <w:szCs w:val="28"/>
        </w:rPr>
        <w:t>WorkspaceConfiguration</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WorkspaceConfiguration</w:t>
      </w:r>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DocumentationSection представляет собой отдельный раздел текстовой документации, написанный в формате Markdown или AsciiDoc.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Decision представляет собой запись архитектурного решения (ADR). Каждое решение содержит уникальный идентификатор, дату, статус, заголовок, описание (в формате Markdown/AsciiDoc)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Image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r w:rsidRPr="000B784E">
        <w:rPr>
          <w:rFonts w:ascii="Times New Roman" w:eastAsia="Times New Roman" w:hAnsi="Times New Roman" w:cs="Times New Roman"/>
          <w:sz w:val="28"/>
          <w:szCs w:val="28"/>
        </w:rPr>
        <w:t>workspace</w:t>
      </w:r>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sidRPr="000B784E">
        <w:rPr>
          <w:rFonts w:ascii="Times New Roman" w:eastAsia="Times New Roman" w:hAnsi="Times New Roman" w:cs="Times New Roman"/>
          <w:sz w:val="28"/>
          <w:szCs w:val="28"/>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r w:rsidRPr="000B784E">
        <w:rPr>
          <w:rFonts w:ascii="Times New Roman" w:eastAsia="Times New Roman" w:hAnsi="Times New Roman" w:cs="Times New Roman"/>
          <w:sz w:val="28"/>
          <w:szCs w:val="28"/>
        </w:rPr>
        <w:t>Structurizr</w:t>
      </w:r>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r w:rsidRPr="000B784E">
        <w:rPr>
          <w:rFonts w:ascii="Times New Roman" w:eastAsia="Times New Roman" w:hAnsi="Times New Roman" w:cs="Times New Roman"/>
          <w:sz w:val="28"/>
          <w:szCs w:val="28"/>
        </w:rPr>
        <w:t>Structurizr</w:t>
      </w:r>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2"/>
        <w:keepNext/>
        <w:keepLines/>
        <w:spacing w:before="240" w:line="240" w:lineRule="auto"/>
        <w:jc w:val="both"/>
        <w:rPr>
          <w:b/>
          <w:szCs w:val="28"/>
        </w:rPr>
      </w:pPr>
      <w:bookmarkStart w:id="24" w:name="_Toc230635424"/>
      <w:r>
        <w:rPr>
          <w:b/>
          <w:szCs w:val="28"/>
        </w:rPr>
        <w:lastRenderedPageBreak/>
        <w:t>2.1</w:t>
      </w:r>
      <w:r w:rsidRPr="009668E4">
        <w:rPr>
          <w:b/>
          <w:szCs w:val="28"/>
        </w:rPr>
        <w:t>.</w:t>
      </w:r>
      <w:r w:rsidRPr="005C2E2E">
        <w:rPr>
          <w:b/>
          <w:szCs w:val="28"/>
        </w:rPr>
        <w:t>2</w:t>
      </w:r>
      <w:r w:rsidR="00AB5A1A">
        <w:rPr>
          <w:rStyle w:val="af7"/>
          <w:b/>
          <w:sz w:val="28"/>
          <w:szCs w:val="28"/>
        </w:rPr>
        <w:t xml:space="preserve"> Гр</w:t>
      </w:r>
      <w:r>
        <w:rPr>
          <w:b/>
          <w:szCs w:val="28"/>
        </w:rPr>
        <w:t>афовая база данных</w:t>
      </w:r>
      <w:bookmarkEnd w:id="24"/>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производительность падает с ростом глубины запроса. Графовая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и множества графовых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Язык запросов Cypher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Graph Data Science</w:t>
      </w:r>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Browser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графовых СУБД представляет также </w:t>
      </w:r>
      <w:r w:rsidRPr="006C54BC">
        <w:rPr>
          <w:rFonts w:ascii="Times New Roman" w:eastAsia="Times New Roman" w:hAnsi="Times New Roman" w:cs="Times New Roman"/>
          <w:sz w:val="28"/>
          <w:szCs w:val="28"/>
        </w:rPr>
        <w:t>Amazon Neptune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Amazon Web Services,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Jupyter notebooks с отдельными библиотеками), либо реализовывать алгоритмы вручную на языке Gremlin</w:t>
      </w:r>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lastRenderedPageBreak/>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r w:rsidRPr="00096022">
        <w:rPr>
          <w:rFonts w:ascii="Times New Roman" w:eastAsia="Times New Roman" w:hAnsi="Times New Roman" w:cs="Times New Roman"/>
          <w:sz w:val="28"/>
          <w:szCs w:val="28"/>
        </w:rPr>
        <w:t>Neptune не имеет встроенной библиотеки алгоритмов, аналогичной APOC или Graph Data Science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r w:rsidRPr="000641D1">
        <w:rPr>
          <w:rFonts w:ascii="Times New Roman" w:eastAsia="Times New Roman" w:hAnsi="Times New Roman" w:cs="Times New Roman"/>
          <w:sz w:val="28"/>
          <w:szCs w:val="28"/>
        </w:rPr>
        <w:t>ArangoDB</w:t>
      </w:r>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является мультимодельной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r w:rsidRPr="000641D1">
        <w:rPr>
          <w:rFonts w:ascii="Times New Roman" w:eastAsia="Times New Roman" w:hAnsi="Times New Roman" w:cs="Times New Roman"/>
          <w:sz w:val="28"/>
          <w:szCs w:val="28"/>
        </w:rPr>
        <w:t>графового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гр</w:t>
      </w:r>
      <w:r>
        <w:rPr>
          <w:rFonts w:ascii="Times New Roman" w:eastAsia="Times New Roman" w:hAnsi="Times New Roman" w:cs="Times New Roman"/>
          <w:sz w:val="28"/>
          <w:szCs w:val="28"/>
        </w:rPr>
        <w:t>афовым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r w:rsidRPr="00D405FC">
        <w:rPr>
          <w:rFonts w:ascii="Times New Roman" w:eastAsia="Times New Roman" w:hAnsi="Times New Roman" w:cs="Times New Roman"/>
          <w:sz w:val="28"/>
          <w:szCs w:val="28"/>
        </w:rPr>
        <w:t>JanusGraph</w:t>
      </w:r>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огромных, распределенных графов, которые не помещаются на одной машине. Он использует внешние хранилища (например, Cassandra, HBase) и индекс</w:t>
      </w:r>
      <w:r>
        <w:rPr>
          <w:rFonts w:ascii="Times New Roman" w:eastAsia="Times New Roman" w:hAnsi="Times New Roman" w:cs="Times New Roman"/>
          <w:sz w:val="28"/>
          <w:szCs w:val="28"/>
        </w:rPr>
        <w:t>аторы (Elasticsearch).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Сложность его развертывания, настройки и эксплуатации на порядок выше, чем у Neo4j. У него нет своего языка запросов (используется Gremlin),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Apache Spar</w:t>
      </w:r>
      <w:r>
        <w:rPr>
          <w:rFonts w:ascii="Times New Roman" w:eastAsia="Times New Roman" w:hAnsi="Times New Roman" w:cs="Times New Roman"/>
          <w:sz w:val="28"/>
          <w:szCs w:val="28"/>
        </w:rPr>
        <w:t>k или аналогичными фреймворками</w:t>
      </w:r>
      <w:r w:rsidRPr="00D405FC">
        <w:rPr>
          <w:rFonts w:ascii="Times New Roman" w:eastAsia="Times New Roman" w:hAnsi="Times New Roman" w:cs="Times New Roman"/>
          <w:sz w:val="28"/>
          <w:szCs w:val="28"/>
        </w:rPr>
        <w:t>. Более того, в JanusGraph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r w:rsidRPr="005124B2">
        <w:rPr>
          <w:rFonts w:ascii="Times New Roman" w:eastAsia="Times New Roman" w:hAnsi="Times New Roman" w:cs="Times New Roman"/>
          <w:sz w:val="28"/>
          <w:szCs w:val="28"/>
        </w:rPr>
        <w:t>Memgraph</w:t>
      </w:r>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in-memory графовая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In-memory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 xml:space="preserve">граф архитектуры </w:t>
      </w:r>
      <w:r w:rsidRPr="005124B2">
        <w:rPr>
          <w:rFonts w:ascii="Times New Roman" w:eastAsia="Times New Roman" w:hAnsi="Times New Roman" w:cs="Times New Roman"/>
          <w:sz w:val="28"/>
          <w:szCs w:val="28"/>
        </w:rPr>
        <w:lastRenderedPageBreak/>
        <w:t>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Memgraph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на большом графе. Кроме того, экосистема Memgraph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r w:rsidRPr="00C220AE">
        <w:rPr>
          <w:rFonts w:ascii="Times New Roman" w:eastAsia="Times New Roman" w:hAnsi="Times New Roman" w:cs="Times New Roman"/>
          <w:sz w:val="28"/>
          <w:szCs w:val="28"/>
        </w:rPr>
        <w:t>Nebula Graph</w:t>
      </w:r>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графовая база данных, </w:t>
      </w:r>
      <w:r>
        <w:rPr>
          <w:rFonts w:ascii="Times New Roman" w:eastAsia="Times New Roman" w:hAnsi="Times New Roman" w:cs="Times New Roman"/>
          <w:sz w:val="28"/>
          <w:szCs w:val="28"/>
          <w:lang w:val="en-US"/>
        </w:rPr>
        <w:t>c</w:t>
      </w:r>
      <w:r>
        <w:rPr>
          <w:rFonts w:ascii="Times New Roman" w:eastAsia="Times New Roman" w:hAnsi="Times New Roman" w:cs="Times New Roman"/>
          <w:sz w:val="28"/>
          <w:szCs w:val="28"/>
        </w:rPr>
        <w:t>озданная</w:t>
      </w:r>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nGQL. Основная проблема Nebula</w:t>
      </w:r>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r>
        <w:rPr>
          <w:rFonts w:ascii="Times New Roman" w:eastAsia="Times New Roman" w:hAnsi="Times New Roman" w:cs="Times New Roman"/>
          <w:sz w:val="28"/>
          <w:szCs w:val="28"/>
        </w:rPr>
        <w:t>проверенность</w:t>
      </w:r>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избыточная сложность Nebula неоправданна.</w:t>
      </w:r>
    </w:p>
    <w:p w14:paraId="0058BB1A" w14:textId="3E7DE829"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r w:rsidRPr="00564503">
        <w:rPr>
          <w:rFonts w:ascii="Times New Roman" w:eastAsia="Times New Roman" w:hAnsi="Times New Roman" w:cs="Times New Roman"/>
          <w:sz w:val="28"/>
          <w:szCs w:val="28"/>
        </w:rPr>
        <w:t>FalkorDB</w:t>
      </w:r>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графовых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1C6035BD" w14:textId="26612DCF" w:rsidR="00FA6443" w:rsidRDefault="00FA6443"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Сравнительная таблица с характеристиками каждой из рассмотренных графовых СУБД представлена в таблице 2.</w:t>
      </w:r>
    </w:p>
    <w:p w14:paraId="23709501"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FC5F3EA"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8F5C2CD" w14:textId="5F0320D1" w:rsidR="00FA6443" w:rsidRDefault="00FA6443" w:rsidP="006430A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Таблица 2</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Сравнительная характеристика графовых СУБД</w:t>
      </w:r>
    </w:p>
    <w:tbl>
      <w:tblPr>
        <w:tblStyle w:val="a5"/>
        <w:tblW w:w="0" w:type="auto"/>
        <w:tblLayout w:type="fixed"/>
        <w:tblLook w:val="04A0" w:firstRow="1" w:lastRow="0" w:firstColumn="1" w:lastColumn="0" w:noHBand="0" w:noVBand="1"/>
      </w:tblPr>
      <w:tblGrid>
        <w:gridCol w:w="1555"/>
        <w:gridCol w:w="1559"/>
        <w:gridCol w:w="2126"/>
        <w:gridCol w:w="2552"/>
        <w:gridCol w:w="1556"/>
      </w:tblGrid>
      <w:tr w:rsidR="00DC1443" w14:paraId="6814AE3B" w14:textId="77777777" w:rsidTr="003A0A0C">
        <w:tc>
          <w:tcPr>
            <w:tcW w:w="1555" w:type="dxa"/>
          </w:tcPr>
          <w:p w14:paraId="011D5370" w14:textId="77777777" w:rsidR="00DC1443" w:rsidRDefault="00DC1443" w:rsidP="00AA0B20">
            <w:pPr>
              <w:jc w:val="center"/>
              <w:rPr>
                <w:rFonts w:ascii="Times New Roman" w:eastAsia="Times New Roman" w:hAnsi="Times New Roman" w:cs="Times New Roman"/>
                <w:sz w:val="28"/>
                <w:szCs w:val="28"/>
              </w:rPr>
            </w:pPr>
          </w:p>
        </w:tc>
        <w:tc>
          <w:tcPr>
            <w:tcW w:w="1559" w:type="dxa"/>
          </w:tcPr>
          <w:p w14:paraId="498F67A5" w14:textId="148974B3"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Встроенные алгоритмы</w:t>
            </w:r>
          </w:p>
        </w:tc>
        <w:tc>
          <w:tcPr>
            <w:tcW w:w="2126" w:type="dxa"/>
          </w:tcPr>
          <w:p w14:paraId="1D8801EE" w14:textId="0B4D260D"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Модель хранения</w:t>
            </w:r>
          </w:p>
        </w:tc>
        <w:tc>
          <w:tcPr>
            <w:tcW w:w="2552" w:type="dxa"/>
          </w:tcPr>
          <w:p w14:paraId="05BECAE6" w14:textId="7F9FE4DE"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Производительность</w:t>
            </w:r>
          </w:p>
        </w:tc>
        <w:tc>
          <w:tcPr>
            <w:tcW w:w="1556" w:type="dxa"/>
          </w:tcPr>
          <w:p w14:paraId="037A9F51" w14:textId="7F54896F"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Сложность развёртывания</w:t>
            </w:r>
          </w:p>
        </w:tc>
      </w:tr>
      <w:tr w:rsidR="00DC1443" w:rsidRPr="00DC1443" w14:paraId="1D1CC268" w14:textId="77777777" w:rsidTr="003A0A0C">
        <w:tc>
          <w:tcPr>
            <w:tcW w:w="1555" w:type="dxa"/>
          </w:tcPr>
          <w:p w14:paraId="7C6CF043" w14:textId="1E08F427" w:rsidR="00DC1443" w:rsidRPr="00DC1443" w:rsidRDefault="00DC1443" w:rsidP="00AA0B20">
            <w:pPr>
              <w:jc w:val="center"/>
              <w:rPr>
                <w:rFonts w:ascii="Times New Roman" w:eastAsia="Times New Roman" w:hAnsi="Times New Roman" w:cs="Times New Roman"/>
                <w:b/>
                <w:sz w:val="28"/>
                <w:szCs w:val="28"/>
                <w:lang w:val="en-US"/>
              </w:rPr>
            </w:pPr>
            <w:r w:rsidRPr="00DC1443">
              <w:rPr>
                <w:rFonts w:ascii="Times New Roman" w:eastAsia="Times New Roman" w:hAnsi="Times New Roman" w:cs="Times New Roman"/>
                <w:b/>
                <w:sz w:val="24"/>
                <w:szCs w:val="24"/>
                <w:lang w:val="en-US"/>
              </w:rPr>
              <w:t>Neo4j</w:t>
            </w:r>
          </w:p>
        </w:tc>
        <w:tc>
          <w:tcPr>
            <w:tcW w:w="1559" w:type="dxa"/>
          </w:tcPr>
          <w:p w14:paraId="0A5073DE" w14:textId="049DB0B2"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Имеются (</w:t>
            </w:r>
            <w:r w:rsidRPr="00DC1443">
              <w:rPr>
                <w:rFonts w:ascii="Times New Roman" w:eastAsia="Times New Roman" w:hAnsi="Times New Roman" w:cs="Times New Roman"/>
                <w:sz w:val="24"/>
                <w:szCs w:val="24"/>
              </w:rPr>
              <w:t xml:space="preserve">библиотеки </w:t>
            </w:r>
            <w:r w:rsidRPr="00DC1443">
              <w:rPr>
                <w:rFonts w:ascii="Times New Roman" w:eastAsia="Times New Roman" w:hAnsi="Times New Roman" w:cs="Times New Roman"/>
                <w:sz w:val="24"/>
                <w:szCs w:val="24"/>
                <w:lang w:val="en-US"/>
              </w:rPr>
              <w:t>APOC</w:t>
            </w:r>
            <w:r w:rsidRPr="00DC1443">
              <w:rPr>
                <w:rFonts w:ascii="Times New Roman" w:eastAsia="Times New Roman" w:hAnsi="Times New Roman" w:cs="Times New Roman"/>
                <w:sz w:val="24"/>
                <w:szCs w:val="24"/>
              </w:rPr>
              <w:t xml:space="preserve"> и </w:t>
            </w:r>
            <w:r w:rsidRPr="00DC1443">
              <w:rPr>
                <w:rFonts w:ascii="Times New Roman" w:eastAsia="Times New Roman" w:hAnsi="Times New Roman" w:cs="Times New Roman"/>
                <w:sz w:val="24"/>
                <w:szCs w:val="24"/>
                <w:lang w:val="en-US"/>
              </w:rPr>
              <w:t>GDS</w:t>
            </w:r>
            <w:r>
              <w:rPr>
                <w:rFonts w:ascii="Times New Roman" w:eastAsia="Times New Roman" w:hAnsi="Times New Roman" w:cs="Times New Roman"/>
                <w:sz w:val="24"/>
                <w:szCs w:val="24"/>
              </w:rPr>
              <w:t>)</w:t>
            </w:r>
          </w:p>
        </w:tc>
        <w:tc>
          <w:tcPr>
            <w:tcW w:w="2126" w:type="dxa"/>
          </w:tcPr>
          <w:p w14:paraId="4B79C81D" w14:textId="7CAAB79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Нативная графовая БД</w:t>
            </w:r>
          </w:p>
        </w:tc>
        <w:tc>
          <w:tcPr>
            <w:tcW w:w="2552" w:type="dxa"/>
          </w:tcPr>
          <w:p w14:paraId="19FEF0C8" w14:textId="7F8B614C" w:rsidR="00DC1443" w:rsidRPr="00DC1443" w:rsidRDefault="00DC1443" w:rsidP="00DC1443">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Высокая — </w:t>
            </w:r>
            <w:r>
              <w:rPr>
                <w:rFonts w:ascii="Times New Roman" w:eastAsia="Times New Roman" w:hAnsi="Times New Roman" w:cs="Times New Roman"/>
                <w:sz w:val="24"/>
                <w:szCs w:val="24"/>
              </w:rPr>
              <w:t>пропорционально</w:t>
            </w:r>
            <w:r w:rsidRPr="00DC1443">
              <w:rPr>
                <w:rFonts w:ascii="Times New Roman" w:eastAsia="Times New Roman" w:hAnsi="Times New Roman" w:cs="Times New Roman"/>
                <w:sz w:val="24"/>
                <w:szCs w:val="24"/>
              </w:rPr>
              <w:t xml:space="preserve"> задействованной части графа</w:t>
            </w:r>
          </w:p>
        </w:tc>
        <w:tc>
          <w:tcPr>
            <w:tcW w:w="1556" w:type="dxa"/>
          </w:tcPr>
          <w:p w14:paraId="6467DFE0" w14:textId="01FDF95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дин Docker-контейнер, запускается одной командой</w:t>
            </w:r>
          </w:p>
        </w:tc>
      </w:tr>
      <w:tr w:rsidR="00DC1443" w:rsidRPr="00DC1443" w14:paraId="656A1424" w14:textId="77777777" w:rsidTr="003A0A0C">
        <w:tc>
          <w:tcPr>
            <w:tcW w:w="1555" w:type="dxa"/>
          </w:tcPr>
          <w:p w14:paraId="735AD2C4" w14:textId="309C3DCB"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Amazon Neptune</w:t>
            </w:r>
          </w:p>
        </w:tc>
        <w:tc>
          <w:tcPr>
            <w:tcW w:w="1559" w:type="dxa"/>
          </w:tcPr>
          <w:p w14:paraId="0D6D3524" w14:textId="152CE23B"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319C55CF" w14:textId="19AF10FF"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Управляемая облачная служба </w:t>
            </w:r>
            <w:r w:rsidRPr="00DC1443">
              <w:rPr>
                <w:rFonts w:ascii="Times New Roman" w:eastAsia="Times New Roman" w:hAnsi="Times New Roman" w:cs="Times New Roman"/>
                <w:sz w:val="24"/>
                <w:szCs w:val="24"/>
              </w:rPr>
              <w:t>на основе нативного графа</w:t>
            </w:r>
          </w:p>
        </w:tc>
        <w:tc>
          <w:tcPr>
            <w:tcW w:w="2552" w:type="dxa"/>
          </w:tcPr>
          <w:p w14:paraId="5594B4B9" w14:textId="32CBD89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w:t>
            </w:r>
            <w:r w:rsidRPr="00DC1443">
              <w:rPr>
                <w:rFonts w:ascii="Times New Roman" w:eastAsia="Times New Roman" w:hAnsi="Times New Roman" w:cs="Times New Roman"/>
                <w:sz w:val="24"/>
                <w:szCs w:val="24"/>
              </w:rPr>
              <w:t>налитические запросы требуют выгрузки данных</w:t>
            </w:r>
          </w:p>
        </w:tc>
        <w:tc>
          <w:tcPr>
            <w:tcW w:w="1556" w:type="dxa"/>
          </w:tcPr>
          <w:p w14:paraId="44E604D5" w14:textId="3513DA14"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олько в облаке AWS, требует настройки IAM и VPC</w:t>
            </w:r>
          </w:p>
        </w:tc>
      </w:tr>
      <w:tr w:rsidR="00DC1443" w:rsidRPr="00DC1443" w14:paraId="34DE7D65" w14:textId="77777777" w:rsidTr="003A0A0C">
        <w:tc>
          <w:tcPr>
            <w:tcW w:w="1555" w:type="dxa"/>
          </w:tcPr>
          <w:p w14:paraId="31939F64" w14:textId="7CC49D88"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ArangoDB</w:t>
            </w:r>
          </w:p>
        </w:tc>
        <w:tc>
          <w:tcPr>
            <w:tcW w:w="1559" w:type="dxa"/>
          </w:tcPr>
          <w:p w14:paraId="1F2804D7" w14:textId="3E23534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4E6F3D" w14:textId="151F3785" w:rsidR="00DC1443" w:rsidRPr="00DC1443" w:rsidRDefault="00DC1443" w:rsidP="00AA0B20">
            <w:pPr>
              <w:jc w:val="center"/>
              <w:rPr>
                <w:rFonts w:ascii="Times New Roman" w:eastAsia="Times New Roman" w:hAnsi="Times New Roman" w:cs="Times New Roman"/>
                <w:sz w:val="24"/>
                <w:szCs w:val="24"/>
                <w:lang w:val="en-US"/>
              </w:rPr>
            </w:pPr>
            <w:r w:rsidRPr="00DC1443">
              <w:rPr>
                <w:rFonts w:ascii="Times New Roman" w:eastAsia="Times New Roman" w:hAnsi="Times New Roman" w:cs="Times New Roman"/>
                <w:sz w:val="24"/>
                <w:szCs w:val="24"/>
                <w:lang w:val="en-US"/>
              </w:rPr>
              <w:t>Мультимодельная БД</w:t>
            </w:r>
          </w:p>
        </w:tc>
        <w:tc>
          <w:tcPr>
            <w:tcW w:w="2552" w:type="dxa"/>
          </w:tcPr>
          <w:p w14:paraId="250E6DC6" w14:textId="2096FC6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w:t>
            </w:r>
            <w:r w:rsidRPr="00DC1443">
              <w:rPr>
                <w:rFonts w:ascii="Times New Roman" w:eastAsia="Times New Roman" w:hAnsi="Times New Roman" w:cs="Times New Roman"/>
                <w:sz w:val="24"/>
                <w:szCs w:val="24"/>
              </w:rPr>
              <w:t>ри сложных обходах возникают проблемы с производительностью</w:t>
            </w:r>
          </w:p>
        </w:tc>
        <w:tc>
          <w:tcPr>
            <w:tcW w:w="1556" w:type="dxa"/>
          </w:tcPr>
          <w:p w14:paraId="35960D03" w14:textId="17010BF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w:t>
            </w:r>
            <w:r w:rsidRPr="003A0A0C">
              <w:rPr>
                <w:rFonts w:ascii="Times New Roman" w:eastAsia="Times New Roman" w:hAnsi="Times New Roman" w:cs="Times New Roman"/>
                <w:sz w:val="24"/>
                <w:szCs w:val="24"/>
              </w:rPr>
              <w:t>тандартный Docker-образ</w:t>
            </w:r>
          </w:p>
        </w:tc>
      </w:tr>
      <w:tr w:rsidR="00DC1443" w:rsidRPr="00DC1443" w14:paraId="33A24E09" w14:textId="77777777" w:rsidTr="003A0A0C">
        <w:tc>
          <w:tcPr>
            <w:tcW w:w="1555" w:type="dxa"/>
          </w:tcPr>
          <w:p w14:paraId="567D4E27" w14:textId="7C54B181"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JanusGraph</w:t>
            </w:r>
          </w:p>
        </w:tc>
        <w:tc>
          <w:tcPr>
            <w:tcW w:w="1559" w:type="dxa"/>
          </w:tcPr>
          <w:p w14:paraId="54E59EC4" w14:textId="6D3D77A3"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808B7FF" w14:textId="433C31D4" w:rsidR="00DC1443" w:rsidRPr="00DC1443" w:rsidRDefault="00DC1443" w:rsidP="00AA0B20">
            <w:pPr>
              <w:jc w:val="center"/>
              <w:rPr>
                <w:rFonts w:ascii="Times New Roman" w:eastAsia="Times New Roman" w:hAnsi="Times New Roman" w:cs="Times New Roman"/>
                <w:sz w:val="24"/>
                <w:szCs w:val="24"/>
                <w:lang w:val="en-US"/>
              </w:rPr>
            </w:pPr>
            <w:r w:rsidRPr="00DC1443">
              <w:rPr>
                <w:rFonts w:ascii="Times New Roman" w:eastAsia="Times New Roman" w:hAnsi="Times New Roman" w:cs="Times New Roman"/>
                <w:sz w:val="24"/>
                <w:szCs w:val="24"/>
                <w:lang w:val="en-US"/>
              </w:rPr>
              <w:t>Распределённая графовая БД</w:t>
            </w:r>
          </w:p>
        </w:tc>
        <w:tc>
          <w:tcPr>
            <w:tcW w:w="2552" w:type="dxa"/>
          </w:tcPr>
          <w:p w14:paraId="51876F9A" w14:textId="31D2F807"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Избыточна для задач анализа</w:t>
            </w:r>
          </w:p>
        </w:tc>
        <w:tc>
          <w:tcPr>
            <w:tcW w:w="1556" w:type="dxa"/>
          </w:tcPr>
          <w:p w14:paraId="53D1491A" w14:textId="69FFCDFD"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ребует развёртывания внешнего хранилища и индексатора</w:t>
            </w:r>
          </w:p>
        </w:tc>
      </w:tr>
      <w:tr w:rsidR="00DC1443" w:rsidRPr="00DC1443" w14:paraId="6359DB02" w14:textId="77777777" w:rsidTr="003A0A0C">
        <w:tc>
          <w:tcPr>
            <w:tcW w:w="1555" w:type="dxa"/>
          </w:tcPr>
          <w:p w14:paraId="749873C0" w14:textId="5A9927F2"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Memgraph</w:t>
            </w:r>
          </w:p>
        </w:tc>
        <w:tc>
          <w:tcPr>
            <w:tcW w:w="1559" w:type="dxa"/>
          </w:tcPr>
          <w:p w14:paraId="1251FD19" w14:textId="40B11B93" w:rsidR="00DC1443" w:rsidRPr="00DC1443" w:rsidRDefault="00DC1443" w:rsidP="00AA0B20">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Меньше, чем в </w:t>
            </w:r>
            <w:r>
              <w:rPr>
                <w:rFonts w:ascii="Times New Roman" w:eastAsia="Times New Roman" w:hAnsi="Times New Roman" w:cs="Times New Roman"/>
                <w:sz w:val="24"/>
                <w:szCs w:val="24"/>
                <w:lang w:val="en-US"/>
              </w:rPr>
              <w:t>Neo4j</w:t>
            </w:r>
          </w:p>
        </w:tc>
        <w:tc>
          <w:tcPr>
            <w:tcW w:w="2126" w:type="dxa"/>
          </w:tcPr>
          <w:p w14:paraId="6E675F3A" w14:textId="616272C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lang w:val="en-US"/>
              </w:rPr>
              <w:t>In</w:t>
            </w:r>
            <w:r w:rsidRPr="00DC1443">
              <w:rPr>
                <w:rFonts w:ascii="Times New Roman" w:eastAsia="Times New Roman" w:hAnsi="Times New Roman" w:cs="Times New Roman"/>
                <w:sz w:val="24"/>
                <w:szCs w:val="24"/>
              </w:rPr>
              <w:t>-</w:t>
            </w:r>
            <w:r w:rsidRPr="00DC1443">
              <w:rPr>
                <w:rFonts w:ascii="Times New Roman" w:eastAsia="Times New Roman" w:hAnsi="Times New Roman" w:cs="Times New Roman"/>
                <w:sz w:val="24"/>
                <w:szCs w:val="24"/>
                <w:lang w:val="en-US"/>
              </w:rPr>
              <w:t>memory</w:t>
            </w:r>
            <w:r w:rsidRPr="00DC1443">
              <w:rPr>
                <w:rFonts w:ascii="Times New Roman" w:eastAsia="Times New Roman" w:hAnsi="Times New Roman" w:cs="Times New Roman"/>
                <w:sz w:val="24"/>
                <w:szCs w:val="24"/>
              </w:rPr>
              <w:t xml:space="preserve"> графовая БД с гибридным хранением</w:t>
            </w:r>
          </w:p>
        </w:tc>
        <w:tc>
          <w:tcPr>
            <w:tcW w:w="2552" w:type="dxa"/>
          </w:tcPr>
          <w:p w14:paraId="0EBD284A" w14:textId="6D2C22E5"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граничена объёмом RAM</w:t>
            </w:r>
          </w:p>
        </w:tc>
        <w:tc>
          <w:tcPr>
            <w:tcW w:w="1556" w:type="dxa"/>
          </w:tcPr>
          <w:p w14:paraId="09BF47DF" w14:textId="1C0780B8" w:rsidR="00DC1443" w:rsidRPr="00DC1443" w:rsidRDefault="003A0A0C" w:rsidP="00AA0B20">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Docker-образ</w:t>
            </w:r>
          </w:p>
        </w:tc>
      </w:tr>
      <w:tr w:rsidR="003A0A0C" w:rsidRPr="00DC1443" w14:paraId="7DB6BE41" w14:textId="77777777" w:rsidTr="003A0A0C">
        <w:tc>
          <w:tcPr>
            <w:tcW w:w="1555" w:type="dxa"/>
          </w:tcPr>
          <w:p w14:paraId="0933C827" w14:textId="64D51BF4" w:rsidR="003A0A0C" w:rsidRPr="00DC1443" w:rsidRDefault="003A0A0C" w:rsidP="003A0A0C">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Nebula Graph</w:t>
            </w:r>
          </w:p>
        </w:tc>
        <w:tc>
          <w:tcPr>
            <w:tcW w:w="1559" w:type="dxa"/>
          </w:tcPr>
          <w:p w14:paraId="5CDFBD9B" w14:textId="54F31A15"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E79C1B9" w14:textId="05EAFD6B" w:rsidR="003A0A0C" w:rsidRPr="00DC1443" w:rsidRDefault="003A0A0C" w:rsidP="003A0A0C">
            <w:pPr>
              <w:jc w:val="center"/>
              <w:rPr>
                <w:rFonts w:ascii="Times New Roman" w:eastAsia="Times New Roman" w:hAnsi="Times New Roman" w:cs="Times New Roman"/>
                <w:sz w:val="24"/>
                <w:szCs w:val="24"/>
                <w:lang w:val="en-US"/>
              </w:rPr>
            </w:pPr>
            <w:r w:rsidRPr="00DC1443">
              <w:rPr>
                <w:rFonts w:ascii="Times New Roman" w:eastAsia="Times New Roman" w:hAnsi="Times New Roman" w:cs="Times New Roman"/>
                <w:sz w:val="24"/>
                <w:szCs w:val="24"/>
                <w:lang w:val="en-US"/>
              </w:rPr>
              <w:t>Распределённая нативная графовая БД</w:t>
            </w:r>
          </w:p>
        </w:tc>
        <w:tc>
          <w:tcPr>
            <w:tcW w:w="2552" w:type="dxa"/>
          </w:tcPr>
          <w:p w14:paraId="70098496" w14:textId="02EBD25D" w:rsidR="003A0A0C" w:rsidRPr="00DC1443" w:rsidRDefault="003A0A0C" w:rsidP="003A0A0C">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Избыточна для задач анализа</w:t>
            </w:r>
          </w:p>
        </w:tc>
        <w:tc>
          <w:tcPr>
            <w:tcW w:w="1556" w:type="dxa"/>
          </w:tcPr>
          <w:p w14:paraId="3830590B" w14:textId="68AC68C3" w:rsidR="003A0A0C" w:rsidRPr="00DC1443" w:rsidRDefault="003A0A0C" w:rsidP="003A0A0C">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Р</w:t>
            </w:r>
            <w:r w:rsidRPr="003A0A0C">
              <w:rPr>
                <w:rFonts w:ascii="Times New Roman" w:eastAsia="Times New Roman" w:hAnsi="Times New Roman" w:cs="Times New Roman"/>
                <w:sz w:val="24"/>
                <w:szCs w:val="24"/>
                <w:lang w:val="en-US"/>
              </w:rPr>
              <w:t>аспределённая система, сложная настройка</w:t>
            </w:r>
          </w:p>
        </w:tc>
      </w:tr>
      <w:tr w:rsidR="003A0A0C" w:rsidRPr="00DC1443" w14:paraId="0C5ABEE9" w14:textId="77777777" w:rsidTr="003A0A0C">
        <w:tc>
          <w:tcPr>
            <w:tcW w:w="1555" w:type="dxa"/>
          </w:tcPr>
          <w:p w14:paraId="18632336" w14:textId="5C1C5675" w:rsidR="003A0A0C" w:rsidRPr="00DC1443" w:rsidRDefault="003A0A0C" w:rsidP="003A0A0C">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FalkorDB</w:t>
            </w:r>
          </w:p>
        </w:tc>
        <w:tc>
          <w:tcPr>
            <w:tcW w:w="1559" w:type="dxa"/>
          </w:tcPr>
          <w:p w14:paraId="7B148865" w14:textId="68329829"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C1971B" w14:textId="187DF884" w:rsidR="003A0A0C" w:rsidRPr="00DC1443" w:rsidRDefault="003A0A0C" w:rsidP="003A0A0C">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Нативная графовая БД на основе разреженных матриц смежности</w:t>
            </w:r>
          </w:p>
        </w:tc>
        <w:tc>
          <w:tcPr>
            <w:tcW w:w="2552" w:type="dxa"/>
          </w:tcPr>
          <w:p w14:paraId="66CECFEE" w14:textId="4200CA86" w:rsidR="003A0A0C" w:rsidRPr="00DC1443" w:rsidRDefault="003A0A0C" w:rsidP="003A0A0C">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Потенциально высокая (векторные обходы)</w:t>
            </w:r>
          </w:p>
        </w:tc>
        <w:tc>
          <w:tcPr>
            <w:tcW w:w="1556" w:type="dxa"/>
          </w:tcPr>
          <w:p w14:paraId="270BD799" w14:textId="4C87E22D" w:rsidR="003A0A0C" w:rsidRPr="00DC1443" w:rsidRDefault="003A0A0C" w:rsidP="003A0A0C">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Docker-образ</w:t>
            </w:r>
          </w:p>
        </w:tc>
      </w:tr>
    </w:tbl>
    <w:p w14:paraId="101D1AB3" w14:textId="77777777" w:rsidR="00AA0B20" w:rsidRPr="00DC1443" w:rsidRDefault="00AA0B20" w:rsidP="009668E4">
      <w:pPr>
        <w:spacing w:after="0" w:line="360" w:lineRule="auto"/>
        <w:ind w:firstLine="709"/>
        <w:jc w:val="both"/>
        <w:rPr>
          <w:rFonts w:ascii="Times New Roman" w:eastAsia="Times New Roman" w:hAnsi="Times New Roman" w:cs="Times New Roman"/>
          <w:b/>
          <w:sz w:val="28"/>
          <w:szCs w:val="28"/>
        </w:rPr>
      </w:pPr>
    </w:p>
    <w:p w14:paraId="670E9209" w14:textId="0AD13BC6"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исходя из анализа различн</w:t>
      </w:r>
      <w:r w:rsidR="003137F8">
        <w:rPr>
          <w:rFonts w:ascii="Times New Roman" w:eastAsia="Times New Roman" w:hAnsi="Times New Roman" w:cs="Times New Roman"/>
          <w:sz w:val="28"/>
          <w:szCs w:val="28"/>
        </w:rPr>
        <w:t>ых видов графовых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w:t>
      </w:r>
      <w:r w:rsidR="008C561A">
        <w:rPr>
          <w:rFonts w:ascii="Times New Roman" w:eastAsia="Times New Roman" w:hAnsi="Times New Roman" w:cs="Times New Roman"/>
          <w:sz w:val="28"/>
          <w:szCs w:val="28"/>
        </w:rPr>
        <w:t xml:space="preserve">, </w:t>
      </w:r>
      <w:r w:rsidRPr="00624B54">
        <w:rPr>
          <w:rFonts w:ascii="Times New Roman" w:eastAsia="Times New Roman" w:hAnsi="Times New Roman" w:cs="Times New Roman"/>
          <w:sz w:val="28"/>
          <w:szCs w:val="28"/>
        </w:rPr>
        <w:t xml:space="preserve">либо требуют непропорционально больших усилий для развертывания и решения </w:t>
      </w:r>
      <w:r w:rsidR="008C561A">
        <w:rPr>
          <w:rFonts w:ascii="Times New Roman" w:eastAsia="Times New Roman" w:hAnsi="Times New Roman" w:cs="Times New Roman"/>
          <w:sz w:val="28"/>
          <w:szCs w:val="28"/>
        </w:rPr>
        <w:t xml:space="preserve">задачи анализа архитектуры, </w:t>
      </w:r>
      <w:r w:rsidRPr="00624B54">
        <w:rPr>
          <w:rFonts w:ascii="Times New Roman" w:eastAsia="Times New Roman" w:hAnsi="Times New Roman" w:cs="Times New Roman"/>
          <w:sz w:val="28"/>
          <w:szCs w:val="28"/>
        </w:rPr>
        <w:t>либо еще не успели о</w:t>
      </w:r>
      <w:r w:rsidR="008C561A">
        <w:rPr>
          <w:rFonts w:ascii="Times New Roman" w:eastAsia="Times New Roman" w:hAnsi="Times New Roman" w:cs="Times New Roman"/>
          <w:sz w:val="28"/>
          <w:szCs w:val="28"/>
        </w:rPr>
        <w:t>брасти необходимой экосистемой.</w:t>
      </w:r>
    </w:p>
    <w:p w14:paraId="5487D15D" w14:textId="36492714" w:rsidR="009668E4" w:rsidRPr="00B5331E" w:rsidRDefault="00B5331E" w:rsidP="00D37C82">
      <w:pPr>
        <w:pStyle w:val="2"/>
        <w:keepNext/>
        <w:keepLines/>
        <w:spacing w:before="240" w:line="240" w:lineRule="auto"/>
        <w:jc w:val="both"/>
        <w:rPr>
          <w:b/>
          <w:szCs w:val="28"/>
        </w:rPr>
      </w:pPr>
      <w:bookmarkStart w:id="25" w:name="_Toc230635425"/>
      <w:r>
        <w:rPr>
          <w:b/>
          <w:szCs w:val="28"/>
        </w:rPr>
        <w:lastRenderedPageBreak/>
        <w:t>2</w:t>
      </w:r>
      <w:r w:rsidRPr="00B5331E">
        <w:rPr>
          <w:b/>
          <w:szCs w:val="28"/>
        </w:rPr>
        <w:t xml:space="preserve">.2 </w:t>
      </w:r>
      <w:r>
        <w:rPr>
          <w:b/>
          <w:szCs w:val="28"/>
        </w:rPr>
        <w:t>Принцип работы</w:t>
      </w:r>
      <w:bookmarkEnd w:id="25"/>
    </w:p>
    <w:p w14:paraId="211C9390" w14:textId="48C708D4" w:rsidR="00F713C1" w:rsidRDefault="00B5331E" w:rsidP="00D37C82">
      <w:pPr>
        <w:pStyle w:val="2"/>
        <w:keepNext/>
        <w:keepLines/>
        <w:spacing w:before="240" w:line="240" w:lineRule="auto"/>
        <w:jc w:val="both"/>
        <w:rPr>
          <w:b/>
          <w:szCs w:val="28"/>
        </w:rPr>
      </w:pPr>
      <w:bookmarkStart w:id="26"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6"/>
    </w:p>
    <w:p w14:paraId="16AA8762" w14:textId="6B587976" w:rsidR="00B5331E" w:rsidRPr="00B5331E" w:rsidRDefault="00B5331E" w:rsidP="00D37C82">
      <w:pPr>
        <w:pStyle w:val="2"/>
        <w:keepNext/>
        <w:keepLines/>
        <w:spacing w:before="240" w:line="240" w:lineRule="auto"/>
        <w:jc w:val="both"/>
        <w:rPr>
          <w:b/>
          <w:szCs w:val="28"/>
        </w:rPr>
      </w:pPr>
      <w:bookmarkStart w:id="27" w:name="_Toc230635427"/>
      <w:r>
        <w:rPr>
          <w:b/>
          <w:szCs w:val="28"/>
        </w:rPr>
        <w:t>2</w:t>
      </w:r>
      <w:r w:rsidRPr="005C2E2E">
        <w:rPr>
          <w:b/>
          <w:szCs w:val="28"/>
        </w:rPr>
        <w:t xml:space="preserve">.2.1.1 </w:t>
      </w:r>
      <w:r w:rsidR="00AD495E">
        <w:rPr>
          <w:b/>
          <w:szCs w:val="28"/>
        </w:rPr>
        <w:t>Основная часть алгоритма</w:t>
      </w:r>
      <w:bookmarkEnd w:id="27"/>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r>
        <w:rPr>
          <w:rFonts w:ascii="Times New Roman" w:eastAsia="Times New Roman" w:hAnsi="Times New Roman" w:cs="Times New Roman"/>
          <w:sz w:val="28"/>
          <w:szCs w:val="28"/>
          <w:lang w:val="en-US"/>
        </w:rPr>
        <w:t>SoftwareSystem</w:t>
      </w:r>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r w:rsidRPr="009E6E0D">
        <w:rPr>
          <w:rFonts w:ascii="Times New Roman" w:eastAsia="Times New Roman" w:hAnsi="Times New Roman" w:cs="Times New Roman"/>
          <w:i/>
          <w:sz w:val="28"/>
          <w:szCs w:val="28"/>
          <w:lang w:val="en-US"/>
        </w:rPr>
        <w:t>cmdb</w:t>
      </w:r>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r w:rsidRPr="003137F8">
        <w:rPr>
          <w:rFonts w:ascii="Times New Roman" w:eastAsia="Times New Roman" w:hAnsi="Times New Roman" w:cs="Times New Roman"/>
          <w:sz w:val="28"/>
          <w:szCs w:val="28"/>
          <w:lang w:val="en-US"/>
        </w:rPr>
        <w:t>SoftwareSystems</w:t>
      </w:r>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r w:rsidR="005B09B5" w:rsidRPr="009E6E0D">
        <w:rPr>
          <w:rFonts w:ascii="Times New Roman" w:eastAsia="Times New Roman" w:hAnsi="Times New Roman" w:cs="Times New Roman"/>
          <w:i/>
          <w:sz w:val="28"/>
          <w:szCs w:val="28"/>
          <w:lang w:val="en-US"/>
        </w:rPr>
        <w:t>cmdb</w:t>
      </w:r>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r w:rsidR="005B09B5" w:rsidRPr="005B09B5">
        <w:rPr>
          <w:rFonts w:ascii="Times New Roman" w:eastAsia="Times New Roman" w:hAnsi="Times New Roman" w:cs="Times New Roman"/>
          <w:i/>
          <w:sz w:val="28"/>
          <w:szCs w:val="28"/>
          <w:lang w:val="en-US"/>
        </w:rPr>
        <w:t>cmdb</w:t>
      </w:r>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графовую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xml:space="preserve">. Перед созданием связи необходимо убедиться, что оба узла, между которыми </w:t>
      </w:r>
      <w:r w:rsidR="00773B4D">
        <w:rPr>
          <w:rFonts w:ascii="Times New Roman" w:eastAsia="Times New Roman" w:hAnsi="Times New Roman" w:cs="Times New Roman"/>
          <w:sz w:val="28"/>
          <w:szCs w:val="28"/>
        </w:rPr>
        <w:lastRenderedPageBreak/>
        <w:t>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графовой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r w:rsidRPr="00B0153B">
        <w:rPr>
          <w:rFonts w:ascii="Times New Roman" w:eastAsia="Times New Roman" w:hAnsi="Times New Roman" w:cs="Times New Roman"/>
          <w:i/>
          <w:sz w:val="28"/>
          <w:szCs w:val="28"/>
          <w:lang w:val="en-US"/>
        </w:rPr>
        <w:t>cmdb</w:t>
      </w:r>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r w:rsidR="00B5532F" w:rsidRPr="00B0153B">
        <w:rPr>
          <w:rFonts w:ascii="Times New Roman" w:eastAsia="Times New Roman" w:hAnsi="Times New Roman" w:cs="Times New Roman"/>
          <w:i/>
          <w:sz w:val="28"/>
          <w:szCs w:val="28"/>
          <w:lang w:val="en-US"/>
        </w:rPr>
        <w:t>cmdb</w:t>
      </w:r>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r w:rsidR="00961856" w:rsidRPr="00961856">
        <w:rPr>
          <w:rFonts w:ascii="Times New Roman" w:eastAsia="Times New Roman" w:hAnsi="Times New Roman" w:cs="Times New Roman"/>
          <w:i/>
          <w:sz w:val="28"/>
          <w:szCs w:val="28"/>
        </w:rPr>
        <w:t>numberOfConnects</w:t>
      </w:r>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r w:rsidRPr="00BB3EAF">
        <w:rPr>
          <w:rFonts w:ascii="Times New Roman" w:eastAsia="Times New Roman" w:hAnsi="Times New Roman" w:cs="Times New Roman"/>
          <w:sz w:val="28"/>
          <w:szCs w:val="28"/>
          <w:lang w:val="en-US"/>
        </w:rPr>
        <w:t>DeploymentNodes</w:t>
      </w:r>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r w:rsidR="00570A53" w:rsidRPr="00BB3EAF">
        <w:rPr>
          <w:rFonts w:ascii="Times New Roman" w:eastAsia="Times New Roman" w:hAnsi="Times New Roman" w:cs="Times New Roman"/>
          <w:sz w:val="28"/>
          <w:szCs w:val="28"/>
          <w:lang w:val="en-US"/>
        </w:rPr>
        <w:t>DeploymentNode</w:t>
      </w:r>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InfrastructureNodes</w:t>
      </w:r>
      <w:r w:rsidR="00570A53">
        <w:rPr>
          <w:rFonts w:ascii="Times New Roman" w:eastAsia="Times New Roman" w:hAnsi="Times New Roman" w:cs="Times New Roman"/>
          <w:sz w:val="28"/>
          <w:szCs w:val="28"/>
        </w:rPr>
        <w:t xml:space="preserve">, </w:t>
      </w:r>
      <w:r w:rsidR="00570A53" w:rsidRPr="00BB3EAF">
        <w:rPr>
          <w:rFonts w:ascii="Times New Roman" w:eastAsia="Times New Roman" w:hAnsi="Times New Roman" w:cs="Times New Roman"/>
          <w:sz w:val="28"/>
          <w:szCs w:val="28"/>
        </w:rPr>
        <w:t>ContainerInstances</w:t>
      </w:r>
      <w:r w:rsidR="00570A53">
        <w:rPr>
          <w:rFonts w:ascii="Times New Roman" w:eastAsia="Times New Roman" w:hAnsi="Times New Roman" w:cs="Times New Roman"/>
          <w:sz w:val="28"/>
          <w:szCs w:val="28"/>
        </w:rPr>
        <w:t xml:space="preserve"> и дочерние </w:t>
      </w:r>
      <w:r w:rsidR="00570A53" w:rsidRPr="00BB3EAF">
        <w:rPr>
          <w:rFonts w:ascii="Times New Roman" w:eastAsia="Times New Roman" w:hAnsi="Times New Roman" w:cs="Times New Roman"/>
          <w:sz w:val="28"/>
          <w:szCs w:val="28"/>
          <w:lang w:val="en-US"/>
        </w:rPr>
        <w:t>DeploymentNodes</w:t>
      </w:r>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Загрузка объектов типа </w:t>
      </w:r>
      <w:r w:rsidRPr="00BB3EAF">
        <w:rPr>
          <w:rFonts w:ascii="Times New Roman" w:eastAsia="Times New Roman" w:hAnsi="Times New Roman" w:cs="Times New Roman"/>
          <w:sz w:val="28"/>
          <w:szCs w:val="28"/>
        </w:rPr>
        <w:t>InfrastructureNode</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r w:rsidRPr="009C3779">
        <w:rPr>
          <w:rFonts w:ascii="Times New Roman" w:eastAsia="Times New Roman" w:hAnsi="Times New Roman" w:cs="Times New Roman"/>
          <w:sz w:val="28"/>
          <w:szCs w:val="28"/>
        </w:rPr>
        <w:t>ContainerInstances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r w:rsidR="00CE59B2" w:rsidRPr="00CE59B2">
        <w:rPr>
          <w:rFonts w:ascii="Times New Roman" w:eastAsia="Times New Roman" w:hAnsi="Times New Roman" w:cs="Times New Roman"/>
          <w:i/>
          <w:sz w:val="28"/>
          <w:szCs w:val="28"/>
        </w:rPr>
        <w:t>ContainerId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r w:rsidR="00CE59B2" w:rsidRPr="009C3779">
        <w:rPr>
          <w:rFonts w:ascii="Times New Roman" w:eastAsia="Times New Roman" w:hAnsi="Times New Roman" w:cs="Times New Roman"/>
          <w:sz w:val="28"/>
          <w:szCs w:val="28"/>
          <w:lang w:val="en-US"/>
        </w:rPr>
        <w:t>ContainerInstance</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r w:rsidR="00586DEB" w:rsidRPr="009C3779">
        <w:rPr>
          <w:rFonts w:ascii="Times New Roman" w:eastAsia="Times New Roman" w:hAnsi="Times New Roman" w:cs="Times New Roman"/>
          <w:sz w:val="28"/>
          <w:szCs w:val="28"/>
          <w:lang w:val="en-US"/>
        </w:rPr>
        <w:t>DeploymentNode</w:t>
      </w:r>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r w:rsidR="009C3779" w:rsidRPr="009C3779">
        <w:rPr>
          <w:rFonts w:ascii="Times New Roman" w:eastAsia="Times New Roman" w:hAnsi="Times New Roman" w:cs="Times New Roman"/>
          <w:i/>
          <w:sz w:val="28"/>
          <w:szCs w:val="28"/>
          <w:lang w:val="en-US"/>
        </w:rPr>
        <w:t>cmdb</w:t>
      </w:r>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28" w:name="_Toc230635428"/>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28"/>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r w:rsidRPr="00072FAD">
        <w:rPr>
          <w:rFonts w:ascii="Times New Roman" w:eastAsia="Times New Roman" w:hAnsi="Times New Roman" w:cs="Times New Roman"/>
          <w:i/>
          <w:sz w:val="28"/>
          <w:szCs w:val="28"/>
          <w:lang w:val="en-US"/>
        </w:rPr>
        <w:t>graphTag</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lastRenderedPageBreak/>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r w:rsidRPr="00072FAD">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29"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9"/>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графовой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0AFE0510" w:rsidR="00041379"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r w:rsidR="005B5CE7" w:rsidRPr="005B5CE7">
        <w:rPr>
          <w:rFonts w:ascii="Times New Roman" w:eastAsia="Times New Roman" w:hAnsi="Times New Roman" w:cs="Times New Roman"/>
          <w:i/>
          <w:sz w:val="28"/>
          <w:szCs w:val="28"/>
          <w:lang w:val="en-US"/>
        </w:rPr>
        <w:t>startVersion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r w:rsidR="005B5CE7" w:rsidRPr="005B5CE7">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r w:rsidR="005B5CE7" w:rsidRPr="007C1C81">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w:t>
      </w:r>
      <w:r w:rsidR="005B5CE7">
        <w:rPr>
          <w:rFonts w:ascii="Times New Roman" w:eastAsia="Times New Roman" w:hAnsi="Times New Roman" w:cs="Times New Roman"/>
          <w:sz w:val="28"/>
          <w:szCs w:val="28"/>
        </w:rPr>
        <w:lastRenderedPageBreak/>
        <w:t xml:space="preserve">системы, когда компонент был её составляющей частью. Параметр </w:t>
      </w:r>
      <w:r w:rsidR="005B5CE7" w:rsidRPr="007C1C81">
        <w:rPr>
          <w:rFonts w:ascii="Times New Roman" w:eastAsia="Times New Roman" w:hAnsi="Times New Roman" w:cs="Times New Roman"/>
          <w:i/>
          <w:sz w:val="28"/>
          <w:szCs w:val="28"/>
          <w:lang w:val="en-US"/>
        </w:rPr>
        <w:t>endVersion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r w:rsidR="00276FF7" w:rsidRPr="007C1C81">
        <w:rPr>
          <w:rFonts w:ascii="Times New Roman" w:eastAsia="Times New Roman" w:hAnsi="Times New Roman" w:cs="Times New Roman"/>
          <w:i/>
          <w:sz w:val="28"/>
          <w:szCs w:val="28"/>
          <w:lang w:val="en-US"/>
        </w:rPr>
        <w:t>endVersion</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графовой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4E14FFA4" w14:textId="3D9FBCEE" w:rsidR="005B1470" w:rsidRDefault="005B1470"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Итоговая моде</w:t>
      </w:r>
      <w:r w:rsidR="00ED2EDB">
        <w:rPr>
          <w:rFonts w:ascii="Times New Roman" w:eastAsia="Times New Roman" w:hAnsi="Times New Roman" w:cs="Times New Roman"/>
          <w:sz w:val="28"/>
          <w:szCs w:val="28"/>
        </w:rPr>
        <w:t>ль данных показана на рисунке 4</w:t>
      </w:r>
      <w:r>
        <w:rPr>
          <w:rFonts w:ascii="Times New Roman" w:eastAsia="Times New Roman" w:hAnsi="Times New Roman" w:cs="Times New Roman"/>
          <w:sz w:val="28"/>
          <w:szCs w:val="28"/>
        </w:rPr>
        <w:t>.</w:t>
      </w:r>
    </w:p>
    <w:p w14:paraId="5A6A5CDC" w14:textId="786FB70C" w:rsidR="005B1470" w:rsidRPr="005B1470" w:rsidRDefault="005B1470" w:rsidP="005B1470">
      <w:pPr>
        <w:spacing w:before="100" w:beforeAutospacing="1" w:after="100" w:afterAutospacing="1" w:line="240" w:lineRule="auto"/>
        <w:jc w:val="center"/>
        <w:rPr>
          <w:rFonts w:ascii="Times New Roman" w:eastAsia="Times New Roman" w:hAnsi="Times New Roman" w:cs="Times New Roman"/>
          <w:sz w:val="24"/>
          <w:szCs w:val="24"/>
        </w:rPr>
      </w:pPr>
      <w:r w:rsidRPr="005B1470">
        <w:rPr>
          <w:rFonts w:ascii="Times New Roman" w:eastAsia="Times New Roman" w:hAnsi="Times New Roman" w:cs="Times New Roman"/>
          <w:noProof/>
          <w:sz w:val="24"/>
          <w:szCs w:val="24"/>
        </w:rPr>
        <w:drawing>
          <wp:inline distT="0" distB="0" distL="0" distR="0" wp14:anchorId="3177C26B" wp14:editId="055A8B5C">
            <wp:extent cx="5767622" cy="2961850"/>
            <wp:effectExtent l="0" t="0" r="5080" b="0"/>
            <wp:docPr id="17" name="Рисунок 17" descr="C:\Users\Artemizer\Downloads\cnfba3UMmyau2VOJGwMa74K8vjUR1cnhzfkIiBlnQ9tFljIlP4-Nu-UitFA9Pk87JwjfLtNZmQIFjP5sOUjYEKQ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nfba3UMmyau2VOJGwMa74K8vjUR1cnhzfkIiBlnQ9tFljIlP4-Nu-UitFA9Pk87JwjfLtNZmQIFjP5sOUjYEKQo.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4145" cy="2980606"/>
                    </a:xfrm>
                    <a:prstGeom prst="rect">
                      <a:avLst/>
                    </a:prstGeom>
                    <a:noFill/>
                    <a:ln>
                      <a:noFill/>
                    </a:ln>
                  </pic:spPr>
                </pic:pic>
              </a:graphicData>
            </a:graphic>
          </wp:inline>
        </w:drawing>
      </w:r>
    </w:p>
    <w:p w14:paraId="785A75D4" w14:textId="015988EC" w:rsidR="005B1470" w:rsidRPr="00ED2EDB" w:rsidRDefault="005B1470" w:rsidP="005B147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w:t>
      </w:r>
      <w:r w:rsidR="00ED2EDB" w:rsidRPr="00ED2EDB">
        <w:rPr>
          <w:rFonts w:ascii="Times New Roman" w:eastAsia="Times New Roman" w:hAnsi="Times New Roman" w:cs="Times New Roman"/>
          <w:sz w:val="28"/>
          <w:szCs w:val="28"/>
        </w:rPr>
        <w:t xml:space="preserve"> 4</w:t>
      </w:r>
      <w:r w:rsidRPr="00ED2ED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Логическая модель базы данных</w:t>
      </w:r>
    </w:p>
    <w:p w14:paraId="3BB5092A" w14:textId="77777777" w:rsidR="005B1470" w:rsidRPr="00ED2EDB" w:rsidRDefault="005B1470" w:rsidP="006D32F1">
      <w:pPr>
        <w:spacing w:after="0" w:line="360" w:lineRule="auto"/>
        <w:ind w:firstLine="709"/>
        <w:jc w:val="both"/>
        <w:rPr>
          <w:rFonts w:ascii="Times New Roman" w:eastAsia="Times New Roman" w:hAnsi="Times New Roman" w:cs="Times New Roman"/>
          <w:sz w:val="28"/>
          <w:szCs w:val="28"/>
        </w:rPr>
      </w:pPr>
    </w:p>
    <w:p w14:paraId="76538236" w14:textId="604F597F" w:rsidR="00F713C1" w:rsidRDefault="00F713C1" w:rsidP="00D37C82">
      <w:pPr>
        <w:pStyle w:val="2"/>
        <w:keepNext/>
        <w:keepLines/>
        <w:spacing w:before="240" w:line="240" w:lineRule="auto"/>
        <w:jc w:val="both"/>
        <w:rPr>
          <w:b/>
          <w:szCs w:val="28"/>
        </w:rPr>
      </w:pPr>
      <w:bookmarkStart w:id="30" w:name="_Toc230635430"/>
      <w:r w:rsidRPr="00384A5C">
        <w:rPr>
          <w:b/>
          <w:szCs w:val="28"/>
        </w:rPr>
        <w:lastRenderedPageBreak/>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30"/>
    </w:p>
    <w:p w14:paraId="08B54329" w14:textId="2CB35AF4" w:rsidR="00C227E7" w:rsidRPr="00C227E7" w:rsidRDefault="00E73069" w:rsidP="00C227E7">
      <w:pPr>
        <w:spacing w:after="0" w:line="360" w:lineRule="auto"/>
        <w:ind w:firstLine="709"/>
        <w:jc w:val="both"/>
        <w:rPr>
          <w:rFonts w:ascii="Times New Roman" w:eastAsia="Times New Roman" w:hAnsi="Times New Roman" w:cs="Times New Roman"/>
          <w:noProof/>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антипаттернов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r w:rsidR="00C227E7">
        <w:rPr>
          <w:rFonts w:ascii="Times New Roman" w:eastAsia="Times New Roman" w:hAnsi="Times New Roman" w:cs="Times New Roman"/>
          <w:sz w:val="28"/>
          <w:szCs w:val="28"/>
        </w:rPr>
        <w:t xml:space="preserve"> </w:t>
      </w:r>
    </w:p>
    <w:p w14:paraId="428DFE2D" w14:textId="4A638F23" w:rsidR="008324EC" w:rsidRPr="008324EC" w:rsidRDefault="008324EC" w:rsidP="008324EC">
      <w:pPr>
        <w:pStyle w:val="2"/>
        <w:keepNext/>
        <w:keepLines/>
        <w:spacing w:before="240" w:line="240" w:lineRule="auto"/>
        <w:jc w:val="both"/>
        <w:rPr>
          <w:b/>
          <w:szCs w:val="28"/>
        </w:rPr>
      </w:pPr>
      <w:bookmarkStart w:id="31" w:name="_Toc230635431"/>
      <w:r>
        <w:rPr>
          <w:b/>
          <w:szCs w:val="28"/>
        </w:rPr>
        <w:t>2</w:t>
      </w:r>
      <w:r w:rsidRPr="005C2E2E">
        <w:rPr>
          <w:b/>
          <w:szCs w:val="28"/>
        </w:rPr>
        <w:t xml:space="preserve">.2.2.1 </w:t>
      </w:r>
      <w:r>
        <w:rPr>
          <w:b/>
          <w:szCs w:val="28"/>
        </w:rPr>
        <w:t>Поиск циклических зависимостей</w:t>
      </w:r>
      <w:bookmarkEnd w:id="31"/>
    </w:p>
    <w:p w14:paraId="20E2CAC7" w14:textId="77777777" w:rsidR="00C227E7" w:rsidRDefault="0046426C" w:rsidP="00C227E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Циклические зависимости между компонентами или микросервисами нарушают принцип слабой связности и могут приводить к проблемам при развёртывании, сложностям в тестировании и эффекту "домино" при отказах. В микросервисной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r w:rsidR="00C227E7">
        <w:rPr>
          <w:rFonts w:ascii="Times New Roman" w:eastAsia="Times New Roman" w:hAnsi="Times New Roman" w:cs="Times New Roman"/>
          <w:sz w:val="28"/>
          <w:szCs w:val="28"/>
        </w:rPr>
        <w:t xml:space="preserve"> </w:t>
      </w:r>
      <w:r w:rsidR="00C227E7">
        <w:rPr>
          <w:rFonts w:ascii="Times New Roman" w:eastAsia="Times New Roman" w:hAnsi="Times New Roman" w:cs="Times New Roman"/>
          <w:sz w:val="28"/>
          <w:szCs w:val="28"/>
        </w:rPr>
        <w:t>На рисунке 5 приведена визуализация данного антипаттерна.</w:t>
      </w:r>
    </w:p>
    <w:p w14:paraId="378A05D1" w14:textId="77777777"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227E7">
        <w:rPr>
          <w:rFonts w:ascii="Times New Roman" w:eastAsia="Times New Roman" w:hAnsi="Times New Roman" w:cs="Times New Roman"/>
          <w:noProof/>
          <w:sz w:val="24"/>
          <w:szCs w:val="24"/>
        </w:rPr>
        <w:drawing>
          <wp:inline distT="0" distB="0" distL="0" distR="0" wp14:anchorId="427ED5B5" wp14:editId="7D4DAD36">
            <wp:extent cx="3473370" cy="2631566"/>
            <wp:effectExtent l="0" t="0" r="0" b="0"/>
            <wp:docPr id="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4"/>
                    <a:stretch>
                      <a:fillRect/>
                    </a:stretch>
                  </pic:blipFill>
                  <pic:spPr>
                    <a:xfrm>
                      <a:off x="0" y="0"/>
                      <a:ext cx="3502530" cy="2653659"/>
                    </a:xfrm>
                    <a:prstGeom prst="rect">
                      <a:avLst/>
                    </a:prstGeom>
                    <a:noFill/>
                    <a:ln>
                      <a:noFill/>
                    </a:ln>
                  </pic:spPr>
                </pic:pic>
              </a:graphicData>
            </a:graphic>
          </wp:inline>
        </w:drawing>
      </w:r>
    </w:p>
    <w:p w14:paraId="450DEE61" w14:textId="77777777"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5 – Пример циклической зависимости</w:t>
      </w:r>
    </w:p>
    <w:p w14:paraId="312BBED9" w14:textId="135AE3D3" w:rsidR="0046426C" w:rsidRDefault="0046426C" w:rsidP="0046426C">
      <w:pPr>
        <w:spacing w:after="0" w:line="360" w:lineRule="auto"/>
        <w:ind w:firstLine="709"/>
        <w:jc w:val="both"/>
        <w:rPr>
          <w:rFonts w:ascii="Times New Roman" w:eastAsia="Times New Roman" w:hAnsi="Times New Roman" w:cs="Times New Roman"/>
          <w:sz w:val="28"/>
          <w:szCs w:val="28"/>
        </w:rPr>
      </w:pPr>
    </w:p>
    <w:p w14:paraId="73B72F98" w14:textId="1B0234EB" w:rsidR="008324EC" w:rsidRPr="008324EC" w:rsidRDefault="008324EC" w:rsidP="008324EC">
      <w:pPr>
        <w:pStyle w:val="2"/>
        <w:keepNext/>
        <w:keepLines/>
        <w:spacing w:before="240" w:line="240" w:lineRule="auto"/>
        <w:jc w:val="both"/>
        <w:rPr>
          <w:b/>
          <w:szCs w:val="28"/>
        </w:rPr>
      </w:pPr>
      <w:bookmarkStart w:id="32"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2"/>
    </w:p>
    <w:p w14:paraId="5F1A085D" w14:textId="1A4E7BE2"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Это один из самых критичных антипаттернов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В микросервисной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r w:rsidR="00C227E7">
        <w:rPr>
          <w:rFonts w:ascii="Times New Roman" w:eastAsia="Times New Roman" w:hAnsi="Times New Roman" w:cs="Times New Roman"/>
          <w:sz w:val="28"/>
          <w:szCs w:val="28"/>
        </w:rPr>
        <w:t xml:space="preserve"> Пример наличия единой точки отказа показан на рисунке 6.</w:t>
      </w:r>
    </w:p>
    <w:p w14:paraId="102CE877" w14:textId="39E48EE1"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227E7">
        <w:rPr>
          <w:rFonts w:ascii="Times New Roman" w:eastAsia="Times New Roman" w:hAnsi="Times New Roman" w:cs="Times New Roman"/>
          <w:noProof/>
          <w:sz w:val="24"/>
          <w:szCs w:val="24"/>
        </w:rPr>
        <w:drawing>
          <wp:inline distT="0" distB="0" distL="0" distR="0" wp14:anchorId="5EE4931D" wp14:editId="38733FCD">
            <wp:extent cx="4532630" cy="3241814"/>
            <wp:effectExtent l="0" t="0" r="1270" b="0"/>
            <wp:docPr id="2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pic:cNvPicPr>
                      <a:picLocks noChangeAspect="1"/>
                    </pic:cNvPicPr>
                  </pic:nvPicPr>
                  <pic:blipFill>
                    <a:blip r:embed="rId15"/>
                    <a:stretch>
                      <a:fillRect/>
                    </a:stretch>
                  </pic:blipFill>
                  <pic:spPr>
                    <a:xfrm>
                      <a:off x="0" y="0"/>
                      <a:ext cx="4540799" cy="3247656"/>
                    </a:xfrm>
                    <a:prstGeom prst="rect">
                      <a:avLst/>
                    </a:prstGeom>
                  </pic:spPr>
                </pic:pic>
              </a:graphicData>
            </a:graphic>
          </wp:inline>
        </w:drawing>
      </w:r>
    </w:p>
    <w:p w14:paraId="104A2A94" w14:textId="3E4ECB91"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w:t>
      </w:r>
      <w:r w:rsidRPr="00C227E7">
        <w:rPr>
          <w:rFonts w:ascii="Times New Roman" w:eastAsia="Times New Roman" w:hAnsi="Times New Roman" w:cs="Times New Roman"/>
          <w:noProof/>
          <w:sz w:val="28"/>
          <w:szCs w:val="28"/>
        </w:rPr>
        <w:t xml:space="preserve"> 6</w:t>
      </w:r>
      <w:r w:rsidRPr="00C227E7">
        <w:rPr>
          <w:rFonts w:ascii="Times New Roman" w:eastAsia="Times New Roman" w:hAnsi="Times New Roman" w:cs="Times New Roman"/>
          <w:noProof/>
          <w:sz w:val="28"/>
          <w:szCs w:val="28"/>
        </w:rPr>
        <w:t xml:space="preserve"> – Пример </w:t>
      </w:r>
      <w:r w:rsidRPr="00C227E7">
        <w:rPr>
          <w:rFonts w:ascii="Times New Roman" w:eastAsia="Times New Roman" w:hAnsi="Times New Roman" w:cs="Times New Roman"/>
          <w:noProof/>
          <w:sz w:val="28"/>
          <w:szCs w:val="28"/>
        </w:rPr>
        <w:t>единой точки отказа</w:t>
      </w:r>
    </w:p>
    <w:p w14:paraId="3D04D0AF" w14:textId="47DF81CB" w:rsidR="008324EC" w:rsidRPr="008324EC" w:rsidRDefault="008324EC" w:rsidP="008324EC">
      <w:pPr>
        <w:pStyle w:val="2"/>
        <w:keepNext/>
        <w:keepLines/>
        <w:spacing w:before="240" w:line="240" w:lineRule="auto"/>
        <w:jc w:val="both"/>
        <w:rPr>
          <w:b/>
          <w:szCs w:val="28"/>
        </w:rPr>
      </w:pPr>
      <w:bookmarkStart w:id="33" w:name="_Toc230635433"/>
      <w:r>
        <w:rPr>
          <w:b/>
          <w:szCs w:val="28"/>
        </w:rPr>
        <w:lastRenderedPageBreak/>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33"/>
    </w:p>
    <w:p w14:paraId="4EFC0803" w14:textId="6B0D2E61"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антипаттерн,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В микросервисной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учи</w:t>
      </w:r>
      <w:r w:rsidR="00E73C02">
        <w:rPr>
          <w:rFonts w:ascii="Times New Roman" w:eastAsia="Times New Roman" w:hAnsi="Times New Roman" w:cs="Times New Roman"/>
          <w:sz w:val="28"/>
          <w:szCs w:val="28"/>
        </w:rPr>
        <w:t>т</w:t>
      </w:r>
      <w:r w:rsidR="00377BD4">
        <w:rPr>
          <w:rFonts w:ascii="Times New Roman" w:eastAsia="Times New Roman" w:hAnsi="Times New Roman" w:cs="Times New Roman"/>
          <w:sz w:val="28"/>
          <w:szCs w:val="28"/>
        </w:rPr>
        <w:t>ывается.</w:t>
      </w:r>
      <w:r w:rsidR="00E73C02">
        <w:rPr>
          <w:rFonts w:ascii="Times New Roman" w:eastAsia="Times New Roman" w:hAnsi="Times New Roman" w:cs="Times New Roman"/>
          <w:sz w:val="28"/>
          <w:szCs w:val="28"/>
        </w:rPr>
        <w:t xml:space="preserve"> Д</w:t>
      </w:r>
      <w:r w:rsidR="00E73C02">
        <w:rPr>
          <w:rFonts w:ascii="Times New Roman" w:eastAsia="Times New Roman" w:hAnsi="Times New Roman" w:cs="Times New Roman"/>
          <w:sz w:val="28"/>
          <w:szCs w:val="28"/>
        </w:rPr>
        <w:t xml:space="preserve">анный антипаттерн </w:t>
      </w:r>
      <w:r w:rsidR="00E73C02">
        <w:rPr>
          <w:rFonts w:ascii="Times New Roman" w:eastAsia="Times New Roman" w:hAnsi="Times New Roman" w:cs="Times New Roman"/>
          <w:sz w:val="28"/>
          <w:szCs w:val="28"/>
        </w:rPr>
        <w:t>изображён на рисунке 7.</w:t>
      </w:r>
    </w:p>
    <w:p w14:paraId="6928FA1F" w14:textId="7F696E2F"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E73C02">
        <w:rPr>
          <w:rFonts w:ascii="Times New Roman" w:eastAsia="Times New Roman" w:hAnsi="Times New Roman" w:cs="Times New Roman"/>
          <w:noProof/>
          <w:sz w:val="24"/>
          <w:szCs w:val="24"/>
        </w:rPr>
        <w:drawing>
          <wp:inline distT="0" distB="0" distL="0" distR="0" wp14:anchorId="26A67264" wp14:editId="0E0C2660">
            <wp:extent cx="4509770" cy="3348834"/>
            <wp:effectExtent l="0" t="0" r="5080" b="4445"/>
            <wp:docPr id="2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pic:cNvPicPr>
                      <a:picLocks noChangeAspect="1"/>
                    </pic:cNvPicPr>
                  </pic:nvPicPr>
                  <pic:blipFill>
                    <a:blip r:embed="rId16"/>
                    <a:stretch>
                      <a:fillRect/>
                    </a:stretch>
                  </pic:blipFill>
                  <pic:spPr>
                    <a:xfrm>
                      <a:off x="0" y="0"/>
                      <a:ext cx="4522136" cy="3358016"/>
                    </a:xfrm>
                    <a:prstGeom prst="rect">
                      <a:avLst/>
                    </a:prstGeom>
                  </pic:spPr>
                </pic:pic>
              </a:graphicData>
            </a:graphic>
          </wp:inline>
        </w:drawing>
      </w:r>
    </w:p>
    <w:p w14:paraId="0AB4F90A" w14:textId="5A47C761"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w:t>
      </w:r>
      <w:r>
        <w:rPr>
          <w:rFonts w:ascii="Times New Roman" w:eastAsia="Times New Roman" w:hAnsi="Times New Roman" w:cs="Times New Roman"/>
          <w:noProof/>
          <w:sz w:val="28"/>
          <w:szCs w:val="28"/>
        </w:rPr>
        <w:t xml:space="preserve"> 7</w:t>
      </w:r>
      <w:r w:rsidRPr="00E73C02">
        <w:rPr>
          <w:rFonts w:ascii="Times New Roman" w:eastAsia="Times New Roman" w:hAnsi="Times New Roman" w:cs="Times New Roman"/>
          <w:noProof/>
          <w:sz w:val="28"/>
          <w:szCs w:val="28"/>
        </w:rPr>
        <w:t xml:space="preserve"> – Пример</w:t>
      </w:r>
      <w:r>
        <w:rPr>
          <w:rFonts w:ascii="Times New Roman" w:eastAsia="Times New Roman" w:hAnsi="Times New Roman" w:cs="Times New Roman"/>
          <w:noProof/>
          <w:sz w:val="28"/>
          <w:szCs w:val="28"/>
        </w:rPr>
        <w:t xml:space="preserve"> </w:t>
      </w:r>
      <w:r>
        <w:rPr>
          <w:rFonts w:ascii="Times New Roman" w:eastAsia="Times New Roman" w:hAnsi="Times New Roman" w:cs="Times New Roman"/>
          <w:noProof/>
          <w:sz w:val="28"/>
          <w:szCs w:val="28"/>
          <w:lang w:val="en-US"/>
        </w:rPr>
        <w:t>“</w:t>
      </w:r>
      <w:r>
        <w:rPr>
          <w:rFonts w:ascii="Times New Roman" w:eastAsia="Times New Roman" w:hAnsi="Times New Roman" w:cs="Times New Roman"/>
          <w:noProof/>
          <w:sz w:val="28"/>
          <w:szCs w:val="28"/>
        </w:rPr>
        <w:t>божественного</w:t>
      </w:r>
      <w:r>
        <w:rPr>
          <w:rFonts w:ascii="Times New Roman" w:eastAsia="Times New Roman" w:hAnsi="Times New Roman" w:cs="Times New Roman"/>
          <w:noProof/>
          <w:sz w:val="28"/>
          <w:szCs w:val="28"/>
          <w:lang w:val="en-US"/>
        </w:rPr>
        <w:t>”</w:t>
      </w:r>
      <w:r>
        <w:rPr>
          <w:rFonts w:ascii="Times New Roman" w:eastAsia="Times New Roman" w:hAnsi="Times New Roman" w:cs="Times New Roman"/>
          <w:noProof/>
          <w:sz w:val="28"/>
          <w:szCs w:val="28"/>
        </w:rPr>
        <w:t xml:space="preserve"> объекта</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антипаттернов.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w:t>
      </w:r>
      <w:r w:rsidR="00774ED0">
        <w:rPr>
          <w:rFonts w:ascii="Times New Roman" w:eastAsia="Times New Roman" w:hAnsi="Times New Roman" w:cs="Times New Roman"/>
          <w:sz w:val="28"/>
          <w:szCs w:val="28"/>
        </w:rPr>
        <w:lastRenderedPageBreak/>
        <w:t xml:space="preserve">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графовой базе данных</w:t>
      </w:r>
      <w:r w:rsidR="0071581A">
        <w:rPr>
          <w:rFonts w:ascii="Times New Roman" w:eastAsia="Times New Roman" w:hAnsi="Times New Roman" w:cs="Times New Roman"/>
          <w:sz w:val="28"/>
          <w:szCs w:val="28"/>
        </w:rPr>
        <w:t>.</w:t>
      </w:r>
    </w:p>
    <w:p w14:paraId="31A5E166" w14:textId="045C4438" w:rsidR="008324EC" w:rsidRPr="008324EC" w:rsidRDefault="008324EC" w:rsidP="008324EC">
      <w:pPr>
        <w:pStyle w:val="2"/>
        <w:keepNext/>
        <w:keepLines/>
        <w:spacing w:before="240" w:line="240" w:lineRule="auto"/>
        <w:jc w:val="both"/>
        <w:rPr>
          <w:b/>
          <w:szCs w:val="28"/>
        </w:rPr>
      </w:pPr>
      <w:bookmarkStart w:id="34" w:name="_Toc230635434"/>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34"/>
    </w:p>
    <w:p w14:paraId="0EBBDFFD" w14:textId="51BB8C4D"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r w:rsidR="008104C8" w:rsidRPr="008104C8">
        <w:rPr>
          <w:rFonts w:ascii="Times New Roman" w:eastAsia="Times New Roman" w:hAnsi="Times New Roman" w:cs="Times New Roman"/>
          <w:i/>
          <w:sz w:val="28"/>
          <w:szCs w:val="28"/>
          <w:lang w:val="en-US"/>
        </w:rPr>
        <w:t>rps</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r w:rsidR="00E73C02">
        <w:rPr>
          <w:rFonts w:ascii="Times New Roman" w:eastAsia="Times New Roman" w:hAnsi="Times New Roman" w:cs="Times New Roman"/>
          <w:sz w:val="28"/>
          <w:szCs w:val="28"/>
        </w:rPr>
        <w:t xml:space="preserve"> Рисунок 8 схематично отображает вычисление пропускной способности пути.</w:t>
      </w:r>
    </w:p>
    <w:p w14:paraId="7AE1135F" w14:textId="4D3EC5C1"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E73C02">
        <w:rPr>
          <w:rFonts w:ascii="Times New Roman" w:eastAsia="Times New Roman" w:hAnsi="Times New Roman" w:cs="Times New Roman"/>
          <w:noProof/>
          <w:sz w:val="24"/>
          <w:szCs w:val="24"/>
        </w:rPr>
        <w:lastRenderedPageBreak/>
        <w:drawing>
          <wp:inline distT="0" distB="0" distL="0" distR="0" wp14:anchorId="584A344D" wp14:editId="0D8A12A8">
            <wp:extent cx="4829810" cy="2896957"/>
            <wp:effectExtent l="0" t="0" r="8890" b="0"/>
            <wp:docPr id="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7"/>
                    <a:stretch>
                      <a:fillRect/>
                    </a:stretch>
                  </pic:blipFill>
                  <pic:spPr>
                    <a:xfrm>
                      <a:off x="0" y="0"/>
                      <a:ext cx="4850347" cy="2909275"/>
                    </a:xfrm>
                    <a:prstGeom prst="rect">
                      <a:avLst/>
                    </a:prstGeom>
                  </pic:spPr>
                </pic:pic>
              </a:graphicData>
            </a:graphic>
          </wp:inline>
        </w:drawing>
      </w:r>
    </w:p>
    <w:p w14:paraId="7C354B69" w14:textId="5C14B976" w:rsid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w:t>
      </w:r>
      <w:r w:rsidRPr="00E73C02">
        <w:rPr>
          <w:rFonts w:ascii="Times New Roman" w:eastAsia="Times New Roman" w:hAnsi="Times New Roman" w:cs="Times New Roman"/>
          <w:noProof/>
          <w:sz w:val="28"/>
          <w:szCs w:val="28"/>
        </w:rPr>
        <w:t xml:space="preserve"> 8</w:t>
      </w:r>
      <w:r w:rsidRPr="00E73C02">
        <w:rPr>
          <w:rFonts w:ascii="Times New Roman" w:eastAsia="Times New Roman" w:hAnsi="Times New Roman" w:cs="Times New Roman"/>
          <w:noProof/>
          <w:sz w:val="28"/>
          <w:szCs w:val="28"/>
        </w:rPr>
        <w:t xml:space="preserve"> – </w:t>
      </w:r>
      <w:r w:rsidRPr="00E73C02">
        <w:rPr>
          <w:rFonts w:ascii="Times New Roman" w:eastAsia="Times New Roman" w:hAnsi="Times New Roman" w:cs="Times New Roman"/>
          <w:noProof/>
          <w:sz w:val="28"/>
          <w:szCs w:val="28"/>
        </w:rPr>
        <w:t>Схематичное изображение вычисления пропускной способности сети</w:t>
      </w:r>
    </w:p>
    <w:p w14:paraId="3D1013C1" w14:textId="74FE937E" w:rsidR="008324EC" w:rsidRPr="008324EC" w:rsidRDefault="008324EC" w:rsidP="008324EC">
      <w:pPr>
        <w:pStyle w:val="2"/>
        <w:keepNext/>
        <w:keepLines/>
        <w:spacing w:before="240" w:line="240" w:lineRule="auto"/>
        <w:jc w:val="both"/>
        <w:rPr>
          <w:b/>
          <w:szCs w:val="28"/>
        </w:rPr>
      </w:pPr>
      <w:bookmarkStart w:id="35" w:name="_Toc230635435"/>
      <w:r>
        <w:rPr>
          <w:b/>
          <w:szCs w:val="28"/>
        </w:rPr>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35"/>
    </w:p>
    <w:p w14:paraId="52C72C68" w14:textId="64986A81"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антипаттерном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r w:rsidR="006426D0" w:rsidRPr="00AA69E8">
        <w:rPr>
          <w:rFonts w:ascii="Times New Roman" w:eastAsia="Times New Roman" w:hAnsi="Times New Roman" w:cs="Times New Roman"/>
          <w:sz w:val="28"/>
          <w:szCs w:val="28"/>
          <w:lang w:val="en-US"/>
        </w:rPr>
        <w:t>DeploymentNodes</w:t>
      </w:r>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чии критической инфраструктуры</w:t>
      </w:r>
      <w:r w:rsidR="002574D2">
        <w:rPr>
          <w:rFonts w:ascii="Times New Roman" w:eastAsia="Times New Roman" w:hAnsi="Times New Roman" w:cs="Times New Roman"/>
          <w:sz w:val="28"/>
          <w:szCs w:val="28"/>
        </w:rPr>
        <w:t xml:space="preserve"> систем.</w:t>
      </w:r>
      <w:r w:rsidR="00E73C02">
        <w:rPr>
          <w:rFonts w:ascii="Times New Roman" w:eastAsia="Times New Roman" w:hAnsi="Times New Roman" w:cs="Times New Roman"/>
          <w:sz w:val="28"/>
          <w:szCs w:val="28"/>
        </w:rPr>
        <w:t xml:space="preserve"> </w:t>
      </w:r>
      <w:r w:rsidR="00E73C02">
        <w:rPr>
          <w:rFonts w:ascii="Times New Roman" w:eastAsia="Times New Roman" w:hAnsi="Times New Roman" w:cs="Times New Roman"/>
          <w:sz w:val="28"/>
          <w:szCs w:val="28"/>
        </w:rPr>
        <w:t>Н</w:t>
      </w:r>
      <w:r w:rsidR="00E73C02">
        <w:rPr>
          <w:rFonts w:ascii="Times New Roman" w:eastAsia="Times New Roman" w:hAnsi="Times New Roman" w:cs="Times New Roman"/>
          <w:sz w:val="28"/>
          <w:szCs w:val="28"/>
        </w:rPr>
        <w:t>а рисунке 8</w:t>
      </w:r>
      <w:r w:rsidR="00E73C02">
        <w:rPr>
          <w:rFonts w:ascii="Times New Roman" w:eastAsia="Times New Roman" w:hAnsi="Times New Roman" w:cs="Times New Roman"/>
          <w:sz w:val="28"/>
          <w:szCs w:val="28"/>
        </w:rPr>
        <w:t xml:space="preserve"> </w:t>
      </w:r>
      <w:r w:rsidR="00E73C02">
        <w:rPr>
          <w:rFonts w:ascii="Times New Roman" w:eastAsia="Times New Roman" w:hAnsi="Times New Roman" w:cs="Times New Roman"/>
          <w:sz w:val="28"/>
          <w:szCs w:val="28"/>
        </w:rPr>
        <w:t>демонстрируется</w:t>
      </w:r>
      <w:r w:rsidR="00E73C02">
        <w:rPr>
          <w:rFonts w:ascii="Times New Roman" w:eastAsia="Times New Roman" w:hAnsi="Times New Roman" w:cs="Times New Roman"/>
          <w:sz w:val="28"/>
          <w:szCs w:val="28"/>
        </w:rPr>
        <w:t xml:space="preserve"> визуализация данного антипаттерна.</w:t>
      </w:r>
    </w:p>
    <w:p w14:paraId="463ACB27" w14:textId="21C13A83"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E73C02">
        <w:rPr>
          <w:rFonts w:ascii="Times New Roman" w:eastAsia="Times New Roman" w:hAnsi="Times New Roman" w:cs="Times New Roman"/>
          <w:noProof/>
          <w:sz w:val="24"/>
          <w:szCs w:val="24"/>
        </w:rPr>
        <w:lastRenderedPageBreak/>
        <w:drawing>
          <wp:inline distT="0" distB="0" distL="0" distR="0" wp14:anchorId="1C171290" wp14:editId="3C8AC211">
            <wp:extent cx="4700270" cy="3217058"/>
            <wp:effectExtent l="0" t="0" r="5080" b="2540"/>
            <wp:docPr id="3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pic:cNvPicPr>
                      <a:picLocks noChangeAspect="1"/>
                    </pic:cNvPicPr>
                  </pic:nvPicPr>
                  <pic:blipFill>
                    <a:blip r:embed="rId18"/>
                    <a:stretch>
                      <a:fillRect/>
                    </a:stretch>
                  </pic:blipFill>
                  <pic:spPr>
                    <a:xfrm>
                      <a:off x="0" y="0"/>
                      <a:ext cx="4707942" cy="3222309"/>
                    </a:xfrm>
                    <a:prstGeom prst="rect">
                      <a:avLst/>
                    </a:prstGeom>
                  </pic:spPr>
                </pic:pic>
              </a:graphicData>
            </a:graphic>
          </wp:inline>
        </w:drawing>
      </w:r>
    </w:p>
    <w:p w14:paraId="0CEE6DAA" w14:textId="385ECC89"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w:t>
      </w:r>
      <w:r w:rsidRPr="00E73C02">
        <w:rPr>
          <w:rFonts w:ascii="Times New Roman" w:eastAsia="Times New Roman" w:hAnsi="Times New Roman" w:cs="Times New Roman"/>
          <w:noProof/>
          <w:sz w:val="28"/>
          <w:szCs w:val="28"/>
        </w:rPr>
        <w:t xml:space="preserve"> 9</w:t>
      </w:r>
      <w:r w:rsidRPr="00E73C02">
        <w:rPr>
          <w:rFonts w:ascii="Times New Roman" w:eastAsia="Times New Roman" w:hAnsi="Times New Roman" w:cs="Times New Roman"/>
          <w:noProof/>
          <w:sz w:val="28"/>
          <w:szCs w:val="28"/>
        </w:rPr>
        <w:t xml:space="preserve"> – </w:t>
      </w:r>
      <w:r w:rsidRPr="00E73C02">
        <w:rPr>
          <w:rFonts w:ascii="Times New Roman" w:eastAsia="Times New Roman" w:hAnsi="Times New Roman" w:cs="Times New Roman"/>
          <w:noProof/>
          <w:sz w:val="28"/>
          <w:szCs w:val="28"/>
        </w:rPr>
        <w:t>Пример критической инфраструктуры</w:t>
      </w:r>
    </w:p>
    <w:p w14:paraId="4EAB9AA2" w14:textId="3ECF6192" w:rsidR="008324EC" w:rsidRPr="008324EC" w:rsidRDefault="008324EC" w:rsidP="008324EC">
      <w:pPr>
        <w:pStyle w:val="2"/>
        <w:keepNext/>
        <w:keepLines/>
        <w:spacing w:before="240" w:line="240" w:lineRule="auto"/>
        <w:jc w:val="both"/>
        <w:rPr>
          <w:b/>
          <w:szCs w:val="28"/>
        </w:rPr>
      </w:pPr>
      <w:bookmarkStart w:id="36" w:name="_Toc230635436"/>
      <w:r>
        <w:rPr>
          <w:b/>
          <w:szCs w:val="28"/>
        </w:rPr>
        <w:t>2</w:t>
      </w:r>
      <w:r w:rsidRPr="008324EC">
        <w:rPr>
          <w:b/>
          <w:szCs w:val="28"/>
        </w:rPr>
        <w:t>.2.2.</w:t>
      </w:r>
      <w:r>
        <w:rPr>
          <w:b/>
          <w:szCs w:val="28"/>
        </w:rPr>
        <w:t>6</w:t>
      </w:r>
      <w:r w:rsidRPr="008324EC">
        <w:rPr>
          <w:b/>
          <w:szCs w:val="28"/>
        </w:rPr>
        <w:t xml:space="preserve"> </w:t>
      </w:r>
      <w:r>
        <w:rPr>
          <w:b/>
          <w:szCs w:val="28"/>
        </w:rPr>
        <w:t>Контроль периметра</w:t>
      </w:r>
      <w:bookmarkEnd w:id="36"/>
    </w:p>
    <w:p w14:paraId="189162AE" w14:textId="5FB9EF05"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недоверенными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r w:rsidR="003F25E2" w:rsidRPr="00514036">
        <w:rPr>
          <w:rFonts w:ascii="Times New Roman" w:eastAsia="Times New Roman" w:hAnsi="Times New Roman" w:cs="Times New Roman"/>
          <w:sz w:val="28"/>
          <w:szCs w:val="28"/>
          <w:lang w:val="en-US"/>
        </w:rPr>
        <w:t>ContainerInstance</w:t>
      </w:r>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периметра </w:t>
      </w:r>
      <w:r w:rsidR="00005755">
        <w:rPr>
          <w:rFonts w:ascii="Times New Roman" w:eastAsia="Times New Roman" w:hAnsi="Times New Roman" w:cs="Times New Roman"/>
          <w:sz w:val="28"/>
          <w:szCs w:val="28"/>
        </w:rPr>
        <w:lastRenderedPageBreak/>
        <w:t>развёртывания и возвращаются в качестве результата проверки.</w:t>
      </w:r>
      <w:r w:rsidR="00E73C02">
        <w:rPr>
          <w:rFonts w:ascii="Times New Roman" w:eastAsia="Times New Roman" w:hAnsi="Times New Roman" w:cs="Times New Roman"/>
          <w:sz w:val="28"/>
          <w:szCs w:val="28"/>
        </w:rPr>
        <w:t xml:space="preserve"> </w:t>
      </w:r>
      <w:r w:rsidR="00E73C02">
        <w:rPr>
          <w:rFonts w:ascii="Times New Roman" w:eastAsia="Times New Roman" w:hAnsi="Times New Roman" w:cs="Times New Roman"/>
          <w:sz w:val="28"/>
          <w:szCs w:val="28"/>
        </w:rPr>
        <w:t xml:space="preserve">Пример </w:t>
      </w:r>
      <w:r w:rsidR="00ED2EDB">
        <w:rPr>
          <w:rFonts w:ascii="Times New Roman" w:eastAsia="Times New Roman" w:hAnsi="Times New Roman" w:cs="Times New Roman"/>
          <w:sz w:val="28"/>
          <w:szCs w:val="28"/>
        </w:rPr>
        <w:t>нарушения контроля периметра</w:t>
      </w:r>
      <w:r w:rsidR="00E73C02">
        <w:rPr>
          <w:rFonts w:ascii="Times New Roman" w:eastAsia="Times New Roman" w:hAnsi="Times New Roman" w:cs="Times New Roman"/>
          <w:sz w:val="28"/>
          <w:szCs w:val="28"/>
        </w:rPr>
        <w:t xml:space="preserve"> показа</w:t>
      </w:r>
      <w:r w:rsidR="00ED2EDB">
        <w:rPr>
          <w:rFonts w:ascii="Times New Roman" w:eastAsia="Times New Roman" w:hAnsi="Times New Roman" w:cs="Times New Roman"/>
          <w:sz w:val="28"/>
          <w:szCs w:val="28"/>
        </w:rPr>
        <w:t>н на рисунке 10</w:t>
      </w:r>
      <w:r w:rsidR="00E73C02">
        <w:rPr>
          <w:rFonts w:ascii="Times New Roman" w:eastAsia="Times New Roman" w:hAnsi="Times New Roman" w:cs="Times New Roman"/>
          <w:sz w:val="28"/>
          <w:szCs w:val="28"/>
        </w:rPr>
        <w:t>.</w:t>
      </w:r>
    </w:p>
    <w:p w14:paraId="377FE206" w14:textId="6201A1DA" w:rsidR="00E73C02" w:rsidRPr="00ED2EDB" w:rsidRDefault="00E73C02" w:rsidP="00ED2EDB">
      <w:pPr>
        <w:spacing w:before="100" w:beforeAutospacing="1" w:after="100" w:afterAutospacing="1" w:line="240" w:lineRule="auto"/>
        <w:jc w:val="center"/>
        <w:rPr>
          <w:rFonts w:ascii="Times New Roman" w:eastAsia="Times New Roman" w:hAnsi="Times New Roman" w:cs="Times New Roman"/>
          <w:noProof/>
          <w:sz w:val="24"/>
          <w:szCs w:val="24"/>
        </w:rPr>
      </w:pPr>
      <w:r w:rsidRPr="00ED2EDB">
        <w:rPr>
          <w:rFonts w:ascii="Times New Roman" w:eastAsia="Times New Roman" w:hAnsi="Times New Roman" w:cs="Times New Roman"/>
          <w:noProof/>
          <w:sz w:val="24"/>
          <w:szCs w:val="24"/>
        </w:rPr>
        <w:drawing>
          <wp:inline distT="0" distB="0" distL="0" distR="0" wp14:anchorId="7BA6503A" wp14:editId="1C2E5C65">
            <wp:extent cx="4471670" cy="3448127"/>
            <wp:effectExtent l="0" t="0" r="5080" b="0"/>
            <wp:docPr id="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9"/>
                    <a:stretch>
                      <a:fillRect/>
                    </a:stretch>
                  </pic:blipFill>
                  <pic:spPr>
                    <a:xfrm>
                      <a:off x="0" y="0"/>
                      <a:ext cx="4479887" cy="3454463"/>
                    </a:xfrm>
                    <a:prstGeom prst="rect">
                      <a:avLst/>
                    </a:prstGeom>
                  </pic:spPr>
                </pic:pic>
              </a:graphicData>
            </a:graphic>
          </wp:inline>
        </w:drawing>
      </w:r>
    </w:p>
    <w:p w14:paraId="73AB253F" w14:textId="0353076D" w:rsidR="00ED2EDB" w:rsidRPr="00ED2EDB" w:rsidRDefault="00ED2EDB" w:rsidP="00ED2EDB">
      <w:pPr>
        <w:spacing w:before="100" w:beforeAutospacing="1" w:after="100" w:afterAutospacing="1" w:line="240" w:lineRule="auto"/>
        <w:jc w:val="center"/>
        <w:rPr>
          <w:rFonts w:ascii="Times New Roman" w:eastAsia="Times New Roman" w:hAnsi="Times New Roman" w:cs="Times New Roman"/>
          <w:noProof/>
          <w:sz w:val="28"/>
          <w:szCs w:val="28"/>
        </w:rPr>
      </w:pPr>
      <w:r w:rsidRPr="00ED2EDB">
        <w:rPr>
          <w:rFonts w:ascii="Times New Roman" w:eastAsia="Times New Roman" w:hAnsi="Times New Roman" w:cs="Times New Roman"/>
          <w:noProof/>
          <w:sz w:val="28"/>
          <w:szCs w:val="28"/>
        </w:rPr>
        <w:t>Рисунок</w:t>
      </w:r>
      <w:r w:rsidRPr="00ED2EDB">
        <w:rPr>
          <w:rFonts w:ascii="Times New Roman" w:eastAsia="Times New Roman" w:hAnsi="Times New Roman" w:cs="Times New Roman"/>
          <w:noProof/>
          <w:sz w:val="28"/>
          <w:szCs w:val="28"/>
        </w:rPr>
        <w:t xml:space="preserve"> 10</w:t>
      </w:r>
      <w:r w:rsidRPr="00ED2EDB">
        <w:rPr>
          <w:rFonts w:ascii="Times New Roman" w:eastAsia="Times New Roman" w:hAnsi="Times New Roman" w:cs="Times New Roman"/>
          <w:noProof/>
          <w:sz w:val="28"/>
          <w:szCs w:val="28"/>
        </w:rPr>
        <w:t xml:space="preserve"> – Пример </w:t>
      </w:r>
      <w:r w:rsidRPr="00ED2EDB">
        <w:rPr>
          <w:rFonts w:ascii="Times New Roman" w:eastAsia="Times New Roman" w:hAnsi="Times New Roman" w:cs="Times New Roman"/>
          <w:noProof/>
          <w:sz w:val="28"/>
          <w:szCs w:val="28"/>
        </w:rPr>
        <w:t>нарушения контроля периметра</w:t>
      </w:r>
    </w:p>
    <w:p w14:paraId="233FFE65" w14:textId="5FA3401F" w:rsidR="00D37C82" w:rsidRDefault="008B0D41" w:rsidP="0051078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r w:rsidR="00510783">
        <w:rPr>
          <w:rFonts w:ascii="Times New Roman" w:eastAsia="Times New Roman" w:hAnsi="Times New Roman" w:cs="Times New Roman"/>
          <w:sz w:val="28"/>
          <w:szCs w:val="28"/>
        </w:rPr>
        <w:t xml:space="preserve"> В таблице 3 приведена итоговая характеристика всех шести перечисленных проверок.</w:t>
      </w:r>
    </w:p>
    <w:p w14:paraId="73D530E9" w14:textId="557B130E" w:rsidR="00510783" w:rsidRDefault="00510783" w:rsidP="0051078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3</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Характеристики</w:t>
      </w:r>
      <w:r>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аналитических</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проверок</w:t>
      </w:r>
    </w:p>
    <w:tbl>
      <w:tblPr>
        <w:tblStyle w:val="a5"/>
        <w:tblW w:w="0" w:type="auto"/>
        <w:tblLook w:val="04A0" w:firstRow="1" w:lastRow="0" w:firstColumn="1" w:lastColumn="0" w:noHBand="0" w:noVBand="1"/>
      </w:tblPr>
      <w:tblGrid>
        <w:gridCol w:w="2526"/>
        <w:gridCol w:w="3139"/>
        <w:gridCol w:w="3544"/>
      </w:tblGrid>
      <w:tr w:rsidR="00510783" w14:paraId="15DC1622" w14:textId="77777777" w:rsidTr="00C97F1E">
        <w:tc>
          <w:tcPr>
            <w:tcW w:w="2526" w:type="dxa"/>
          </w:tcPr>
          <w:p w14:paraId="54C25C1F" w14:textId="77777777" w:rsidR="00510783" w:rsidRPr="001072FA" w:rsidRDefault="00510783" w:rsidP="00EB6D91">
            <w:pPr>
              <w:jc w:val="center"/>
              <w:rPr>
                <w:rFonts w:ascii="Times New Roman" w:eastAsia="Times New Roman" w:hAnsi="Times New Roman" w:cs="Times New Roman"/>
                <w:b/>
                <w:sz w:val="24"/>
                <w:szCs w:val="24"/>
              </w:rPr>
            </w:pPr>
          </w:p>
        </w:tc>
        <w:tc>
          <w:tcPr>
            <w:tcW w:w="3139" w:type="dxa"/>
          </w:tcPr>
          <w:p w14:paraId="3F54E64E" w14:textId="16C31F11" w:rsidR="00510783" w:rsidRPr="001072FA" w:rsidRDefault="00510783" w:rsidP="00EB6D91">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Что проверяет</w:t>
            </w:r>
            <w:r w:rsidR="00C97F1E">
              <w:rPr>
                <w:rFonts w:ascii="Times New Roman" w:eastAsia="Times New Roman" w:hAnsi="Times New Roman" w:cs="Times New Roman"/>
                <w:b/>
                <w:sz w:val="24"/>
                <w:szCs w:val="24"/>
              </w:rPr>
              <w:t>/вычисляет</w:t>
            </w:r>
          </w:p>
        </w:tc>
        <w:tc>
          <w:tcPr>
            <w:tcW w:w="3544" w:type="dxa"/>
          </w:tcPr>
          <w:p w14:paraId="37141E65" w14:textId="52CF6500" w:rsidR="00510783" w:rsidRPr="001072FA" w:rsidRDefault="00510783" w:rsidP="00EB6D91">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Результат</w:t>
            </w:r>
          </w:p>
        </w:tc>
      </w:tr>
      <w:tr w:rsidR="00510783" w14:paraId="33A11CB7" w14:textId="77777777" w:rsidTr="00C97F1E">
        <w:tc>
          <w:tcPr>
            <w:tcW w:w="2526" w:type="dxa"/>
          </w:tcPr>
          <w:p w14:paraId="3749DD4F" w14:textId="56217F4E" w:rsidR="00510783" w:rsidRPr="00704720"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циклических зависимостей</w:t>
            </w:r>
          </w:p>
        </w:tc>
        <w:tc>
          <w:tcPr>
            <w:tcW w:w="3139" w:type="dxa"/>
          </w:tcPr>
          <w:p w14:paraId="27BBFA11" w14:textId="5575AEC3" w:rsidR="00510783" w:rsidRPr="0077240F"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замкнутых цепочек зависимостей между компонентами</w:t>
            </w:r>
          </w:p>
        </w:tc>
        <w:tc>
          <w:tcPr>
            <w:tcW w:w="3544" w:type="dxa"/>
          </w:tcPr>
          <w:p w14:paraId="717513E6" w14:textId="354F93F6"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всех найденных циклов с перечислением входящих в них узлов</w:t>
            </w:r>
          </w:p>
        </w:tc>
      </w:tr>
      <w:tr w:rsidR="00510783" w14:paraId="27536CCD" w14:textId="77777777" w:rsidTr="00C97F1E">
        <w:tc>
          <w:tcPr>
            <w:tcW w:w="2526" w:type="dxa"/>
          </w:tcPr>
          <w:p w14:paraId="46D771F2" w14:textId="19E0EDFF" w:rsidR="00510783" w:rsidRPr="00704720"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единых точек отказа</w:t>
            </w:r>
          </w:p>
        </w:tc>
        <w:tc>
          <w:tcPr>
            <w:tcW w:w="3139" w:type="dxa"/>
          </w:tcPr>
          <w:p w14:paraId="523B261B" w14:textId="2AE7C78D"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удаление которых нарушает связность системы</w:t>
            </w:r>
          </w:p>
        </w:tc>
        <w:tc>
          <w:tcPr>
            <w:tcW w:w="3544" w:type="dxa"/>
          </w:tcPr>
          <w:p w14:paraId="4231C7CE" w14:textId="163F30E5"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узлов-точек сочленения с указанием типа и идентификатора</w:t>
            </w:r>
          </w:p>
        </w:tc>
      </w:tr>
      <w:tr w:rsidR="00510783" w14:paraId="66EFB848" w14:textId="77777777" w:rsidTr="00C97F1E">
        <w:tc>
          <w:tcPr>
            <w:tcW w:w="2526" w:type="dxa"/>
          </w:tcPr>
          <w:p w14:paraId="4681B463" w14:textId="08F1ECD2" w:rsidR="00510783" w:rsidRPr="00704720" w:rsidRDefault="00510783" w:rsidP="00EB6D91">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Поиск </w:t>
            </w:r>
            <w:r>
              <w:rPr>
                <w:rFonts w:ascii="Times New Roman" w:eastAsia="Times New Roman" w:hAnsi="Times New Roman" w:cs="Times New Roman"/>
                <w:b/>
                <w:sz w:val="24"/>
                <w:szCs w:val="24"/>
                <w:lang w:val="en-US"/>
              </w:rPr>
              <w:t>“</w:t>
            </w:r>
            <w:r>
              <w:rPr>
                <w:rFonts w:ascii="Times New Roman" w:eastAsia="Times New Roman" w:hAnsi="Times New Roman" w:cs="Times New Roman"/>
                <w:b/>
                <w:sz w:val="24"/>
                <w:szCs w:val="24"/>
              </w:rPr>
              <w:t>божественного</w:t>
            </w:r>
            <w:r>
              <w:rPr>
                <w:rFonts w:ascii="Times New Roman" w:eastAsia="Times New Roman" w:hAnsi="Times New Roman" w:cs="Times New Roman"/>
                <w:b/>
                <w:sz w:val="24"/>
                <w:szCs w:val="24"/>
                <w:lang w:val="en-US"/>
              </w:rPr>
              <w:t>”</w:t>
            </w:r>
            <w:r w:rsidRPr="00510783">
              <w:rPr>
                <w:rFonts w:ascii="Times New Roman" w:eastAsia="Times New Roman" w:hAnsi="Times New Roman" w:cs="Times New Roman"/>
                <w:b/>
                <w:sz w:val="24"/>
                <w:szCs w:val="24"/>
              </w:rPr>
              <w:t xml:space="preserve"> объекта</w:t>
            </w:r>
          </w:p>
        </w:tc>
        <w:tc>
          <w:tcPr>
            <w:tcW w:w="3139" w:type="dxa"/>
          </w:tcPr>
          <w:p w14:paraId="78F2117A" w14:textId="5F45D302"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с аномально высоким числом связей, нарушающих принцип единственной ответственности</w:t>
            </w:r>
          </w:p>
        </w:tc>
        <w:tc>
          <w:tcPr>
            <w:tcW w:w="3544" w:type="dxa"/>
          </w:tcPr>
          <w:p w14:paraId="79957B84" w14:textId="5C006FB0" w:rsidR="00510783" w:rsidRPr="001072FA" w:rsidRDefault="00510783" w:rsidP="00510783">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 xml:space="preserve">Список узлов </w:t>
            </w:r>
            <w:r>
              <w:rPr>
                <w:rFonts w:ascii="Times New Roman" w:eastAsia="Times New Roman" w:hAnsi="Times New Roman" w:cs="Times New Roman"/>
                <w:sz w:val="24"/>
                <w:szCs w:val="24"/>
              </w:rPr>
              <w:t>с наибольшим количеством</w:t>
            </w:r>
            <w:r w:rsidRPr="00510783">
              <w:rPr>
                <w:rFonts w:ascii="Times New Roman" w:eastAsia="Times New Roman" w:hAnsi="Times New Roman" w:cs="Times New Roman"/>
                <w:sz w:val="24"/>
                <w:szCs w:val="24"/>
              </w:rPr>
              <w:t xml:space="preserve"> связей с указанием типа и идентификатора</w:t>
            </w:r>
          </w:p>
        </w:tc>
      </w:tr>
      <w:tr w:rsidR="00510783" w14:paraId="6A790FAD" w14:textId="77777777" w:rsidTr="00C97F1E">
        <w:tc>
          <w:tcPr>
            <w:tcW w:w="2526" w:type="dxa"/>
          </w:tcPr>
          <w:p w14:paraId="157D9147" w14:textId="1F5EDB67" w:rsidR="00510783" w:rsidRPr="00704720"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Вычисление пропускной способности сети</w:t>
            </w:r>
          </w:p>
        </w:tc>
        <w:tc>
          <w:tcPr>
            <w:tcW w:w="3139" w:type="dxa"/>
          </w:tcPr>
          <w:p w14:paraId="0D3B1295" w14:textId="416C00A5"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Метрики производительности вдоль заданной цепочки компонентов</w:t>
            </w:r>
          </w:p>
        </w:tc>
        <w:tc>
          <w:tcPr>
            <w:tcW w:w="3544" w:type="dxa"/>
          </w:tcPr>
          <w:p w14:paraId="2E44A40A" w14:textId="6B2A8A16" w:rsidR="00510783" w:rsidRPr="001072FA" w:rsidRDefault="00510783" w:rsidP="00C97F1E">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Три агрегированные метрики: минимальный RPS</w:t>
            </w:r>
            <w:r w:rsidR="00C97F1E">
              <w:rPr>
                <w:rFonts w:ascii="Times New Roman" w:eastAsia="Times New Roman" w:hAnsi="Times New Roman" w:cs="Times New Roman"/>
                <w:sz w:val="24"/>
                <w:szCs w:val="24"/>
              </w:rPr>
              <w:t xml:space="preserve">, </w:t>
            </w:r>
            <w:r w:rsidR="00C97F1E" w:rsidRPr="00C97F1E">
              <w:rPr>
                <w:rFonts w:ascii="Times New Roman" w:eastAsia="Times New Roman" w:hAnsi="Times New Roman" w:cs="Times New Roman"/>
                <w:sz w:val="24"/>
                <w:szCs w:val="24"/>
              </w:rPr>
              <w:t>показатель успешности сквозного вызова</w:t>
            </w:r>
            <w:r w:rsidR="00C97F1E">
              <w:rPr>
                <w:rFonts w:ascii="Times New Roman" w:eastAsia="Times New Roman" w:hAnsi="Times New Roman" w:cs="Times New Roman"/>
                <w:sz w:val="24"/>
                <w:szCs w:val="24"/>
              </w:rPr>
              <w:t>, суммарная задержка</w:t>
            </w:r>
          </w:p>
        </w:tc>
      </w:tr>
      <w:tr w:rsidR="00510783" w14:paraId="100F1F48" w14:textId="77777777" w:rsidTr="00C97F1E">
        <w:tc>
          <w:tcPr>
            <w:tcW w:w="2526" w:type="dxa"/>
          </w:tcPr>
          <w:p w14:paraId="415B3D82" w14:textId="195EFE67" w:rsidR="00510783" w:rsidRPr="00704720"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критической инфраструктуры</w:t>
            </w:r>
          </w:p>
        </w:tc>
        <w:tc>
          <w:tcPr>
            <w:tcW w:w="3139" w:type="dxa"/>
          </w:tcPr>
          <w:p w14:paraId="64538003" w14:textId="6292E834" w:rsidR="00510783" w:rsidRPr="001072FA" w:rsidRDefault="00C97F1E" w:rsidP="00EB6D91">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Узлы развёртывания, совместно используемые несколькими независимыми системами</w:t>
            </w:r>
          </w:p>
        </w:tc>
        <w:tc>
          <w:tcPr>
            <w:tcW w:w="3544" w:type="dxa"/>
          </w:tcPr>
          <w:p w14:paraId="7262E07B" w14:textId="370BE0E4" w:rsidR="00510783" w:rsidRPr="001072FA" w:rsidRDefault="00C97F1E" w:rsidP="00EB6D91">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узлов развёртывания, общих для всех указанных систем</w:t>
            </w:r>
          </w:p>
        </w:tc>
      </w:tr>
      <w:tr w:rsidR="00510783" w14:paraId="43A71E23" w14:textId="77777777" w:rsidTr="00C97F1E">
        <w:tc>
          <w:tcPr>
            <w:tcW w:w="2526" w:type="dxa"/>
          </w:tcPr>
          <w:p w14:paraId="1E8F2A12" w14:textId="44769A80" w:rsidR="00510783" w:rsidRPr="00510783"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Контроль периметра</w:t>
            </w:r>
          </w:p>
        </w:tc>
        <w:tc>
          <w:tcPr>
            <w:tcW w:w="3139" w:type="dxa"/>
          </w:tcPr>
          <w:p w14:paraId="754DA53D" w14:textId="39D7A8F7" w:rsidR="00510783" w:rsidRDefault="00C97F1E" w:rsidP="00EB6D91">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Компоненты, развёрнутые в DMZ-зоне, но не использующие обязательные технологии защиты (например, WAF)</w:t>
            </w:r>
          </w:p>
        </w:tc>
        <w:tc>
          <w:tcPr>
            <w:tcW w:w="3544" w:type="dxa"/>
          </w:tcPr>
          <w:p w14:paraId="3EC917E9" w14:textId="341C12A5" w:rsidR="00510783" w:rsidRDefault="00C97F1E" w:rsidP="00EB6D91">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компонентов-нарушителей с указанием текущей и требуемой технологии</w:t>
            </w:r>
          </w:p>
        </w:tc>
      </w:tr>
    </w:tbl>
    <w:p w14:paraId="6A69C428" w14:textId="77777777" w:rsidR="00510783" w:rsidRPr="00276FF7" w:rsidRDefault="00510783" w:rsidP="00D37C82">
      <w:pPr>
        <w:spacing w:after="0" w:line="360" w:lineRule="auto"/>
        <w:ind w:firstLine="709"/>
        <w:jc w:val="both"/>
        <w:rPr>
          <w:rFonts w:ascii="Times New Roman" w:eastAsia="Times New Roman" w:hAnsi="Times New Roman" w:cs="Times New Roman"/>
          <w:sz w:val="28"/>
          <w:szCs w:val="28"/>
        </w:rPr>
      </w:pPr>
    </w:p>
    <w:p w14:paraId="690F40BB" w14:textId="2AD286D2" w:rsidR="00D37C82" w:rsidRDefault="00D37C82" w:rsidP="00D37C82">
      <w:pPr>
        <w:pStyle w:val="2"/>
        <w:keepNext/>
        <w:keepLines/>
        <w:spacing w:before="240" w:line="240" w:lineRule="auto"/>
        <w:jc w:val="both"/>
        <w:rPr>
          <w:b/>
          <w:szCs w:val="28"/>
        </w:rPr>
      </w:pPr>
      <w:bookmarkStart w:id="37"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7"/>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2"/>
        <w:keepNext/>
        <w:keepLines/>
        <w:spacing w:before="240" w:line="240" w:lineRule="auto"/>
        <w:jc w:val="both"/>
        <w:rPr>
          <w:b/>
          <w:szCs w:val="28"/>
        </w:rPr>
      </w:pPr>
      <w:bookmarkStart w:id="38" w:name="_Toc230635438"/>
      <w:r>
        <w:rPr>
          <w:b/>
          <w:szCs w:val="28"/>
        </w:rPr>
        <w:t>2.</w:t>
      </w:r>
      <w:r w:rsidRPr="006378FC">
        <w:rPr>
          <w:b/>
          <w:szCs w:val="28"/>
        </w:rPr>
        <w:t>3</w:t>
      </w:r>
      <w:r w:rsidRPr="00B5331E">
        <w:rPr>
          <w:b/>
          <w:szCs w:val="28"/>
        </w:rPr>
        <w:t>.</w:t>
      </w:r>
      <w:r>
        <w:rPr>
          <w:b/>
          <w:szCs w:val="28"/>
        </w:rPr>
        <w:t>1</w:t>
      </w:r>
      <w:r w:rsidRPr="00384A5C">
        <w:rPr>
          <w:b/>
          <w:szCs w:val="28"/>
        </w:rPr>
        <w:t xml:space="preserve"> </w:t>
      </w:r>
      <w:r w:rsidRPr="006378FC">
        <w:rPr>
          <w:b/>
          <w:szCs w:val="28"/>
        </w:rPr>
        <w:t>Графовая база данных Neo4j</w:t>
      </w:r>
      <w:bookmarkEnd w:id="38"/>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Центральным элементом предлагаемого метода является использование графовой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Cypher,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антипаттернов. </w:t>
      </w:r>
      <w:r w:rsidRPr="006378FC">
        <w:rPr>
          <w:rFonts w:ascii="Times New Roman" w:eastAsia="Times New Roman" w:hAnsi="Times New Roman" w:cs="Times New Roman"/>
          <w:sz w:val="28"/>
          <w:szCs w:val="28"/>
        </w:rPr>
        <w:t xml:space="preserve">Использование графовой модели вместо реляционной обеспечивает высокую </w:t>
      </w:r>
      <w:r w:rsidRPr="006378FC">
        <w:rPr>
          <w:rFonts w:ascii="Times New Roman" w:eastAsia="Times New Roman" w:hAnsi="Times New Roman" w:cs="Times New Roman"/>
          <w:sz w:val="28"/>
          <w:szCs w:val="28"/>
        </w:rPr>
        <w:lastRenderedPageBreak/>
        <w:t>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(Awesome Procedures On Cypher), предоставляющей 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apoc.nodes.cycles и функцию объеди</w:t>
      </w:r>
      <w:r w:rsidR="000C43D4">
        <w:rPr>
          <w:rFonts w:ascii="Times New Roman" w:eastAsia="Times New Roman" w:hAnsi="Times New Roman" w:cs="Times New Roman"/>
          <w:sz w:val="28"/>
          <w:szCs w:val="28"/>
        </w:rPr>
        <w:t xml:space="preserve">нения путей apoc.path.combine, – </w:t>
      </w:r>
      <w:r w:rsidR="000C43D4" w:rsidRPr="000C43D4">
        <w:rPr>
          <w:rFonts w:ascii="Times New Roman" w:eastAsia="Times New Roman" w:hAnsi="Times New Roman" w:cs="Times New Roman"/>
          <w:sz w:val="28"/>
          <w:szCs w:val="28"/>
        </w:rPr>
        <w:t xml:space="preserve">и Graph Data Science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з неё в системе задействованы алгоритм нахождения точек сочленения gds.articulationPoints и алгоритм центральности по степени gds.degree.</w:t>
      </w:r>
    </w:p>
    <w:p w14:paraId="30B893D2" w14:textId="02C185EA" w:rsidR="004F2FF7" w:rsidRDefault="004F2FF7" w:rsidP="004F2FF7">
      <w:pPr>
        <w:pStyle w:val="2"/>
        <w:keepNext/>
        <w:keepLines/>
        <w:spacing w:before="240" w:line="240" w:lineRule="auto"/>
        <w:jc w:val="both"/>
        <w:rPr>
          <w:b/>
          <w:szCs w:val="28"/>
        </w:rPr>
      </w:pPr>
      <w:bookmarkStart w:id="39"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r w:rsidR="00F523AF" w:rsidRPr="004F2FF7">
        <w:rPr>
          <w:b/>
          <w:szCs w:val="28"/>
        </w:rPr>
        <w:t>Structurizr</w:t>
      </w:r>
      <w:bookmarkEnd w:id="39"/>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Structurizr. Он предоставляет выразительный DSL (Domain Specific Language) на основе языка программирования или текстовый формат, позволяющий описывать системы, контейнеры, компоненты и их взаимосвязи. Ключевой особенностью Structurizr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версионируемом текстовом виде, а затем загружать ту же модель в графовую базу для автоматизированных проверок. В работе используется Structurizr CLI для генерации JSON-представления из описанной модели.</w:t>
      </w:r>
    </w:p>
    <w:p w14:paraId="754BE316" w14:textId="10F5ED4F" w:rsidR="004F2FF7" w:rsidRPr="00F523AF" w:rsidRDefault="004F2FF7" w:rsidP="00F523AF">
      <w:pPr>
        <w:pStyle w:val="2"/>
        <w:keepNext/>
        <w:keepLines/>
        <w:spacing w:before="240" w:line="240" w:lineRule="auto"/>
        <w:jc w:val="both"/>
        <w:rPr>
          <w:b/>
          <w:szCs w:val="28"/>
        </w:rPr>
      </w:pPr>
      <w:bookmarkStart w:id="40"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r w:rsidR="001E71B6">
        <w:rPr>
          <w:b/>
          <w:szCs w:val="28"/>
        </w:rPr>
        <w:t>Java и Spring</w:t>
      </w:r>
      <w:bookmarkEnd w:id="40"/>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Основной язык реализации серверной части — Java</w:t>
      </w:r>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Выбор обусловлен его надежностью, кроссплатформенностью, богатой экосистемой библиотек и широкой поддержкой в области корпоративной разработки. На Java написано бэкенд-приложение, построенное на фреймворке Spring Boot</w:t>
      </w:r>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r w:rsidRPr="00F523AF">
        <w:rPr>
          <w:rFonts w:ascii="Times New Roman" w:eastAsia="Times New Roman" w:hAnsi="Times New Roman" w:cs="Times New Roman"/>
          <w:sz w:val="28"/>
          <w:szCs w:val="28"/>
        </w:rPr>
        <w:t>парсинг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сгенерированного Structurizr,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w:t>
      </w:r>
      <w:r w:rsidRPr="00F523AF">
        <w:rPr>
          <w:rFonts w:ascii="Times New Roman" w:eastAsia="Times New Roman" w:hAnsi="Times New Roman" w:cs="Times New Roman"/>
          <w:sz w:val="28"/>
          <w:szCs w:val="28"/>
        </w:rPr>
        <w:lastRenderedPageBreak/>
        <w:t>формирует параметризованные запросы на языке Cypher,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редоставление REST API для взаимодействия с фронтенд-приложением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2"/>
        <w:keepNext/>
        <w:keepLines/>
        <w:spacing w:before="240" w:line="240" w:lineRule="auto"/>
        <w:jc w:val="both"/>
        <w:rPr>
          <w:b/>
          <w:szCs w:val="28"/>
        </w:rPr>
      </w:pPr>
      <w:bookmarkStart w:id="41" w:name="_Toc230635441"/>
      <w:r>
        <w:rPr>
          <w:b/>
          <w:szCs w:val="28"/>
        </w:rPr>
        <w:t>2.</w:t>
      </w:r>
      <w:r w:rsidRPr="006378FC">
        <w:rPr>
          <w:b/>
          <w:szCs w:val="28"/>
        </w:rPr>
        <w:t>3</w:t>
      </w:r>
      <w:r w:rsidRPr="00B5331E">
        <w:rPr>
          <w:b/>
          <w:szCs w:val="28"/>
        </w:rPr>
        <w:t>.</w:t>
      </w:r>
      <w:r w:rsidR="001E71B6">
        <w:rPr>
          <w:b/>
          <w:szCs w:val="28"/>
        </w:rPr>
        <w:t>4</w:t>
      </w:r>
      <w:r w:rsidRPr="00384A5C">
        <w:rPr>
          <w:b/>
          <w:szCs w:val="28"/>
        </w:rPr>
        <w:t xml:space="preserve"> </w:t>
      </w:r>
      <w:r w:rsidR="001E71B6" w:rsidRPr="001E71B6">
        <w:rPr>
          <w:b/>
          <w:szCs w:val="28"/>
        </w:rPr>
        <w:t>TypeScript</w:t>
      </w:r>
      <w:bookmarkEnd w:id="41"/>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Клиентская часть разработанного инструмента реализована на языке TypeScript</w:t>
      </w:r>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графовой базой данных и выполнения аналитических проверок. TypeScript обеспечивает строгую типизацию, что особенно важно при обработке сложных структур данных, поступающих от бэкенда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(Person, Container, SoftwareSystem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2"/>
        <w:keepNext/>
        <w:keepLines/>
        <w:spacing w:before="240" w:line="240" w:lineRule="auto"/>
        <w:jc w:val="both"/>
        <w:rPr>
          <w:b/>
          <w:szCs w:val="28"/>
        </w:rPr>
      </w:pPr>
      <w:bookmarkStart w:id="42"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2"/>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Для унификации окружения и упрощения развёртывания всех компонентов использована технология контейнеризации Docker</w:t>
      </w:r>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 xml:space="preserve">ронтенд (TypeScript/SPA)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Все контейнеры оркестрируются с помощью Docker Compose: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Docker,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1"/>
        <w:pageBreakBefore/>
        <w:spacing w:before="360" w:after="240" w:line="240" w:lineRule="auto"/>
        <w:jc w:val="center"/>
        <w:rPr>
          <w:rFonts w:ascii="Times New Roman" w:eastAsia="Times New Roman" w:hAnsi="Times New Roman" w:cs="Times New Roman"/>
          <w:b/>
          <w:color w:val="auto"/>
          <w:sz w:val="28"/>
          <w:szCs w:val="28"/>
        </w:rPr>
      </w:pPr>
      <w:bookmarkStart w:id="43"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3"/>
    </w:p>
    <w:p w14:paraId="08AC8648" w14:textId="6AC231E9" w:rsidR="002014BF" w:rsidRDefault="005E77A9" w:rsidP="002014BF">
      <w:pPr>
        <w:pStyle w:val="2"/>
        <w:keepNext/>
        <w:keepLines/>
        <w:spacing w:before="240" w:line="240" w:lineRule="auto"/>
        <w:jc w:val="both"/>
        <w:rPr>
          <w:b/>
          <w:szCs w:val="28"/>
        </w:rPr>
      </w:pPr>
      <w:bookmarkStart w:id="44" w:name="_Toc230635444"/>
      <w:r w:rsidRPr="00D37C82">
        <w:rPr>
          <w:b/>
          <w:szCs w:val="28"/>
        </w:rPr>
        <w:t xml:space="preserve">3.1 </w:t>
      </w:r>
      <w:r w:rsidR="00346234">
        <w:rPr>
          <w:b/>
          <w:szCs w:val="28"/>
        </w:rPr>
        <w:t>Исходный код программного обеспечения</w:t>
      </w:r>
      <w:bookmarkEnd w:id="44"/>
    </w:p>
    <w:p w14:paraId="3EB8590B" w14:textId="51E4E112" w:rsidR="003C68A0" w:rsidRPr="003C68A0" w:rsidRDefault="003C68A0" w:rsidP="002014BF">
      <w:pPr>
        <w:spacing w:after="0" w:line="360" w:lineRule="auto"/>
        <w:ind w:firstLine="709"/>
        <w:jc w:val="both"/>
        <w:rPr>
          <w:rFonts w:ascii="Times New Roman" w:eastAsia="Times New Roman" w:hAnsi="Times New Roman" w:cs="Times New Roman"/>
          <w:sz w:val="28"/>
          <w:szCs w:val="28"/>
        </w:rPr>
      </w:pPr>
      <w:r w:rsidRPr="003C68A0">
        <w:rPr>
          <w:rFonts w:ascii="Times New Roman" w:eastAsia="Times New Roman" w:hAnsi="Times New Roman" w:cs="Times New Roman"/>
          <w:sz w:val="28"/>
          <w:szCs w:val="28"/>
        </w:rPr>
        <w:t>Разработанное программное обеспечение создано на базе открытой платформы BeeAtlas компании Beeline</w:t>
      </w:r>
      <w:r>
        <w:rPr>
          <w:rFonts w:ascii="Times New Roman" w:eastAsia="Times New Roman" w:hAnsi="Times New Roman" w:cs="Times New Roman"/>
          <w:sz w:val="28"/>
          <w:szCs w:val="28"/>
        </w:rPr>
        <w:t xml:space="preserve">, </w:t>
      </w:r>
      <w:r w:rsidRPr="003C68A0">
        <w:rPr>
          <w:rFonts w:ascii="Times New Roman" w:eastAsia="Times New Roman" w:hAnsi="Times New Roman" w:cs="Times New Roman"/>
          <w:sz w:val="28"/>
          <w:szCs w:val="28"/>
        </w:rPr>
        <w:t>исходный код которой размещён в открытом доступе</w:t>
      </w:r>
      <w:r>
        <w:rPr>
          <w:rFonts w:ascii="Times New Roman" w:eastAsia="Times New Roman" w:hAnsi="Times New Roman" w:cs="Times New Roman"/>
          <w:sz w:val="28"/>
          <w:szCs w:val="28"/>
        </w:rPr>
        <w:t xml:space="preserve"> на </w:t>
      </w:r>
      <w:r>
        <w:rPr>
          <w:rFonts w:ascii="Times New Roman" w:eastAsia="Times New Roman" w:hAnsi="Times New Roman" w:cs="Times New Roman"/>
          <w:sz w:val="28"/>
          <w:szCs w:val="28"/>
          <w:lang w:val="en-US"/>
        </w:rPr>
        <w:t>Github</w:t>
      </w:r>
      <w:r w:rsidR="000A3D9B" w:rsidRPr="000A3D9B">
        <w:rPr>
          <w:rFonts w:ascii="Times New Roman" w:eastAsia="Times New Roman" w:hAnsi="Times New Roman" w:cs="Times New Roman"/>
          <w:sz w:val="28"/>
          <w:szCs w:val="28"/>
        </w:rPr>
        <w:t xml:space="preserve"> [34]</w:t>
      </w:r>
      <w:r w:rsidRPr="003C68A0">
        <w:rPr>
          <w:rFonts w:ascii="Times New Roman" w:eastAsia="Times New Roman" w:hAnsi="Times New Roman" w:cs="Times New Roman"/>
          <w:sz w:val="28"/>
          <w:szCs w:val="28"/>
        </w:rPr>
        <w:t>.</w:t>
      </w:r>
      <w:r w:rsidR="000A3D9B">
        <w:rPr>
          <w:rFonts w:ascii="Times New Roman" w:eastAsia="Times New Roman" w:hAnsi="Times New Roman" w:cs="Times New Roman"/>
          <w:sz w:val="28"/>
          <w:szCs w:val="28"/>
        </w:rPr>
        <w:t xml:space="preserve"> Д</w:t>
      </w:r>
      <w:r w:rsidR="000A3D9B" w:rsidRPr="000A3D9B">
        <w:rPr>
          <w:rFonts w:ascii="Times New Roman" w:eastAsia="Times New Roman" w:hAnsi="Times New Roman" w:cs="Times New Roman"/>
          <w:sz w:val="28"/>
          <w:szCs w:val="28"/>
        </w:rPr>
        <w:t>анная работа развивает существующую экосистему BeeAtlas, дополняя её специализированным методом автоматизированного анализа архитектурных антипаттернов на основе графового представления.</w:t>
      </w:r>
    </w:p>
    <w:p w14:paraId="2D722AF8" w14:textId="3ACF5338"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Java с использованием фреймворка Spring Boot, расположенной в каталоге </w:t>
      </w:r>
      <w:r w:rsidRPr="009473A6">
        <w:rPr>
          <w:rFonts w:ascii="Times New Roman" w:eastAsia="Times New Roman" w:hAnsi="Times New Roman" w:cs="Times New Roman"/>
          <w:sz w:val="28"/>
          <w:szCs w:val="28"/>
        </w:rPr>
        <w:t>architect-graph-service</w:t>
      </w:r>
      <w:r w:rsidRPr="002014BF">
        <w:rPr>
          <w:rFonts w:ascii="Times New Roman" w:eastAsia="Times New Roman" w:hAnsi="Times New Roman" w:cs="Times New Roman"/>
          <w:sz w:val="28"/>
          <w:szCs w:val="28"/>
        </w:rPr>
        <w:t xml:space="preserve">, и клиентской части на базе Typescript, находящейся в каталоге </w:t>
      </w:r>
      <w:r w:rsidRPr="009473A6">
        <w:rPr>
          <w:rFonts w:ascii="Times New Roman" w:eastAsia="Times New Roman" w:hAnsi="Times New Roman" w:cs="Times New Roman"/>
          <w:sz w:val="28"/>
          <w:szCs w:val="28"/>
        </w:rPr>
        <w:t>analysis-frontend</w:t>
      </w:r>
      <w:r w:rsidRPr="002014BF">
        <w:rPr>
          <w:rFonts w:ascii="Times New Roman" w:eastAsia="Times New Roman" w:hAnsi="Times New Roman" w:cs="Times New Roman"/>
          <w:sz w:val="28"/>
          <w:szCs w:val="28"/>
        </w:rPr>
        <w:t>. Оба компонента запускаются совместно с базой данных Neo4j посредством Docker Compose.</w:t>
      </w:r>
    </w:p>
    <w:p w14:paraId="68C0DF2E" w14:textId="255D6FA9"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графовой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Класс объявлен аннотацией @Configuration и создаёт единственный Spring-бин типа org.neo4j.driver.Driver, представляющий соединение с Neo4j по протоколу Bolt</w:t>
      </w:r>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w:t>
      </w:r>
      <w:r w:rsidR="00ED2EDB">
        <w:rPr>
          <w:rFonts w:ascii="Times New Roman" w:eastAsia="Times New Roman" w:hAnsi="Times New Roman" w:cs="Times New Roman"/>
          <w:sz w:val="28"/>
          <w:szCs w:val="28"/>
        </w:rPr>
        <w:t xml:space="preserve"> продемонстрировано на рисунке 11</w:t>
      </w:r>
      <w:r w:rsidR="00B54539">
        <w:rPr>
          <w:rFonts w:ascii="Times New Roman" w:eastAsia="Times New Roman" w:hAnsi="Times New Roman" w:cs="Times New Roman"/>
          <w:sz w:val="28"/>
          <w:szCs w:val="28"/>
        </w:rPr>
        <w:t>.</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03371" cy="2218144"/>
                    </a:xfrm>
                    <a:prstGeom prst="rect">
                      <a:avLst/>
                    </a:prstGeom>
                  </pic:spPr>
                </pic:pic>
              </a:graphicData>
            </a:graphic>
          </wp:inline>
        </w:drawing>
      </w:r>
    </w:p>
    <w:p w14:paraId="47693B47" w14:textId="22473F4E" w:rsidR="00B54539" w:rsidRPr="001D2DEC" w:rsidRDefault="00ED2EDB" w:rsidP="00B54539">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11</w:t>
      </w:r>
      <w:r w:rsidR="00B54539" w:rsidRPr="00CB68EA">
        <w:rPr>
          <w:rFonts w:ascii="Times New Roman" w:eastAsia="Times New Roman" w:hAnsi="Times New Roman" w:cs="Times New Roman"/>
          <w:sz w:val="28"/>
          <w:szCs w:val="28"/>
        </w:rPr>
        <w:t xml:space="preserve"> – </w:t>
      </w:r>
      <w:r w:rsidR="00B54539">
        <w:rPr>
          <w:rFonts w:ascii="Times New Roman" w:eastAsia="Times New Roman" w:hAnsi="Times New Roman" w:cs="Times New Roman"/>
          <w:sz w:val="28"/>
          <w:szCs w:val="28"/>
        </w:rPr>
        <w:t xml:space="preserve">Содержание класса </w:t>
      </w:r>
      <w:r w:rsidR="00B54539" w:rsidRPr="00B54539">
        <w:rPr>
          <w:rFonts w:ascii="Times New Roman" w:eastAsia="Times New Roman" w:hAnsi="Times New Roman" w:cs="Times New Roman"/>
          <w:i/>
          <w:sz w:val="28"/>
          <w:szCs w:val="28"/>
          <w:lang w:val="en-US"/>
        </w:rPr>
        <w:t>Neo</w:t>
      </w:r>
      <w:r w:rsidR="00B54539" w:rsidRPr="001D2DEC">
        <w:rPr>
          <w:rFonts w:ascii="Times New Roman" w:eastAsia="Times New Roman" w:hAnsi="Times New Roman" w:cs="Times New Roman"/>
          <w:i/>
          <w:sz w:val="28"/>
          <w:szCs w:val="28"/>
        </w:rPr>
        <w:t>4</w:t>
      </w:r>
      <w:r w:rsidR="00B54539" w:rsidRPr="00B54539">
        <w:rPr>
          <w:rFonts w:ascii="Times New Roman" w:eastAsia="Times New Roman" w:hAnsi="Times New Roman" w:cs="Times New Roman"/>
          <w:i/>
          <w:sz w:val="28"/>
          <w:szCs w:val="28"/>
          <w:lang w:val="en-US"/>
        </w:rPr>
        <w:t>jConfig</w:t>
      </w:r>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application.properties с помощью аннотации @Value. При запуске через Docker </w:t>
      </w:r>
      <w:r w:rsidRPr="00B54539">
        <w:rPr>
          <w:rFonts w:ascii="Times New Roman" w:eastAsia="Times New Roman" w:hAnsi="Times New Roman" w:cs="Times New Roman"/>
          <w:sz w:val="28"/>
          <w:szCs w:val="28"/>
        </w:rPr>
        <w:lastRenderedPageBreak/>
        <w:t>Compose значения подставляются автоматически из блока environment соответствующего сервиса.</w:t>
      </w:r>
    </w:p>
    <w:p w14:paraId="3CFE7831" w14:textId="26C5F46C"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потокобезопасной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ThreadLocal&lt;Session&gt;, обеспечивая для каждого HTTP-потока собственную 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w:t>
      </w:r>
      <w:r w:rsidR="00ED2EDB">
        <w:rPr>
          <w:rFonts w:ascii="Times New Roman" w:eastAsia="Times New Roman" w:hAnsi="Times New Roman" w:cs="Times New Roman"/>
          <w:sz w:val="28"/>
          <w:szCs w:val="28"/>
        </w:rPr>
        <w:t>онента представлена на рисунке 12</w:t>
      </w:r>
      <w:r w:rsidR="006C16D2">
        <w:rPr>
          <w:rFonts w:ascii="Times New Roman" w:eastAsia="Times New Roman" w:hAnsi="Times New Roman" w:cs="Times New Roman"/>
          <w:sz w:val="28"/>
          <w:szCs w:val="28"/>
        </w:rPr>
        <w:t>.</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48720" cy="3795886"/>
                    </a:xfrm>
                    <a:prstGeom prst="rect">
                      <a:avLst/>
                    </a:prstGeom>
                  </pic:spPr>
                </pic:pic>
              </a:graphicData>
            </a:graphic>
          </wp:inline>
        </w:drawing>
      </w:r>
    </w:p>
    <w:p w14:paraId="1301D994" w14:textId="388D50F1" w:rsidR="006C16D2" w:rsidRPr="001D2DEC" w:rsidRDefault="00ED2EDB" w:rsidP="006C16D2">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12</w:t>
      </w:r>
      <w:r w:rsidR="006C16D2" w:rsidRPr="00CB68EA">
        <w:rPr>
          <w:rFonts w:ascii="Times New Roman" w:eastAsia="Times New Roman" w:hAnsi="Times New Roman" w:cs="Times New Roman"/>
          <w:sz w:val="28"/>
          <w:szCs w:val="28"/>
        </w:rPr>
        <w:t xml:space="preserve"> – </w:t>
      </w:r>
      <w:r w:rsidR="006C16D2">
        <w:rPr>
          <w:rFonts w:ascii="Times New Roman" w:eastAsia="Times New Roman" w:hAnsi="Times New Roman" w:cs="Times New Roman"/>
          <w:sz w:val="28"/>
          <w:szCs w:val="28"/>
        </w:rPr>
        <w:t xml:space="preserve">Содержание класса </w:t>
      </w:r>
      <w:r w:rsidR="006C16D2" w:rsidRPr="009A4274">
        <w:rPr>
          <w:rFonts w:ascii="Times New Roman" w:eastAsia="Times New Roman" w:hAnsi="Times New Roman" w:cs="Times New Roman"/>
          <w:sz w:val="28"/>
          <w:szCs w:val="28"/>
          <w:lang w:val="en-US"/>
        </w:rPr>
        <w:t>Neo</w:t>
      </w:r>
      <w:r w:rsidR="006C16D2" w:rsidRPr="009A4274">
        <w:rPr>
          <w:rFonts w:ascii="Times New Roman" w:eastAsia="Times New Roman" w:hAnsi="Times New Roman" w:cs="Times New Roman"/>
          <w:sz w:val="28"/>
          <w:szCs w:val="28"/>
        </w:rPr>
        <w:t>4</w:t>
      </w:r>
      <w:r w:rsidR="006C16D2" w:rsidRPr="009A4274">
        <w:rPr>
          <w:rFonts w:ascii="Times New Roman" w:eastAsia="Times New Roman" w:hAnsi="Times New Roman" w:cs="Times New Roman"/>
          <w:sz w:val="28"/>
          <w:szCs w:val="28"/>
          <w:lang w:val="en-US"/>
        </w:rPr>
        <w:t>jSessionManager</w:t>
      </w:r>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26270675"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Structurizr (Structurizr Workspace) — стандарт представления архитектуры в нотации C4. Разбор документа выполняется в сервисе </w:t>
      </w:r>
      <w:r w:rsidRPr="00647B17">
        <w:rPr>
          <w:rFonts w:ascii="Times New Roman" w:eastAsia="Times New Roman" w:hAnsi="Times New Roman" w:cs="Times New Roman"/>
          <w:i/>
          <w:sz w:val="28"/>
          <w:szCs w:val="28"/>
        </w:rPr>
        <w:t>GraphConstructionService</w:t>
      </w:r>
      <w:r w:rsidRPr="006C16D2">
        <w:rPr>
          <w:rFonts w:ascii="Times New Roman" w:eastAsia="Times New Roman" w:hAnsi="Times New Roman" w:cs="Times New Roman"/>
          <w:sz w:val="28"/>
          <w:szCs w:val="28"/>
        </w:rPr>
        <w:t xml:space="preserve"> с помощью библиотеки Jackson. Метод </w:t>
      </w:r>
      <w:r w:rsidRPr="00647B17">
        <w:rPr>
          <w:rFonts w:ascii="Times New Roman" w:eastAsia="Times New Roman" w:hAnsi="Times New Roman" w:cs="Times New Roman"/>
          <w:i/>
          <w:sz w:val="28"/>
          <w:szCs w:val="28"/>
        </w:rPr>
        <w:lastRenderedPageBreak/>
        <w:t>graphConstruct</w:t>
      </w:r>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ED2EDB">
        <w:rPr>
          <w:rFonts w:ascii="Times New Roman" w:eastAsia="Times New Roman" w:hAnsi="Times New Roman" w:cs="Times New Roman"/>
          <w:sz w:val="28"/>
          <w:szCs w:val="28"/>
        </w:rPr>
        <w:t xml:space="preserve"> (рисунок 13</w:t>
      </w:r>
      <w:r w:rsidR="00647B17">
        <w:rPr>
          <w:rFonts w:ascii="Times New Roman" w:eastAsia="Times New Roman" w:hAnsi="Times New Roman" w:cs="Times New Roman"/>
          <w:sz w:val="28"/>
          <w:szCs w:val="28"/>
        </w:rPr>
        <w:t>).</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0655" cy="2083299"/>
                    </a:xfrm>
                    <a:prstGeom prst="rect">
                      <a:avLst/>
                    </a:prstGeom>
                  </pic:spPr>
                </pic:pic>
              </a:graphicData>
            </a:graphic>
          </wp:inline>
        </w:drawing>
      </w:r>
    </w:p>
    <w:p w14:paraId="5D549A9D" w14:textId="62681032" w:rsidR="00647B17" w:rsidRPr="00647B17"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13</w:t>
      </w:r>
      <w:r w:rsidR="00647B17" w:rsidRPr="00CB68EA">
        <w:rPr>
          <w:rFonts w:ascii="Times New Roman" w:eastAsia="Times New Roman" w:hAnsi="Times New Roman" w:cs="Times New Roman"/>
          <w:sz w:val="28"/>
          <w:szCs w:val="28"/>
        </w:rPr>
        <w:t xml:space="preserve"> – </w:t>
      </w:r>
      <w:r w:rsidR="00647B17">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sidR="00647B17">
        <w:rPr>
          <w:rFonts w:ascii="Times New Roman" w:eastAsia="Times New Roman" w:hAnsi="Times New Roman" w:cs="Times New Roman"/>
          <w:sz w:val="28"/>
          <w:szCs w:val="28"/>
        </w:rPr>
        <w:t xml:space="preserve"> </w:t>
      </w:r>
      <w:r w:rsidR="00647B17" w:rsidRPr="009A4274">
        <w:rPr>
          <w:rFonts w:ascii="Times New Roman" w:eastAsia="Times New Roman" w:hAnsi="Times New Roman" w:cs="Times New Roman"/>
          <w:sz w:val="28"/>
          <w:szCs w:val="28"/>
          <w:lang w:val="en-US"/>
        </w:rPr>
        <w:t>graphConstruct</w:t>
      </w:r>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При ошибке десериализации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ru.beeline.architecting_graph.model. Корневым объектом является класс </w:t>
      </w:r>
      <w:r w:rsidRPr="00216A56">
        <w:rPr>
          <w:rFonts w:ascii="Times New Roman" w:eastAsia="Times New Roman" w:hAnsi="Times New Roman" w:cs="Times New Roman"/>
          <w:i/>
          <w:sz w:val="28"/>
          <w:szCs w:val="28"/>
        </w:rPr>
        <w:t>Workspace</w:t>
      </w:r>
      <w:r w:rsidRPr="00647B17">
        <w:rPr>
          <w:rFonts w:ascii="Times New Roman" w:eastAsia="Times New Roman" w:hAnsi="Times New Roman" w:cs="Times New Roman"/>
          <w:sz w:val="28"/>
          <w:szCs w:val="28"/>
        </w:rPr>
        <w:t xml:space="preserve">, содержащий вложенный объект </w:t>
      </w:r>
      <w:r w:rsidRPr="00216A56">
        <w:rPr>
          <w:rFonts w:ascii="Times New Roman" w:eastAsia="Times New Roman" w:hAnsi="Times New Roman" w:cs="Times New Roman"/>
          <w:i/>
          <w:sz w:val="28"/>
          <w:szCs w:val="28"/>
        </w:rPr>
        <w:t>Model</w:t>
      </w:r>
      <w:r w:rsidRPr="00647B17">
        <w:rPr>
          <w:rFonts w:ascii="Times New Roman" w:eastAsia="Times New Roman" w:hAnsi="Times New Roman" w:cs="Times New Roman"/>
          <w:sz w:val="28"/>
          <w:szCs w:val="28"/>
        </w:rPr>
        <w:t xml:space="preserve"> с полями </w:t>
      </w:r>
      <w:r w:rsidRPr="00216A56">
        <w:rPr>
          <w:rFonts w:ascii="Times New Roman" w:eastAsia="Times New Roman" w:hAnsi="Times New Roman" w:cs="Times New Roman"/>
          <w:i/>
          <w:sz w:val="28"/>
          <w:szCs w:val="28"/>
        </w:rPr>
        <w:t>people</w:t>
      </w:r>
      <w:r w:rsidRPr="00647B17">
        <w:rPr>
          <w:rFonts w:ascii="Times New Roman" w:eastAsia="Times New Roman" w:hAnsi="Times New Roman" w:cs="Times New Roman"/>
          <w:sz w:val="28"/>
          <w:szCs w:val="28"/>
        </w:rPr>
        <w:t xml:space="preserve">, </w:t>
      </w:r>
      <w:r w:rsidRPr="00216A56">
        <w:rPr>
          <w:rFonts w:ascii="Times New Roman" w:eastAsia="Times New Roman" w:hAnsi="Times New Roman" w:cs="Times New Roman"/>
          <w:i/>
          <w:sz w:val="28"/>
          <w:szCs w:val="28"/>
        </w:rPr>
        <w:t>softwareSystems</w:t>
      </w:r>
      <w:r w:rsidRPr="00647B17">
        <w:rPr>
          <w:rFonts w:ascii="Times New Roman" w:eastAsia="Times New Roman" w:hAnsi="Times New Roman" w:cs="Times New Roman"/>
          <w:sz w:val="28"/>
          <w:szCs w:val="28"/>
        </w:rPr>
        <w:t xml:space="preserve"> и </w:t>
      </w:r>
      <w:r w:rsidRPr="00647B17">
        <w:rPr>
          <w:rFonts w:ascii="Times New Roman" w:eastAsia="Times New Roman" w:hAnsi="Times New Roman" w:cs="Times New Roman"/>
          <w:i/>
          <w:sz w:val="28"/>
          <w:szCs w:val="28"/>
        </w:rPr>
        <w:t>deploymentNodes</w:t>
      </w:r>
      <w:r w:rsidRPr="00647B17">
        <w:rPr>
          <w:rFonts w:ascii="Times New Roman" w:eastAsia="Times New Roman" w:hAnsi="Times New Roman" w:cs="Times New Roman"/>
          <w:sz w:val="28"/>
          <w:szCs w:val="28"/>
        </w:rPr>
        <w:t xml:space="preserve">. Каждая система (SoftwareSystem) хранит список контейнеров (Container), каждый из которых в свою очередь содержит компоненты (Component). Узлы развёртывания представлены классом </w:t>
      </w:r>
      <w:r w:rsidRPr="00647B17">
        <w:rPr>
          <w:rFonts w:ascii="Times New Roman" w:eastAsia="Times New Roman" w:hAnsi="Times New Roman" w:cs="Times New Roman"/>
          <w:i/>
          <w:sz w:val="28"/>
          <w:szCs w:val="28"/>
        </w:rPr>
        <w:t>DeploymentNode</w:t>
      </w:r>
      <w:r w:rsidRPr="00647B17">
        <w:rPr>
          <w:rFonts w:ascii="Times New Roman" w:eastAsia="Times New Roman" w:hAnsi="Times New Roman" w:cs="Times New Roman"/>
          <w:sz w:val="28"/>
          <w:szCs w:val="28"/>
        </w:rPr>
        <w:t xml:space="preserve">, который может рекурсивно содержать дочерние узлы, экземпляры контейнеров (ContainerInstance) и узлы инфраструктуры (InfrastructureNode). Связи между элементами описываются классом </w:t>
      </w:r>
      <w:r w:rsidRPr="00647B17">
        <w:rPr>
          <w:rFonts w:ascii="Times New Roman" w:eastAsia="Times New Roman" w:hAnsi="Times New Roman" w:cs="Times New Roman"/>
          <w:i/>
          <w:sz w:val="28"/>
          <w:szCs w:val="28"/>
        </w:rPr>
        <w:t>RelationshipEntity</w:t>
      </w:r>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r w:rsidRPr="00647B17">
        <w:rPr>
          <w:rFonts w:ascii="Times New Roman" w:eastAsia="Times New Roman" w:hAnsi="Times New Roman" w:cs="Times New Roman"/>
          <w:i/>
          <w:sz w:val="28"/>
          <w:szCs w:val="28"/>
        </w:rPr>
        <w:t xml:space="preserve">GraphObject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11082394"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r w:rsidRPr="00647B17">
        <w:rPr>
          <w:rFonts w:ascii="Times New Roman" w:eastAsia="Times New Roman" w:hAnsi="Times New Roman" w:cs="Times New Roman"/>
          <w:i/>
          <w:sz w:val="28"/>
          <w:szCs w:val="28"/>
        </w:rPr>
        <w:t xml:space="preserve">GraphController </w:t>
      </w:r>
      <w:r w:rsidRPr="00647B17">
        <w:rPr>
          <w:rFonts w:ascii="Times New Roman" w:eastAsia="Times New Roman" w:hAnsi="Times New Roman" w:cs="Times New Roman"/>
          <w:sz w:val="28"/>
          <w:szCs w:val="28"/>
        </w:rPr>
        <w:t xml:space="preserve">(controller/GraphController.java) обрабатывает запросы на загрузку и </w:t>
      </w:r>
      <w:r w:rsidRPr="00647B17">
        <w:rPr>
          <w:rFonts w:ascii="Times New Roman" w:eastAsia="Times New Roman" w:hAnsi="Times New Roman" w:cs="Times New Roman"/>
          <w:sz w:val="28"/>
          <w:szCs w:val="28"/>
        </w:rPr>
        <w:lastRenderedPageBreak/>
        <w:t>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xml:space="preserve">: POST /api/v1/graph/local/json для пересоздания локального графа конкретной системы, POST /api/v1/graph/json для добавления системы в глобальный граф, и GET /api/v1/elements, принимающий произвольный Cypher-запрос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r w:rsidRPr="00647B17">
        <w:rPr>
          <w:rFonts w:ascii="Times New Roman" w:eastAsia="Times New Roman" w:hAnsi="Times New Roman" w:cs="Times New Roman"/>
          <w:i/>
          <w:sz w:val="28"/>
          <w:szCs w:val="28"/>
        </w:rPr>
        <w:t>AnalyseController</w:t>
      </w:r>
      <w:r w:rsidRPr="00647B17">
        <w:rPr>
          <w:rFonts w:ascii="Times New Roman" w:eastAsia="Times New Roman" w:hAnsi="Times New Roman" w:cs="Times New Roman"/>
          <w:sz w:val="28"/>
          <w:szCs w:val="28"/>
        </w:rPr>
        <w:t xml:space="preserve"> (controller/AnalyseController.java) — обрабатывает аналитические проверки и отображается на префикс /api/v1/analyse.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sidR="00ED2EDB">
        <w:rPr>
          <w:rFonts w:ascii="Times New Roman" w:eastAsia="Times New Roman" w:hAnsi="Times New Roman" w:cs="Times New Roman"/>
          <w:sz w:val="28"/>
          <w:szCs w:val="28"/>
        </w:rPr>
        <w:t>методов показан на рисунке 14</w:t>
      </w:r>
      <w:r>
        <w:rPr>
          <w:rFonts w:ascii="Times New Roman" w:eastAsia="Times New Roman" w:hAnsi="Times New Roman" w:cs="Times New Roman"/>
          <w:sz w:val="28"/>
          <w:szCs w:val="28"/>
        </w:rPr>
        <w:t>.</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46019" cy="1102176"/>
                    </a:xfrm>
                    <a:prstGeom prst="rect">
                      <a:avLst/>
                    </a:prstGeom>
                  </pic:spPr>
                </pic:pic>
              </a:graphicData>
            </a:graphic>
          </wp:inline>
        </w:drawing>
      </w:r>
    </w:p>
    <w:p w14:paraId="51392F9A" w14:textId="0E35972F" w:rsidR="00647B17" w:rsidRPr="009A4274"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14</w:t>
      </w:r>
      <w:r w:rsidR="00647B17">
        <w:rPr>
          <w:rFonts w:ascii="Times New Roman" w:eastAsia="Times New Roman" w:hAnsi="Times New Roman" w:cs="Times New Roman"/>
          <w:sz w:val="28"/>
          <w:szCs w:val="28"/>
        </w:rPr>
        <w:t xml:space="preserve"> </w:t>
      </w:r>
      <w:r w:rsidR="00647B17"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Пример объявления метода, осуществляющего аналитическую проверку</w:t>
      </w:r>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07AFD06"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r w:rsidRPr="008F2F75">
        <w:rPr>
          <w:rFonts w:ascii="Times New Roman" w:eastAsia="Times New Roman" w:hAnsi="Times New Roman" w:cs="Times New Roman"/>
          <w:i/>
          <w:sz w:val="28"/>
          <w:szCs w:val="28"/>
        </w:rPr>
        <w:t>GraphUpdateFunctions</w:t>
      </w:r>
      <w:r w:rsidRPr="008F2F75">
        <w:rPr>
          <w:rFonts w:ascii="Times New Roman" w:eastAsia="Times New Roman" w:hAnsi="Times New Roman" w:cs="Times New Roman"/>
          <w:sz w:val="28"/>
          <w:szCs w:val="28"/>
        </w:rPr>
        <w:t xml:space="preserve"> (service/graph/GraphUpdateFunctions.java). Метод </w:t>
      </w:r>
      <w:r w:rsidRPr="008F2F75">
        <w:rPr>
          <w:rFonts w:ascii="Times New Roman" w:eastAsia="Times New Roman" w:hAnsi="Times New Roman" w:cs="Times New Roman"/>
          <w:i/>
          <w:sz w:val="28"/>
          <w:szCs w:val="28"/>
        </w:rPr>
        <w:t>createGraph</w:t>
      </w:r>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r>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r w:rsidRPr="008F2F75">
        <w:rPr>
          <w:rFonts w:ascii="Times New Roman" w:eastAsia="Times New Roman" w:hAnsi="Times New Roman" w:cs="Times New Roman"/>
          <w:i/>
          <w:sz w:val="28"/>
          <w:szCs w:val="28"/>
        </w:rPr>
        <w:t>SoftwareSystem</w:t>
      </w:r>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ой DETACH DELETE по тегу Local</w:t>
      </w:r>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r w:rsidRPr="008F2F75">
        <w:rPr>
          <w:rFonts w:ascii="Times New Roman" w:eastAsia="Times New Roman" w:hAnsi="Times New Roman" w:cs="Times New Roman"/>
          <w:i/>
          <w:sz w:val="28"/>
          <w:szCs w:val="28"/>
        </w:rPr>
        <w:t>endVersion</w:t>
      </w:r>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w:t>
      </w:r>
      <w:r w:rsidRPr="008F2F75">
        <w:rPr>
          <w:rFonts w:ascii="Times New Roman" w:eastAsia="Times New Roman" w:hAnsi="Times New Roman" w:cs="Times New Roman"/>
          <w:sz w:val="28"/>
          <w:szCs w:val="28"/>
        </w:rPr>
        <w:lastRenderedPageBreak/>
        <w:t xml:space="preserve">сохранением истории. </w:t>
      </w:r>
      <w:r w:rsidR="00ED2EDB">
        <w:rPr>
          <w:rFonts w:ascii="Times New Roman" w:eastAsia="Times New Roman" w:hAnsi="Times New Roman" w:cs="Times New Roman"/>
          <w:sz w:val="28"/>
          <w:szCs w:val="28"/>
        </w:rPr>
        <w:t>На рисунке 15</w:t>
      </w:r>
      <w:r>
        <w:rPr>
          <w:rFonts w:ascii="Times New Roman" w:eastAsia="Times New Roman" w:hAnsi="Times New Roman" w:cs="Times New Roman"/>
          <w:sz w:val="28"/>
          <w:szCs w:val="28"/>
        </w:rPr>
        <w:t xml:space="preserve"> отражена конфигурация метода </w:t>
      </w:r>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22239" cy="1503774"/>
                    </a:xfrm>
                    <a:prstGeom prst="rect">
                      <a:avLst/>
                    </a:prstGeom>
                  </pic:spPr>
                </pic:pic>
              </a:graphicData>
            </a:graphic>
          </wp:inline>
        </w:drawing>
      </w:r>
    </w:p>
    <w:p w14:paraId="101955FA" w14:textId="4B8EB724" w:rsidR="008F2F75" w:rsidRPr="00647B17" w:rsidRDefault="00ED2EDB" w:rsidP="008F2F75">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15</w:t>
      </w:r>
      <w:r w:rsidR="008F2F75">
        <w:rPr>
          <w:rFonts w:ascii="Times New Roman" w:eastAsia="Times New Roman" w:hAnsi="Times New Roman" w:cs="Times New Roman"/>
          <w:sz w:val="28"/>
          <w:szCs w:val="28"/>
        </w:rPr>
        <w:t xml:space="preserve"> </w:t>
      </w:r>
      <w:r w:rsidR="008F2F75" w:rsidRPr="00CB68EA">
        <w:rPr>
          <w:rFonts w:ascii="Times New Roman" w:eastAsia="Times New Roman" w:hAnsi="Times New Roman" w:cs="Times New Roman"/>
          <w:sz w:val="28"/>
          <w:szCs w:val="28"/>
        </w:rPr>
        <w:t xml:space="preserve">– </w:t>
      </w:r>
      <w:r w:rsidR="008F2F75">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sidR="008F2F75">
        <w:rPr>
          <w:rFonts w:ascii="Times New Roman" w:eastAsia="Times New Roman" w:hAnsi="Times New Roman" w:cs="Times New Roman"/>
          <w:sz w:val="28"/>
          <w:szCs w:val="28"/>
        </w:rPr>
        <w:t xml:space="preserve"> </w:t>
      </w:r>
      <w:r w:rsidR="008F2F75" w:rsidRPr="009A4274">
        <w:rPr>
          <w:rFonts w:ascii="Times New Roman" w:eastAsia="Times New Roman" w:hAnsi="Times New Roman" w:cs="Times New Roman"/>
          <w:sz w:val="28"/>
          <w:szCs w:val="28"/>
          <w:lang w:val="en-US"/>
        </w:rPr>
        <w:t>createGraph</w:t>
      </w:r>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~{cmdb} (например, AuthService~CRM001), а исходное имя сохраняется в поле </w:t>
      </w:r>
      <w:r w:rsidRPr="008F2F75">
        <w:rPr>
          <w:rFonts w:ascii="Times New Roman" w:eastAsia="Times New Roman" w:hAnsi="Times New Roman" w:cs="Times New Roman"/>
          <w:i/>
          <w:sz w:val="28"/>
          <w:szCs w:val="28"/>
        </w:rPr>
        <w:t>originalName</w:t>
      </w:r>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r w:rsidRPr="008F2F75">
        <w:rPr>
          <w:rFonts w:ascii="Times New Roman" w:eastAsia="Times New Roman" w:hAnsi="Times New Roman" w:cs="Times New Roman"/>
          <w:i/>
          <w:sz w:val="28"/>
          <w:szCs w:val="28"/>
        </w:rPr>
        <w:t>Child</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Deploy</w:t>
      </w:r>
      <w:r w:rsidRPr="008F2F75">
        <w:rPr>
          <w:rFonts w:ascii="Times New Roman" w:eastAsia="Times New Roman" w:hAnsi="Times New Roman" w:cs="Times New Roman"/>
          <w:sz w:val="28"/>
          <w:szCs w:val="28"/>
        </w:rPr>
        <w:t xml:space="preserve"> и </w:t>
      </w:r>
      <w:r w:rsidRPr="008F2F75">
        <w:rPr>
          <w:rFonts w:ascii="Times New Roman" w:eastAsia="Times New Roman" w:hAnsi="Times New Roman" w:cs="Times New Roman"/>
          <w:i/>
          <w:sz w:val="28"/>
          <w:szCs w:val="28"/>
        </w:rPr>
        <w:t>Relationship</w:t>
      </w:r>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Cypher-запросы сгруппированы по специализированным репозиториям в пакете repository/neo4j. Центральным является </w:t>
      </w:r>
      <w:r w:rsidRPr="008F2F75">
        <w:rPr>
          <w:rFonts w:ascii="Times New Roman" w:eastAsia="Times New Roman" w:hAnsi="Times New Roman" w:cs="Times New Roman"/>
          <w:i/>
          <w:sz w:val="28"/>
          <w:szCs w:val="28"/>
        </w:rPr>
        <w:t>GenericRepository</w:t>
      </w:r>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репозитории — </w:t>
      </w:r>
      <w:r w:rsidRPr="008F2F75">
        <w:rPr>
          <w:rFonts w:ascii="Times New Roman" w:eastAsia="Times New Roman" w:hAnsi="Times New Roman" w:cs="Times New Roman"/>
          <w:i/>
          <w:sz w:val="28"/>
          <w:szCs w:val="28"/>
        </w:rPr>
        <w:t>ContainerRepository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SoftwareSystemRepository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RelationshipRepository</w:t>
      </w:r>
      <w:r w:rsidRPr="008F2F75">
        <w:rPr>
          <w:rFonts w:ascii="Times New Roman" w:eastAsia="Times New Roman" w:hAnsi="Times New Roman" w:cs="Times New Roman"/>
          <w:sz w:val="28"/>
          <w:szCs w:val="28"/>
        </w:rPr>
        <w:t xml:space="preserve">, </w:t>
      </w:r>
      <w:r w:rsidRPr="008F2F75">
        <w:rPr>
          <w:rFonts w:ascii="Times New Roman" w:eastAsia="Times New Roman" w:hAnsi="Times New Roman" w:cs="Times New Roman"/>
          <w:i/>
          <w:sz w:val="28"/>
          <w:szCs w:val="28"/>
        </w:rPr>
        <w:t>DeploymentNodesRepository</w:t>
      </w:r>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r w:rsidRPr="008F2F75">
        <w:rPr>
          <w:rFonts w:ascii="Times New Roman" w:eastAsia="Times New Roman" w:hAnsi="Times New Roman" w:cs="Times New Roman"/>
          <w:i/>
          <w:sz w:val="28"/>
          <w:szCs w:val="28"/>
        </w:rPr>
        <w:t>ElementService</w:t>
      </w:r>
      <w:r w:rsidRPr="008F2F75">
        <w:rPr>
          <w:rFonts w:ascii="Times New Roman" w:eastAsia="Times New Roman" w:hAnsi="Times New Roman" w:cs="Times New Roman"/>
          <w:sz w:val="28"/>
          <w:szCs w:val="28"/>
        </w:rPr>
        <w:t xml:space="preserve"> позволяет выполнять произвольный Cypher-запрос, переданный клиентом, и возвращать результат в виде сериализованного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lastRenderedPageBreak/>
        <w:t xml:space="preserve">Аналитический слой реализован в сервисе </w:t>
      </w:r>
      <w:r w:rsidRPr="00935190">
        <w:rPr>
          <w:rFonts w:ascii="Times New Roman" w:eastAsia="Times New Roman" w:hAnsi="Times New Roman" w:cs="Times New Roman"/>
          <w:i/>
          <w:sz w:val="28"/>
          <w:szCs w:val="28"/>
        </w:rPr>
        <w:t>AnalyseService</w:t>
      </w:r>
      <w:r w:rsidRPr="008F2F75">
        <w:rPr>
          <w:rFonts w:ascii="Times New Roman" w:eastAsia="Times New Roman" w:hAnsi="Times New Roman" w:cs="Times New Roman"/>
          <w:sz w:val="28"/>
          <w:szCs w:val="28"/>
        </w:rPr>
        <w:t xml:space="preserve"> (service/analyse/AnalyseService.java), который оркестрирует шесть видов проверок, делегируя формирование Cypher-запросов в </w:t>
      </w:r>
      <w:r w:rsidRPr="00935190">
        <w:rPr>
          <w:rFonts w:ascii="Times New Roman" w:eastAsia="Times New Roman" w:hAnsi="Times New Roman" w:cs="Times New Roman"/>
          <w:i/>
          <w:sz w:val="28"/>
          <w:szCs w:val="28"/>
        </w:rPr>
        <w:t>AnalyseRepository</w:t>
      </w:r>
      <w:r w:rsidRPr="008F2F75">
        <w:rPr>
          <w:rFonts w:ascii="Times New Roman" w:eastAsia="Times New Roman" w:hAnsi="Times New Roman" w:cs="Times New Roman"/>
          <w:sz w:val="28"/>
          <w:szCs w:val="28"/>
        </w:rPr>
        <w:t xml:space="preserve">. Каждая проверка имеет сопутствующий класс-парсер параметров (например, </w:t>
      </w:r>
      <w:r w:rsidRPr="00935190">
        <w:rPr>
          <w:rFonts w:ascii="Times New Roman" w:eastAsia="Times New Roman" w:hAnsi="Times New Roman" w:cs="Times New Roman"/>
          <w:i/>
          <w:sz w:val="28"/>
          <w:szCs w:val="28"/>
        </w:rPr>
        <w:t>ParseCycleParams</w:t>
      </w:r>
      <w:r w:rsidRPr="008F2F75">
        <w:rPr>
          <w:rFonts w:ascii="Times New Roman" w:eastAsia="Times New Roman" w:hAnsi="Times New Roman" w:cs="Times New Roman"/>
          <w:sz w:val="28"/>
          <w:szCs w:val="28"/>
        </w:rPr>
        <w:t xml:space="preserve">, </w:t>
      </w:r>
      <w:r w:rsidRPr="00935190">
        <w:rPr>
          <w:rFonts w:ascii="Times New Roman" w:eastAsia="Times New Roman" w:hAnsi="Times New Roman" w:cs="Times New Roman"/>
          <w:i/>
          <w:sz w:val="28"/>
          <w:szCs w:val="28"/>
        </w:rPr>
        <w:t>ParseGodElementParam</w:t>
      </w:r>
      <w:r w:rsidRPr="008F2F75">
        <w:rPr>
          <w:rFonts w:ascii="Times New Roman" w:eastAsia="Times New Roman" w:hAnsi="Times New Roman" w:cs="Times New Roman"/>
          <w:sz w:val="28"/>
          <w:szCs w:val="28"/>
        </w:rPr>
        <w:t>), преобразующий строки HTTP-параметров в корректные фрагменты Cypher.</w:t>
      </w:r>
    </w:p>
    <w:p w14:paraId="624386BB" w14:textId="3F97459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Поиск циклических зависимостей использует процедуру APOC apoc.nodes.cycles, применяемую к набору выбранных узлов. Сервис дедублирует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w:t>
      </w:r>
      <w:r w:rsidR="00ED2EDB">
        <w:rPr>
          <w:rFonts w:ascii="Times New Roman" w:eastAsia="Times New Roman" w:hAnsi="Times New Roman" w:cs="Times New Roman"/>
          <w:sz w:val="28"/>
          <w:szCs w:val="28"/>
        </w:rPr>
        <w:t xml:space="preserve"> продемонстрировано на рисунке 16</w:t>
      </w:r>
      <w:r w:rsidR="00935190">
        <w:rPr>
          <w:rFonts w:ascii="Times New Roman" w:eastAsia="Times New Roman" w:hAnsi="Times New Roman" w:cs="Times New Roman"/>
          <w:sz w:val="28"/>
          <w:szCs w:val="28"/>
        </w:rPr>
        <w:t>.</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929" cy="966176"/>
                    </a:xfrm>
                    <a:prstGeom prst="rect">
                      <a:avLst/>
                    </a:prstGeom>
                  </pic:spPr>
                </pic:pic>
              </a:graphicData>
            </a:graphic>
          </wp:inline>
        </w:drawing>
      </w:r>
    </w:p>
    <w:p w14:paraId="4ED37480" w14:textId="0225A49C"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16</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r w:rsidR="009A4274" w:rsidRPr="009A4274">
        <w:rPr>
          <w:rFonts w:ascii="Times New Roman" w:eastAsia="Times New Roman" w:hAnsi="Times New Roman" w:cs="Times New Roman"/>
          <w:sz w:val="28"/>
          <w:szCs w:val="28"/>
          <w:lang w:val="en-US"/>
        </w:rPr>
        <w:t>findCycles</w:t>
      </w:r>
    </w:p>
    <w:p w14:paraId="34428AA5" w14:textId="1DF6E3DB"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Поиск единых точек отказа задействует алгоритм articulationPoints из библиотеки Graph Data Science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r>
        <w:rPr>
          <w:rFonts w:ascii="Times New Roman" w:eastAsia="Times New Roman" w:hAnsi="Times New Roman" w:cs="Times New Roman"/>
          <w:i/>
          <w:sz w:val="28"/>
          <w:szCs w:val="28"/>
          <w:lang w:val="en-US"/>
        </w:rPr>
        <w:t>findSinglePoints</w:t>
      </w:r>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sidR="00ED2EDB">
        <w:rPr>
          <w:rFonts w:ascii="Times New Roman" w:eastAsia="Times New Roman" w:hAnsi="Times New Roman" w:cs="Times New Roman"/>
          <w:sz w:val="28"/>
          <w:szCs w:val="28"/>
        </w:rPr>
        <w:t xml:space="preserve"> показана на рисунке 17</w:t>
      </w:r>
      <w:r>
        <w:rPr>
          <w:rFonts w:ascii="Times New Roman" w:eastAsia="Times New Roman" w:hAnsi="Times New Roman" w:cs="Times New Roman"/>
          <w:sz w:val="28"/>
          <w:szCs w:val="28"/>
        </w:rPr>
        <w:t>.</w:t>
      </w:r>
    </w:p>
    <w:p w14:paraId="0B918B4A"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62802" cy="1528207"/>
                    </a:xfrm>
                    <a:prstGeom prst="rect">
                      <a:avLst/>
                    </a:prstGeom>
                  </pic:spPr>
                </pic:pic>
              </a:graphicData>
            </a:graphic>
          </wp:inline>
        </w:drawing>
      </w:r>
    </w:p>
    <w:p w14:paraId="415B280B" w14:textId="1FD27BDF"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lastRenderedPageBreak/>
        <w:t>Рисунок 17</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r w:rsidR="00935190" w:rsidRPr="00161209">
        <w:rPr>
          <w:rFonts w:ascii="Times New Roman" w:eastAsia="Times New Roman" w:hAnsi="Times New Roman" w:cs="Times New Roman"/>
          <w:sz w:val="28"/>
          <w:szCs w:val="28"/>
          <w:lang w:val="en-US"/>
        </w:rPr>
        <w:t>findSinglePoints</w:t>
      </w:r>
    </w:p>
    <w:p w14:paraId="6559A2E2" w14:textId="7AD60DD2" w:rsidR="00935190" w:rsidRP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Обнаружение “</w:t>
      </w:r>
      <w:r>
        <w:rPr>
          <w:rFonts w:ascii="Times New Roman" w:eastAsia="Times New Roman" w:hAnsi="Times New Roman" w:cs="Times New Roman"/>
          <w:sz w:val="28"/>
          <w:szCs w:val="28"/>
        </w:rPr>
        <w:t>божественных</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компонентов</w:t>
      </w:r>
      <w:r w:rsidR="004A0348" w:rsidRPr="004A0348">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метод </w:t>
      </w:r>
      <w:r w:rsidR="004A0348" w:rsidRPr="004A0348">
        <w:rPr>
          <w:rFonts w:ascii="Times New Roman" w:eastAsia="Times New Roman" w:hAnsi="Times New Roman" w:cs="Times New Roman"/>
          <w:i/>
          <w:sz w:val="28"/>
          <w:szCs w:val="28"/>
        </w:rPr>
        <w:t>findGodElements</w:t>
      </w:r>
      <w:r w:rsidR="004A0348" w:rsidRPr="004A034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935190">
        <w:rPr>
          <w:rFonts w:ascii="Times New Roman" w:eastAsia="Times New Roman" w:hAnsi="Times New Roman" w:cs="Times New Roman"/>
          <w:sz w:val="28"/>
          <w:szCs w:val="28"/>
        </w:rPr>
        <w:t>строится на алгоритме центральности по степени (gds.degree.stream). По итогам вычисления степени всех узлов выбираются те, что входят в верхние 5% по количеству связей (95-й перцентиль), — они считаются перегруженными зависимостями элементами, свидетельствующими о нарушении принципа единственной ответственности.</w:t>
      </w:r>
    </w:p>
    <w:p w14:paraId="06AF3D8E" w14:textId="2D9DC724"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r w:rsidR="004A0348" w:rsidRPr="004A0348">
        <w:rPr>
          <w:rFonts w:ascii="Times New Roman" w:eastAsia="Times New Roman" w:hAnsi="Times New Roman" w:cs="Times New Roman"/>
          <w:i/>
          <w:sz w:val="28"/>
          <w:szCs w:val="28"/>
        </w:rPr>
        <w:t>findPathCapacity</w:t>
      </w:r>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error_rate) по всем узлам (общая вероятность успешного прохождения) и сумму задержек latency. Путь строится поэтапно через </w:t>
      </w:r>
      <w:r w:rsidRPr="004A0348">
        <w:rPr>
          <w:rFonts w:ascii="Times New Roman" w:eastAsia="Times New Roman" w:hAnsi="Times New Roman" w:cs="Times New Roman"/>
          <w:i/>
          <w:sz w:val="28"/>
          <w:szCs w:val="28"/>
        </w:rPr>
        <w:t>shortestPath</w:t>
      </w:r>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ются функцией apoc.path.combine</w:t>
      </w:r>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r w:rsidRPr="004A0348">
        <w:rPr>
          <w:rFonts w:ascii="Times New Roman" w:eastAsia="Times New Roman" w:hAnsi="Times New Roman" w:cs="Times New Roman"/>
          <w:i/>
          <w:sz w:val="28"/>
          <w:szCs w:val="28"/>
        </w:rPr>
        <w:t>Child</w:t>
      </w:r>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r w:rsidRPr="004A0348">
        <w:rPr>
          <w:rFonts w:ascii="Times New Roman" w:eastAsia="Times New Roman" w:hAnsi="Times New Roman" w:cs="Times New Roman"/>
          <w:i/>
          <w:sz w:val="28"/>
          <w:szCs w:val="28"/>
        </w:rPr>
        <w:t>findCriticalInfrastructure</w:t>
      </w:r>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Контроль нарушения периметра</w:t>
      </w:r>
      <w:r>
        <w:rPr>
          <w:rFonts w:ascii="Times New Roman" w:eastAsia="Times New Roman" w:hAnsi="Times New Roman" w:cs="Times New Roman"/>
          <w:sz w:val="28"/>
          <w:szCs w:val="28"/>
        </w:rPr>
        <w:t xml:space="preserve"> (</w:t>
      </w:r>
      <w:r w:rsidRPr="004A0348">
        <w:rPr>
          <w:rFonts w:ascii="Times New Roman" w:eastAsia="Times New Roman" w:hAnsi="Times New Roman" w:cs="Times New Roman"/>
          <w:i/>
          <w:sz w:val="28"/>
          <w:szCs w:val="28"/>
        </w:rPr>
        <w:t>findPerimeterViolation</w:t>
      </w:r>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задеплоенные</w:t>
      </w:r>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r w:rsidRPr="004A0348">
        <w:rPr>
          <w:rFonts w:ascii="Times New Roman" w:eastAsia="Times New Roman" w:hAnsi="Times New Roman" w:cs="Times New Roman"/>
          <w:i/>
          <w:sz w:val="28"/>
          <w:szCs w:val="28"/>
        </w:rPr>
        <w:t>technology</w:t>
      </w:r>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335D2612"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React и Tailwind CSS. Весь интерфейс сосредоточен в файле analysis-frontend/app/page.tsx, а все обращения к бэкенду проходят через прокси-маршрут app/api/proxy/[...path]/route.ts, который перенаправляет запросы к сервису architect-graph-service и пробрасывает </w:t>
      </w:r>
      <w:r w:rsidRPr="004A0348">
        <w:rPr>
          <w:rFonts w:ascii="Times New Roman" w:eastAsia="Times New Roman" w:hAnsi="Times New Roman" w:cs="Times New Roman"/>
          <w:sz w:val="28"/>
          <w:szCs w:val="28"/>
        </w:rPr>
        <w:lastRenderedPageBreak/>
        <w:t>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sidR="00ED2EDB">
        <w:rPr>
          <w:rFonts w:ascii="Times New Roman" w:eastAsia="Times New Roman" w:hAnsi="Times New Roman" w:cs="Times New Roman"/>
          <w:sz w:val="28"/>
          <w:szCs w:val="28"/>
        </w:rPr>
        <w:t>что отражено на рисунке 18</w:t>
      </w:r>
      <w:r>
        <w:rPr>
          <w:rFonts w:ascii="Times New Roman" w:eastAsia="Times New Roman" w:hAnsi="Times New Roman" w:cs="Times New Roman"/>
          <w:sz w:val="28"/>
          <w:szCs w:val="28"/>
        </w:rPr>
        <w:t>.</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07955" cy="3870626"/>
                    </a:xfrm>
                    <a:prstGeom prst="rect">
                      <a:avLst/>
                    </a:prstGeom>
                  </pic:spPr>
                </pic:pic>
              </a:graphicData>
            </a:graphic>
          </wp:inline>
        </w:drawing>
      </w:r>
    </w:p>
    <w:p w14:paraId="595AC223" w14:textId="0ADE91A4" w:rsidR="004A0348" w:rsidRPr="00647B17" w:rsidRDefault="00ED2EDB" w:rsidP="004A0348">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18</w:t>
      </w:r>
      <w:r w:rsidR="004A0348">
        <w:rPr>
          <w:rFonts w:ascii="Times New Roman" w:eastAsia="Times New Roman" w:hAnsi="Times New Roman" w:cs="Times New Roman"/>
          <w:sz w:val="28"/>
          <w:szCs w:val="28"/>
        </w:rPr>
        <w:t xml:space="preserve"> </w:t>
      </w:r>
      <w:r w:rsidR="004A0348" w:rsidRPr="00CB68EA">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Содержание метода </w:t>
      </w:r>
      <w:r w:rsidR="004A0348">
        <w:rPr>
          <w:rFonts w:ascii="Times New Roman" w:eastAsia="Times New Roman" w:hAnsi="Times New Roman" w:cs="Times New Roman"/>
          <w:i/>
          <w:sz w:val="28"/>
          <w:szCs w:val="28"/>
          <w:lang w:val="en-US"/>
        </w:rPr>
        <w:t>proxyRequest</w:t>
      </w:r>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 xml:space="preserve">000 миллисекунд предусмотрен намеренно для обработки операций с большими графами. Для загрузки JSON-файла пользователь выбирает его через элемент &lt;input type="file"&gt;, после чего содержимое читается как текст и отправляется POST-запросом на один из двух эндпоинтов в зависимости от режима — локального или глобального графа. Функция </w:t>
      </w:r>
      <w:r w:rsidRPr="00D97906">
        <w:rPr>
          <w:rFonts w:ascii="Times New Roman" w:eastAsia="Times New Roman" w:hAnsi="Times New Roman" w:cs="Times New Roman"/>
          <w:i/>
          <w:sz w:val="28"/>
          <w:szCs w:val="28"/>
        </w:rPr>
        <w:t>handleAnalyse</w:t>
      </w:r>
      <w:r w:rsidRPr="004A0348">
        <w:rPr>
          <w:rFonts w:ascii="Times New Roman" w:eastAsia="Times New Roman" w:hAnsi="Times New Roman" w:cs="Times New Roman"/>
          <w:sz w:val="28"/>
          <w:szCs w:val="28"/>
        </w:rPr>
        <w:t xml:space="preserve"> собирает параметры запроса в объект </w:t>
      </w:r>
      <w:r w:rsidRPr="00D97906">
        <w:rPr>
          <w:rFonts w:ascii="Times New Roman" w:eastAsia="Times New Roman" w:hAnsi="Times New Roman" w:cs="Times New Roman"/>
          <w:i/>
          <w:sz w:val="28"/>
          <w:szCs w:val="28"/>
        </w:rPr>
        <w:t>URLSearchParams</w:t>
      </w:r>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/api/v1/analyse/{analysisType}.</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r w:rsidRPr="00D97906">
        <w:rPr>
          <w:rFonts w:ascii="Times New Roman" w:eastAsia="Times New Roman" w:hAnsi="Times New Roman" w:cs="Times New Roman"/>
          <w:i/>
          <w:sz w:val="28"/>
          <w:szCs w:val="28"/>
        </w:rPr>
        <w:t xml:space="preserve">loadVisualization </w:t>
      </w:r>
      <w:r w:rsidRPr="004A0348">
        <w:rPr>
          <w:rFonts w:ascii="Times New Roman" w:eastAsia="Times New Roman" w:hAnsi="Times New Roman" w:cs="Times New Roman"/>
          <w:sz w:val="28"/>
          <w:szCs w:val="28"/>
        </w:rPr>
        <w:t xml:space="preserve">отправляет GET-запрос к эндпоинту /elements, передавая в заголовке Cypher-запрос, возвращающий все узлы и рёбра графа. Цвет каждого узла </w:t>
      </w:r>
      <w:r w:rsidRPr="004A0348">
        <w:rPr>
          <w:rFonts w:ascii="Times New Roman" w:eastAsia="Times New Roman" w:hAnsi="Times New Roman" w:cs="Times New Roman"/>
          <w:sz w:val="28"/>
          <w:szCs w:val="28"/>
        </w:rPr>
        <w:lastRenderedPageBreak/>
        <w:t>определяется его меткой в Neo4j: например, SoftwareSystem отображается жёлтым, Container — зелёным, DeploymentNode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Результаты каждого вида анализа отображаются специализированным рендерером в функции </w:t>
      </w:r>
      <w:r w:rsidRPr="00D97906">
        <w:rPr>
          <w:rFonts w:ascii="Times New Roman" w:eastAsia="Times New Roman" w:hAnsi="Times New Roman" w:cs="Times New Roman"/>
          <w:i/>
          <w:sz w:val="28"/>
          <w:szCs w:val="28"/>
        </w:rPr>
        <w:t>renderResult</w:t>
      </w:r>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2"/>
        <w:keepNext/>
        <w:keepLines/>
        <w:spacing w:before="240" w:line="240" w:lineRule="auto"/>
        <w:jc w:val="both"/>
        <w:rPr>
          <w:b/>
          <w:szCs w:val="28"/>
        </w:rPr>
      </w:pPr>
      <w:bookmarkStart w:id="45"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5"/>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серверную часть на Java с использованием фреймворка Spring, а также базу данных Neo4j, которая выступает в роли хранилища графовой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с помощью Structurizr.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Клиентская часть принимает файл и направляет его содержимое на серверный эндпоинт /api/v1/graph/json. Сервер, в свою очередь, обрабатывает полученные данные: парсит JSON, извлекает сущности (системы, контейнеры, компоненты) и отношения между ними, после чего с помощью драйвера Neo4j и языка запросов Cypher формирует соответствующие узлы и рёбра в графовой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lastRenderedPageBreak/>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Запрос на проверку также передаётся через браузер в клиентскую часть, которая вызывает соответствующий метод серверного API: /api/v1/analyse с указанием типа анализа и необходимыми параметрами. Серверная часть, получив такой вызов, формирует параметризованный запрос на языке Cypher,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антипаттернов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7CFA5E8F" w:rsidR="000A6F95" w:rsidRPr="000A6F95" w:rsidRDefault="00ED2EDB"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рисунке 19</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af5"/>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2095BDBB" w14:textId="14C5C10F" w:rsidR="007B26F7" w:rsidRPr="004802A1" w:rsidRDefault="00ED2EDB" w:rsidP="007B26F7">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2"/>
        <w:keepNext/>
        <w:keepLines/>
        <w:spacing w:before="240" w:line="240" w:lineRule="auto"/>
        <w:jc w:val="both"/>
        <w:rPr>
          <w:b/>
          <w:szCs w:val="28"/>
        </w:rPr>
      </w:pPr>
      <w:bookmarkStart w:id="46" w:name="_Toc230635446"/>
      <w:r w:rsidRPr="00D37C82">
        <w:rPr>
          <w:b/>
          <w:szCs w:val="28"/>
        </w:rPr>
        <w:t>3</w:t>
      </w:r>
      <w:r w:rsidR="005E77A9" w:rsidRPr="00D37C82">
        <w:rPr>
          <w:b/>
          <w:szCs w:val="28"/>
        </w:rPr>
        <w:t xml:space="preserve">.3 </w:t>
      </w:r>
      <w:r w:rsidRPr="00D37C82">
        <w:rPr>
          <w:b/>
          <w:szCs w:val="28"/>
        </w:rPr>
        <w:t>Тест</w:t>
      </w:r>
      <w:r w:rsidR="00346234">
        <w:rPr>
          <w:b/>
          <w:szCs w:val="28"/>
        </w:rPr>
        <w:t>ы производительности</w:t>
      </w:r>
      <w:bookmarkEnd w:id="46"/>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Тестирование производительности разработанного программного обеспечения проводилось на персональной ЭВМ под управлением macOS Tahoe 26.2 с процессором Apple M2 Pro и 32 ГБ оперативной памяти. Все компоненты системы запускались в контейнерах под управлением Colima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529ED849" w14:textId="7F018384" w:rsidR="008A2204" w:rsidRDefault="008A2204" w:rsidP="00ED2ED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бэкендом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w:t>
      </w:r>
      <w:r w:rsidR="00ED2EDB">
        <w:rPr>
          <w:rFonts w:ascii="Times New Roman" w:eastAsia="Times New Roman" w:hAnsi="Times New Roman" w:cs="Times New Roman"/>
          <w:sz w:val="28"/>
          <w:szCs w:val="28"/>
        </w:rPr>
        <w:t>ки которых приведены в таблице 4</w:t>
      </w:r>
      <w:r w:rsidRPr="008A2204">
        <w:rPr>
          <w:rFonts w:ascii="Times New Roman" w:eastAsia="Times New Roman" w:hAnsi="Times New Roman" w:cs="Times New Roman"/>
          <w:sz w:val="28"/>
          <w:szCs w:val="28"/>
        </w:rPr>
        <w:t>.</w:t>
      </w:r>
    </w:p>
    <w:p w14:paraId="01E0DFAC" w14:textId="0D007D04" w:rsidR="008A2204" w:rsidRDefault="00ED2EDB" w:rsidP="00ED2EDB">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4</w:t>
      </w:r>
      <w:r w:rsidR="008A2204" w:rsidRPr="007C6B7D">
        <w:rPr>
          <w:rFonts w:ascii="Times New Roman" w:eastAsia="Times New Roman" w:hAnsi="Times New Roman" w:cs="Times New Roman"/>
          <w:sz w:val="28"/>
          <w:szCs w:val="28"/>
        </w:rPr>
        <w:t xml:space="preserve"> – </w:t>
      </w:r>
      <w:r w:rsidR="008A2204">
        <w:rPr>
          <w:rFonts w:ascii="Times New Roman" w:eastAsia="Times New Roman" w:hAnsi="Times New Roman" w:cs="Times New Roman"/>
          <w:sz w:val="28"/>
          <w:szCs w:val="28"/>
        </w:rPr>
        <w:t>Характеристики тестовых наборов данных</w:t>
      </w:r>
    </w:p>
    <w:tbl>
      <w:tblPr>
        <w:tblStyle w:val="a5"/>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3F3CF136"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w:t>
      </w:r>
      <w:r w:rsidR="00ED2EDB">
        <w:rPr>
          <w:rFonts w:ascii="Times New Roman" w:eastAsia="Times New Roman" w:hAnsi="Times New Roman" w:cs="Times New Roman"/>
          <w:sz w:val="28"/>
          <w:szCs w:val="28"/>
        </w:rPr>
        <w:t>ства узлов в системе (рисунок 20</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w:t>
      </w:r>
      <w:r w:rsidR="009D36AE">
        <w:rPr>
          <w:rFonts w:ascii="Times New Roman" w:eastAsia="Times New Roman" w:hAnsi="Times New Roman" w:cs="Times New Roman"/>
          <w:sz w:val="28"/>
          <w:szCs w:val="28"/>
        </w:rPr>
        <w:lastRenderedPageBreak/>
        <w:t xml:space="preserve">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примерно в 273 раза дольше, чем система примерно в 22 раза меньшего размера. Подобное поведение объясняется тем, что алгоритм построения графа выполняет для каждого элемента проверку его наличия в базе данных перед созданием или обновлением, а также несколько дополнительных операций записи свойств — таким образом, реальная вычислительная сложность определяется не только числом узлов, но и числом связей, </w:t>
      </w:r>
      <w:r w:rsidR="00D9448E">
        <w:rPr>
          <w:rFonts w:ascii="Times New Roman" w:eastAsia="Times New Roman" w:hAnsi="Times New Roman" w:cs="Times New Roman"/>
          <w:sz w:val="28"/>
          <w:szCs w:val="28"/>
        </w:rPr>
        <w:t>а также состоянием базы данных в текущий момент.</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6F1D571C">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BE974F8" w:rsidR="00D9448E" w:rsidRDefault="00ED2EDB" w:rsidP="0058582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D9448E" w:rsidRPr="00CB68EA">
        <w:rPr>
          <w:rFonts w:ascii="Times New Roman" w:eastAsia="Times New Roman" w:hAnsi="Times New Roman" w:cs="Times New Roman"/>
          <w:sz w:val="28"/>
          <w:szCs w:val="28"/>
        </w:rPr>
        <w:t xml:space="preserve"> – </w:t>
      </w:r>
      <w:r w:rsidR="00D9448E">
        <w:rPr>
          <w:rFonts w:ascii="Times New Roman" w:eastAsia="Times New Roman" w:hAnsi="Times New Roman" w:cs="Times New Roman"/>
          <w:sz w:val="28"/>
          <w:szCs w:val="28"/>
        </w:rPr>
        <w:t>График зависимости времени загрузки графа от числа узлов</w:t>
      </w:r>
    </w:p>
    <w:p w14:paraId="35A07B14" w14:textId="77777777"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48BAEB66"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w:t>
      </w:r>
      <w:r w:rsidRPr="00D9448E">
        <w:rPr>
          <w:rFonts w:ascii="Times New Roman" w:eastAsia="Times New Roman" w:hAnsi="Times New Roman" w:cs="Times New Roman"/>
          <w:sz w:val="28"/>
          <w:szCs w:val="28"/>
        </w:rPr>
        <w:lastRenderedPageBreak/>
        <w:t xml:space="preserve">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47"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7"/>
    </w:p>
    <w:p w14:paraId="542A7720" w14:textId="5183F75B" w:rsidR="00D37C82" w:rsidRPr="00D37C82" w:rsidRDefault="00AC0B3A" w:rsidP="00D37C82">
      <w:pPr>
        <w:pStyle w:val="2"/>
        <w:keepNext/>
        <w:keepLines/>
        <w:spacing w:before="240" w:line="240" w:lineRule="auto"/>
        <w:jc w:val="both"/>
        <w:rPr>
          <w:b/>
          <w:szCs w:val="28"/>
        </w:rPr>
      </w:pPr>
      <w:bookmarkStart w:id="48" w:name="_Toc230635448"/>
      <w:r>
        <w:rPr>
          <w:b/>
          <w:szCs w:val="28"/>
        </w:rPr>
        <w:t>4</w:t>
      </w:r>
      <w:r w:rsidR="00D37C82" w:rsidRPr="00D37C82">
        <w:rPr>
          <w:b/>
          <w:szCs w:val="28"/>
        </w:rPr>
        <w:t xml:space="preserve">.1 </w:t>
      </w:r>
      <w:r w:rsidR="00346234">
        <w:rPr>
          <w:b/>
          <w:szCs w:val="28"/>
        </w:rPr>
        <w:t>Демонстрация и запуск</w:t>
      </w:r>
      <w:bookmarkEnd w:id="48"/>
      <w:r w:rsidR="00346234">
        <w:rPr>
          <w:b/>
          <w:szCs w:val="28"/>
        </w:rPr>
        <w:t xml:space="preserve"> </w:t>
      </w:r>
    </w:p>
    <w:p w14:paraId="11B7EDD0" w14:textId="7421B513" w:rsidR="001D2DEC" w:rsidRDefault="001D2DEC"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r>
        <w:rPr>
          <w:rFonts w:ascii="Times New Roman" w:eastAsia="Times New Roman" w:hAnsi="Times New Roman" w:cs="Times New Roman"/>
          <w:sz w:val="28"/>
          <w:szCs w:val="28"/>
          <w:lang w:val="en-US"/>
        </w:rPr>
        <w:t>docker</w:t>
      </w:r>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build</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r>
        <w:rPr>
          <w:rFonts w:ascii="Times New Roman" w:eastAsia="Times New Roman" w:hAnsi="Times New Roman" w:cs="Times New Roman"/>
          <w:sz w:val="28"/>
          <w:szCs w:val="28"/>
          <w:lang w:val="en-US"/>
        </w:rPr>
        <w:t>docker</w:t>
      </w:r>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up</w:t>
      </w:r>
      <w:r w:rsidR="009D36AE">
        <w:rPr>
          <w:rFonts w:ascii="Times New Roman" w:eastAsia="Times New Roman" w:hAnsi="Times New Roman" w:cs="Times New Roman"/>
          <w:sz w:val="28"/>
          <w:szCs w:val="28"/>
        </w:rPr>
        <w:t xml:space="preserve"> в корне репозитория</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ED2EDB">
        <w:rPr>
          <w:rFonts w:ascii="Times New Roman" w:eastAsia="Times New Roman" w:hAnsi="Times New Roman" w:cs="Times New Roman"/>
          <w:sz w:val="28"/>
          <w:szCs w:val="28"/>
        </w:rPr>
        <w:t>остояние базы данных (рисунок 21</w:t>
      </w:r>
      <w:r>
        <w:rPr>
          <w:rFonts w:ascii="Times New Roman" w:eastAsia="Times New Roman" w:hAnsi="Times New Roman" w:cs="Times New Roman"/>
          <w:sz w:val="28"/>
          <w:szCs w:val="28"/>
        </w:rPr>
        <w:t>).</w:t>
      </w:r>
    </w:p>
    <w:p w14:paraId="59D12E2F" w14:textId="6CA68E79" w:rsidR="001D2DEC" w:rsidRDefault="00140C1B" w:rsidP="00140C1B">
      <w:pPr>
        <w:spacing w:line="360" w:lineRule="auto"/>
        <w:ind w:firstLine="709"/>
        <w:jc w:val="center"/>
      </w:pPr>
      <w:r w:rsidRPr="00140C1B">
        <w:rPr>
          <w:noProof/>
        </w:rPr>
        <w:drawing>
          <wp:inline distT="0" distB="0" distL="0" distR="0" wp14:anchorId="4CB4A2BB" wp14:editId="1593A08E">
            <wp:extent cx="4956735" cy="4815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65347" cy="4824207"/>
                    </a:xfrm>
                    <a:prstGeom prst="rect">
                      <a:avLst/>
                    </a:prstGeom>
                  </pic:spPr>
                </pic:pic>
              </a:graphicData>
            </a:graphic>
          </wp:inline>
        </w:drawing>
      </w:r>
    </w:p>
    <w:p w14:paraId="57D89291" w14:textId="4674E1BC"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14BBD802"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ED2EDB">
        <w:rPr>
          <w:rFonts w:ascii="Times New Roman" w:eastAsia="Times New Roman" w:hAnsi="Times New Roman" w:cs="Times New Roman"/>
          <w:sz w:val="28"/>
          <w:szCs w:val="28"/>
        </w:rPr>
        <w:t>аф, что изображено на рисунке 22</w:t>
      </w:r>
      <w:r>
        <w:rPr>
          <w:rFonts w:ascii="Times New Roman" w:eastAsia="Times New Roman" w:hAnsi="Times New Roman" w:cs="Times New Roman"/>
          <w:sz w:val="28"/>
          <w:szCs w:val="28"/>
        </w:rPr>
        <w:t>.</w:t>
      </w:r>
    </w:p>
    <w:p w14:paraId="78D9240F" w14:textId="5F7EC444" w:rsidR="00140C1B" w:rsidRDefault="00140C1B" w:rsidP="00140C1B">
      <w:pPr>
        <w:spacing w:line="360" w:lineRule="auto"/>
        <w:ind w:firstLine="709"/>
        <w:jc w:val="center"/>
      </w:pPr>
      <w:r w:rsidRPr="00140C1B">
        <w:rPr>
          <w:noProof/>
        </w:rPr>
        <w:lastRenderedPageBreak/>
        <w:drawing>
          <wp:inline distT="0" distB="0" distL="0" distR="0" wp14:anchorId="516261D3" wp14:editId="51A67601">
            <wp:extent cx="5189220" cy="2510877"/>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95706" cy="2514015"/>
                    </a:xfrm>
                    <a:prstGeom prst="rect">
                      <a:avLst/>
                    </a:prstGeom>
                  </pic:spPr>
                </pic:pic>
              </a:graphicData>
            </a:graphic>
          </wp:inline>
        </w:drawing>
      </w:r>
    </w:p>
    <w:p w14:paraId="61FF27A0" w14:textId="01CAFED1"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3500284F"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Удалять элементы из графовой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r>
        <w:rPr>
          <w:rFonts w:ascii="Times New Roman" w:eastAsia="Times New Roman" w:hAnsi="Times New Roman" w:cs="Times New Roman"/>
          <w:sz w:val="28"/>
          <w:szCs w:val="28"/>
          <w:lang w:val="en-US"/>
        </w:rPr>
        <w:t>cmdb</w:t>
      </w:r>
      <w:r>
        <w:rPr>
          <w:rFonts w:ascii="Times New Roman" w:eastAsia="Times New Roman" w:hAnsi="Times New Roman" w:cs="Times New Roman"/>
          <w:sz w:val="28"/>
          <w:szCs w:val="28"/>
        </w:rPr>
        <w:t>), либо очистить глобальный граф, который может содержать несколько систем, целиком. Данный функционал продемонстрирован</w:t>
      </w:r>
      <w:r w:rsidR="00ED2EDB">
        <w:rPr>
          <w:rFonts w:ascii="Times New Roman" w:eastAsia="Times New Roman" w:hAnsi="Times New Roman" w:cs="Times New Roman"/>
          <w:sz w:val="28"/>
          <w:szCs w:val="28"/>
        </w:rPr>
        <w:t xml:space="preserve"> на рисунке 23</w:t>
      </w:r>
      <w:r>
        <w:rPr>
          <w:rFonts w:ascii="Times New Roman" w:eastAsia="Times New Roman" w:hAnsi="Times New Roman" w:cs="Times New Roman"/>
          <w:sz w:val="28"/>
          <w:szCs w:val="28"/>
        </w:rPr>
        <w:t>.</w:t>
      </w:r>
    </w:p>
    <w:p w14:paraId="1D3C443D" w14:textId="708B47C0" w:rsidR="00140C1B" w:rsidRDefault="003A5028" w:rsidP="003A5028">
      <w:pPr>
        <w:spacing w:line="360" w:lineRule="auto"/>
        <w:ind w:firstLine="709"/>
        <w:jc w:val="center"/>
      </w:pPr>
      <w:r w:rsidRPr="003A5028">
        <w:rPr>
          <w:noProof/>
        </w:rPr>
        <w:drawing>
          <wp:inline distT="0" distB="0" distL="0" distR="0" wp14:anchorId="5714719D" wp14:editId="0BC3AA60">
            <wp:extent cx="4968240" cy="3021930"/>
            <wp:effectExtent l="0" t="0" r="381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73823" cy="3025326"/>
                    </a:xfrm>
                    <a:prstGeom prst="rect">
                      <a:avLst/>
                    </a:prstGeom>
                  </pic:spPr>
                </pic:pic>
              </a:graphicData>
            </a:graphic>
          </wp:inline>
        </w:drawing>
      </w:r>
    </w:p>
    <w:p w14:paraId="75D1DD71" w14:textId="2647AEFA" w:rsidR="003A5028" w:rsidRPr="003A5028" w:rsidRDefault="00ED2EDB" w:rsidP="003A5028">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1B4DEE59"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ED2EDB">
        <w:rPr>
          <w:rFonts w:ascii="Times New Roman" w:eastAsia="Times New Roman" w:hAnsi="Times New Roman" w:cs="Times New Roman"/>
          <w:sz w:val="28"/>
          <w:szCs w:val="28"/>
        </w:rPr>
        <w:t>рисунке 24</w:t>
      </w:r>
      <w:r w:rsidR="00877914">
        <w:rPr>
          <w:rFonts w:ascii="Times New Roman" w:eastAsia="Times New Roman" w:hAnsi="Times New Roman" w:cs="Times New Roman"/>
          <w:sz w:val="28"/>
          <w:szCs w:val="28"/>
        </w:rPr>
        <w:t>.</w:t>
      </w:r>
    </w:p>
    <w:p w14:paraId="38AB6562" w14:textId="2BED942F" w:rsidR="00877914" w:rsidRDefault="00877914" w:rsidP="00877914">
      <w:pPr>
        <w:spacing w:line="360" w:lineRule="auto"/>
        <w:ind w:firstLine="709"/>
        <w:jc w:val="center"/>
      </w:pPr>
      <w:r w:rsidRPr="00877914">
        <w:rPr>
          <w:noProof/>
        </w:rPr>
        <w:lastRenderedPageBreak/>
        <w:drawing>
          <wp:inline distT="0" distB="0" distL="0" distR="0" wp14:anchorId="4F8EFD75" wp14:editId="32488152">
            <wp:extent cx="5318760" cy="3066329"/>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25972" cy="3070487"/>
                    </a:xfrm>
                    <a:prstGeom prst="rect">
                      <a:avLst/>
                    </a:prstGeom>
                  </pic:spPr>
                </pic:pic>
              </a:graphicData>
            </a:graphic>
          </wp:inline>
        </w:drawing>
      </w:r>
    </w:p>
    <w:p w14:paraId="70F45F40" w14:textId="17258529" w:rsidR="00877914" w:rsidRPr="00877914" w:rsidRDefault="00ED2EDB" w:rsidP="0087791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24</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211CA54F"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антипаттерна,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ED2EDB">
        <w:rPr>
          <w:rFonts w:ascii="Times New Roman" w:eastAsia="Times New Roman" w:hAnsi="Times New Roman" w:cs="Times New Roman"/>
          <w:sz w:val="28"/>
          <w:szCs w:val="28"/>
        </w:rPr>
        <w:t>проверок отражены на рисунках 25-30</w:t>
      </w:r>
      <w:r w:rsidR="00842F0D">
        <w:rPr>
          <w:rFonts w:ascii="Times New Roman" w:eastAsia="Times New Roman" w:hAnsi="Times New Roman" w:cs="Times New Roman"/>
          <w:sz w:val="28"/>
          <w:szCs w:val="28"/>
        </w:rPr>
        <w:t>.</w:t>
      </w:r>
    </w:p>
    <w:p w14:paraId="61C9D261" w14:textId="13A63C7D" w:rsidR="00842F0D" w:rsidRDefault="00842F0D" w:rsidP="00842F0D">
      <w:pPr>
        <w:spacing w:line="360" w:lineRule="auto"/>
        <w:ind w:firstLine="709"/>
        <w:jc w:val="center"/>
      </w:pPr>
      <w:r w:rsidRPr="00842F0D">
        <w:rPr>
          <w:noProof/>
        </w:rPr>
        <w:lastRenderedPageBreak/>
        <w:drawing>
          <wp:inline distT="0" distB="0" distL="0" distR="0" wp14:anchorId="4C670CBA" wp14:editId="31328D21">
            <wp:extent cx="4671060" cy="4221324"/>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71060" cy="4221324"/>
                    </a:xfrm>
                    <a:prstGeom prst="rect">
                      <a:avLst/>
                    </a:prstGeom>
                  </pic:spPr>
                </pic:pic>
              </a:graphicData>
            </a:graphic>
          </wp:inline>
        </w:drawing>
      </w:r>
    </w:p>
    <w:p w14:paraId="6B6B30EB" w14:textId="02F62E6D"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25</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rPr>
          <w:noProof/>
        </w:rPr>
        <w:drawing>
          <wp:inline distT="0" distB="0" distL="0" distR="0" wp14:anchorId="760D55C2" wp14:editId="1D8D1911">
            <wp:extent cx="4236720" cy="37364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52708" cy="3750545"/>
                    </a:xfrm>
                    <a:prstGeom prst="rect">
                      <a:avLst/>
                    </a:prstGeom>
                  </pic:spPr>
                </pic:pic>
              </a:graphicData>
            </a:graphic>
          </wp:inline>
        </w:drawing>
      </w:r>
    </w:p>
    <w:p w14:paraId="078467F9" w14:textId="55EA2148"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26</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499DDA8A" w:rsidR="00842F0D" w:rsidRDefault="00842F0D" w:rsidP="00842F0D">
      <w:pPr>
        <w:spacing w:line="360" w:lineRule="auto"/>
        <w:ind w:firstLine="709"/>
        <w:jc w:val="center"/>
      </w:pPr>
      <w:r w:rsidRPr="00842F0D">
        <w:rPr>
          <w:noProof/>
        </w:rPr>
        <w:drawing>
          <wp:inline distT="0" distB="0" distL="0" distR="0" wp14:anchorId="61AA8AFE" wp14:editId="6A639139">
            <wp:extent cx="4693920" cy="3863781"/>
            <wp:effectExtent l="0" t="0" r="0"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701904" cy="3870353"/>
                    </a:xfrm>
                    <a:prstGeom prst="rect">
                      <a:avLst/>
                    </a:prstGeom>
                  </pic:spPr>
                </pic:pic>
              </a:graphicData>
            </a:graphic>
          </wp:inline>
        </w:drawing>
      </w:r>
    </w:p>
    <w:p w14:paraId="47D5BA7F" w14:textId="3BC712D6"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27</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36A78A85" w:rsidR="00842F0D" w:rsidRDefault="00842F0D" w:rsidP="00842F0D">
      <w:pPr>
        <w:spacing w:line="360" w:lineRule="auto"/>
        <w:ind w:firstLine="709"/>
        <w:jc w:val="center"/>
      </w:pPr>
      <w:r w:rsidRPr="00842F0D">
        <w:rPr>
          <w:noProof/>
        </w:rPr>
        <w:drawing>
          <wp:inline distT="0" distB="0" distL="0" distR="0" wp14:anchorId="6D43B027" wp14:editId="187D7E06">
            <wp:extent cx="4172178" cy="35052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89473" cy="3519730"/>
                    </a:xfrm>
                    <a:prstGeom prst="rect">
                      <a:avLst/>
                    </a:prstGeom>
                  </pic:spPr>
                </pic:pic>
              </a:graphicData>
            </a:graphic>
          </wp:inline>
        </w:drawing>
      </w:r>
    </w:p>
    <w:p w14:paraId="2C680ED0" w14:textId="7D97944C"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пропускной способности пути</w:t>
      </w:r>
    </w:p>
    <w:p w14:paraId="5479EFD9" w14:textId="77777777" w:rsidR="00592140" w:rsidRDefault="00592140" w:rsidP="00842F0D">
      <w:pPr>
        <w:spacing w:line="360" w:lineRule="auto"/>
        <w:ind w:firstLine="709"/>
        <w:jc w:val="center"/>
      </w:pPr>
    </w:p>
    <w:p w14:paraId="350401CA" w14:textId="3FE61D03" w:rsidR="00592140" w:rsidRDefault="00592140" w:rsidP="00842F0D">
      <w:pPr>
        <w:spacing w:line="360" w:lineRule="auto"/>
        <w:ind w:firstLine="709"/>
        <w:jc w:val="center"/>
      </w:pPr>
      <w:r w:rsidRPr="00592140">
        <w:rPr>
          <w:noProof/>
        </w:rPr>
        <w:lastRenderedPageBreak/>
        <w:drawing>
          <wp:inline distT="0" distB="0" distL="0" distR="0" wp14:anchorId="5284B835" wp14:editId="72394CEB">
            <wp:extent cx="4617720" cy="171671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37066" cy="1723910"/>
                    </a:xfrm>
                    <a:prstGeom prst="rect">
                      <a:avLst/>
                    </a:prstGeom>
                  </pic:spPr>
                </pic:pic>
              </a:graphicData>
            </a:graphic>
          </wp:inline>
        </w:drawing>
      </w:r>
    </w:p>
    <w:p w14:paraId="79F3C06C" w14:textId="1B34F87A"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Сообщение об отсутствии критической инфраструктуры</w:t>
      </w:r>
    </w:p>
    <w:p w14:paraId="19552D80" w14:textId="07EE85F0" w:rsidR="00592140" w:rsidRDefault="00592140" w:rsidP="00842F0D">
      <w:pPr>
        <w:spacing w:line="360" w:lineRule="auto"/>
        <w:ind w:firstLine="709"/>
        <w:jc w:val="center"/>
      </w:pPr>
      <w:r w:rsidRPr="00592140">
        <w:rPr>
          <w:noProof/>
        </w:rPr>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89427" cy="5312642"/>
                    </a:xfrm>
                    <a:prstGeom prst="rect">
                      <a:avLst/>
                    </a:prstGeom>
                  </pic:spPr>
                </pic:pic>
              </a:graphicData>
            </a:graphic>
          </wp:inline>
        </w:drawing>
      </w:r>
    </w:p>
    <w:p w14:paraId="6494F4EB" w14:textId="73F61E43"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30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нарушений периметра развёртывания</w:t>
      </w:r>
    </w:p>
    <w:p w14:paraId="7C28D958" w14:textId="644A6482" w:rsidR="00D37C82" w:rsidRDefault="00AC0B3A" w:rsidP="00D37C82">
      <w:pPr>
        <w:pStyle w:val="2"/>
        <w:keepNext/>
        <w:keepLines/>
        <w:spacing w:before="240" w:line="240" w:lineRule="auto"/>
        <w:jc w:val="both"/>
        <w:rPr>
          <w:b/>
          <w:szCs w:val="28"/>
        </w:rPr>
      </w:pPr>
      <w:bookmarkStart w:id="49"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9"/>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критическую инфраструктуру и нарушения периметра развёртывания,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В таких командах разработчики регулярно вносят изменения в архитектуру, и автоматизированная проверка на наличие антипаттернов может быть встроена в пайплайн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микросервисной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2"/>
        <w:keepNext/>
        <w:keepLines/>
        <w:spacing w:before="240" w:line="240" w:lineRule="auto"/>
        <w:jc w:val="both"/>
        <w:rPr>
          <w:b/>
          <w:szCs w:val="28"/>
        </w:rPr>
      </w:pPr>
      <w:bookmarkStart w:id="50" w:name="_Toc230635450"/>
      <w:r>
        <w:rPr>
          <w:b/>
          <w:szCs w:val="28"/>
        </w:rPr>
        <w:t xml:space="preserve">4.3 </w:t>
      </w:r>
      <w:r w:rsidR="0038431D" w:rsidRPr="0038431D">
        <w:rPr>
          <w:b/>
          <w:szCs w:val="28"/>
        </w:rPr>
        <w:t>Практические сценарии использования</w:t>
      </w:r>
      <w:bookmarkEnd w:id="50"/>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Основной целью применения разработки является выявление архитектурных антипаттернов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рефакторинг уже развёрнутой системы с десятками зависимостей.</w:t>
      </w:r>
    </w:p>
    <w:p w14:paraId="35FA7B35"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анализ пропускной способности пути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Глобальный граф с версионированием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Проверка на критическую инфраструктуру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1" w:name="_heading=h.2jxsxqh" w:colFirst="0" w:colLast="0"/>
      <w:bookmarkStart w:id="52" w:name="_Toc230635451"/>
      <w:bookmarkEnd w:id="51"/>
      <w:r w:rsidRPr="00341A83">
        <w:rPr>
          <w:rFonts w:ascii="Times New Roman" w:eastAsia="Times New Roman" w:hAnsi="Times New Roman" w:cs="Times New Roman"/>
          <w:b/>
          <w:color w:val="000000"/>
          <w:sz w:val="28"/>
          <w:szCs w:val="28"/>
        </w:rPr>
        <w:lastRenderedPageBreak/>
        <w:t>ЗАКЛЮЧЕНИЕ</w:t>
      </w:r>
      <w:bookmarkEnd w:id="52"/>
    </w:p>
    <w:p w14:paraId="2611D431" w14:textId="77777777" w:rsidR="00527F4F" w:rsidRPr="00527F4F"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В данной работе была поставлена цель разработать метод автоматизированного анализа архитектуры программного обеспечения, обеспечивающий структурированность, наглядность и возможность выполнения сложных аналитических запросов на основе описания архитектуры.</w:t>
      </w:r>
    </w:p>
    <w:p w14:paraId="03203B6E" w14:textId="308EFCCF" w:rsidR="000762C2"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Основным результатом, полученным в работе, является новый метод поиска уязвимостей в архитектуре программного обеспечени</w:t>
      </w:r>
      <w:r>
        <w:rPr>
          <w:rFonts w:ascii="Times New Roman" w:eastAsia="Times New Roman" w:hAnsi="Times New Roman" w:cs="Times New Roman"/>
          <w:sz w:val="28"/>
          <w:szCs w:val="28"/>
        </w:rPr>
        <w:t>я. Были решены следующие задачи</w:t>
      </w:r>
      <w:r w:rsidR="00694307" w:rsidRPr="00C64589">
        <w:rPr>
          <w:rFonts w:ascii="Times New Roman" w:eastAsia="Times New Roman" w:hAnsi="Times New Roman" w:cs="Times New Roman"/>
          <w:sz w:val="28"/>
          <w:szCs w:val="28"/>
        </w:rPr>
        <w:t>:</w:t>
      </w:r>
    </w:p>
    <w:p w14:paraId="4CC96AD6" w14:textId="7A3840BF" w:rsid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527F4F">
        <w:rPr>
          <w:rFonts w:ascii="Times New Roman" w:eastAsia="Times New Roman" w:hAnsi="Times New Roman" w:cs="Times New Roman"/>
          <w:sz w:val="28"/>
          <w:szCs w:val="28"/>
        </w:rPr>
        <w:t>выбрана иерархическая модель C4, реализованная посредством инструмента Structurizr</w:t>
      </w:r>
      <w:r>
        <w:rPr>
          <w:rFonts w:ascii="Times New Roman" w:eastAsia="Times New Roman" w:hAnsi="Times New Roman" w:cs="Times New Roman"/>
          <w:sz w:val="28"/>
          <w:szCs w:val="28"/>
        </w:rPr>
        <w:t>, которая</w:t>
      </w:r>
      <w:r w:rsidRPr="00527F4F">
        <w:rPr>
          <w:rFonts w:ascii="Times New Roman" w:eastAsia="Times New Roman" w:hAnsi="Times New Roman" w:cs="Times New Roman"/>
          <w:sz w:val="28"/>
          <w:szCs w:val="28"/>
        </w:rPr>
        <w:t xml:space="preserve"> обеспечивает полноту и однозначность описания </w:t>
      </w:r>
      <w:r>
        <w:rPr>
          <w:rFonts w:ascii="Times New Roman" w:eastAsia="Times New Roman" w:hAnsi="Times New Roman" w:cs="Times New Roman"/>
          <w:sz w:val="28"/>
          <w:szCs w:val="28"/>
        </w:rPr>
        <w:t>архитектуры</w:t>
      </w:r>
      <w:r w:rsidRPr="00854FCD">
        <w:rPr>
          <w:rFonts w:ascii="Times New Roman" w:eastAsia="Times New Roman" w:hAnsi="Times New Roman" w:cs="Times New Roman"/>
          <w:sz w:val="28"/>
          <w:szCs w:val="28"/>
        </w:rPr>
        <w:t>;</w:t>
      </w:r>
    </w:p>
    <w:p w14:paraId="66147E97" w14:textId="51B18B23" w:rsidR="00527F4F" w:rsidRPr="00854FCD"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проведён</w:t>
      </w:r>
      <w:r w:rsidRPr="00527F4F">
        <w:rPr>
          <w:rFonts w:ascii="Times New Roman" w:eastAsia="Times New Roman" w:hAnsi="Times New Roman" w:cs="Times New Roman"/>
          <w:sz w:val="28"/>
          <w:szCs w:val="28"/>
        </w:rPr>
        <w:t xml:space="preserve"> сравнительный анализ </w:t>
      </w:r>
      <w:r>
        <w:rPr>
          <w:rFonts w:ascii="Times New Roman" w:eastAsia="Times New Roman" w:hAnsi="Times New Roman" w:cs="Times New Roman"/>
          <w:sz w:val="28"/>
          <w:szCs w:val="28"/>
        </w:rPr>
        <w:t xml:space="preserve">хранилищ данных, </w:t>
      </w:r>
      <w:r w:rsidRPr="00527F4F">
        <w:rPr>
          <w:rFonts w:ascii="Times New Roman" w:eastAsia="Times New Roman" w:hAnsi="Times New Roman" w:cs="Times New Roman"/>
          <w:sz w:val="28"/>
          <w:szCs w:val="28"/>
        </w:rPr>
        <w:t xml:space="preserve">по результатам которого Neo4j признана оптимальным инструментом </w:t>
      </w:r>
      <w:r>
        <w:rPr>
          <w:rFonts w:ascii="Times New Roman" w:eastAsia="Times New Roman" w:hAnsi="Times New Roman" w:cs="Times New Roman"/>
          <w:sz w:val="28"/>
          <w:szCs w:val="28"/>
        </w:rPr>
        <w:t>для поставленной цели</w:t>
      </w:r>
      <w:r w:rsidRPr="00FD4111">
        <w:rPr>
          <w:rFonts w:ascii="Times New Roman" w:eastAsia="Times New Roman" w:hAnsi="Times New Roman" w:cs="Times New Roman"/>
          <w:sz w:val="28"/>
          <w:szCs w:val="28"/>
        </w:rPr>
        <w:t>;</w:t>
      </w:r>
    </w:p>
    <w:p w14:paraId="3B494172" w14:textId="37F6D2E9" w:rsidR="00527F4F" w:rsidRPr="005A24A9"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w:t>
      </w:r>
      <w:r w:rsidRPr="00527F4F">
        <w:rPr>
          <w:rFonts w:ascii="Times New Roman" w:eastAsia="Times New Roman" w:hAnsi="Times New Roman" w:cs="Times New Roman"/>
          <w:sz w:val="28"/>
          <w:szCs w:val="28"/>
        </w:rPr>
        <w:t>азработан алгоритм трансформации JSON-описания архитектурного рабочего простра</w:t>
      </w:r>
      <w:r>
        <w:rPr>
          <w:rFonts w:ascii="Times New Roman" w:eastAsia="Times New Roman" w:hAnsi="Times New Roman" w:cs="Times New Roman"/>
          <w:sz w:val="28"/>
          <w:szCs w:val="28"/>
        </w:rPr>
        <w:t>нства Structurizr в граф Neo4j</w:t>
      </w:r>
      <w:r w:rsidRPr="00C95E94">
        <w:rPr>
          <w:rFonts w:ascii="Times New Roman" w:eastAsia="Times New Roman" w:hAnsi="Times New Roman" w:cs="Times New Roman"/>
          <w:sz w:val="28"/>
          <w:szCs w:val="28"/>
        </w:rPr>
        <w:t>;</w:t>
      </w:r>
    </w:p>
    <w:p w14:paraId="32D84597" w14:textId="1A70EA93" w:rsidR="00527F4F" w:rsidRP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реализованы автоматизированные проверки, выявляющие ключевые архитектурные антипаттерны и потенциальные уязвимости;</w:t>
      </w:r>
    </w:p>
    <w:p w14:paraId="11614090" w14:textId="14AB7826" w:rsidR="00527F4F" w:rsidRPr="00527F4F" w:rsidRDefault="00527F4F" w:rsidP="00527F4F">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проведено </w:t>
      </w:r>
      <w:r w:rsidRPr="00527F4F">
        <w:rPr>
          <w:rFonts w:ascii="Times New Roman" w:eastAsia="Times New Roman" w:hAnsi="Times New Roman" w:cs="Times New Roman"/>
          <w:sz w:val="28"/>
          <w:szCs w:val="28"/>
        </w:rPr>
        <w:t>тестирование производительности на четырёх наборах данных различного масштаба</w:t>
      </w:r>
      <w:r>
        <w:rPr>
          <w:rFonts w:ascii="Times New Roman" w:eastAsia="Times New Roman" w:hAnsi="Times New Roman" w:cs="Times New Roman"/>
          <w:sz w:val="28"/>
          <w:szCs w:val="28"/>
        </w:rPr>
        <w:t>.</w:t>
      </w:r>
    </w:p>
    <w:p w14:paraId="00BE7F9F" w14:textId="6C458083" w:rsidR="00527F4F" w:rsidRPr="00527F4F" w:rsidRDefault="006A3A2D" w:rsidP="00527F4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Разработанный метод анализа</w:t>
      </w:r>
      <w:r w:rsidR="00527F4F" w:rsidRPr="00527F4F">
        <w:rPr>
          <w:rFonts w:ascii="Times New Roman" w:eastAsia="Times New Roman" w:hAnsi="Times New Roman" w:cs="Times New Roman"/>
          <w:sz w:val="28"/>
          <w:szCs w:val="28"/>
        </w:rPr>
        <w:t xml:space="preserve"> даёт архитекторам программного обеспечения, инженерам по надёжности и командам, практикующим непрерывную интеграцию, инструмент объективного и воспроизводимого архитектурного контроля. Возможность встраивания проверок в пайплайн CI/CD позволяет выявлять структурные уязвимости на этапе проектирования — до начала реализации, — что существенно снижает стоимость их устранения.</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Pr="00E8781D" w:rsidRDefault="006821DF" w:rsidP="006821DF">
      <w:pPr>
        <w:pStyle w:val="1"/>
        <w:pageBreakBefore/>
        <w:spacing w:before="360" w:after="240" w:line="240" w:lineRule="auto"/>
        <w:jc w:val="center"/>
        <w:rPr>
          <w:rFonts w:ascii="Times New Roman" w:eastAsia="Times New Roman" w:hAnsi="Times New Roman" w:cs="Times New Roman"/>
          <w:b/>
          <w:color w:val="000000"/>
          <w:sz w:val="28"/>
          <w:szCs w:val="28"/>
          <w:lang w:val="en-US"/>
        </w:rPr>
      </w:pPr>
      <w:bookmarkStart w:id="53" w:name="_heading=h.z337ya" w:colFirst="0" w:colLast="0"/>
      <w:bookmarkStart w:id="54" w:name="_Toc230635452"/>
      <w:bookmarkEnd w:id="53"/>
      <w:r>
        <w:rPr>
          <w:rFonts w:ascii="Times New Roman" w:eastAsia="Times New Roman" w:hAnsi="Times New Roman" w:cs="Times New Roman"/>
          <w:b/>
          <w:color w:val="000000"/>
          <w:sz w:val="28"/>
          <w:szCs w:val="28"/>
        </w:rPr>
        <w:lastRenderedPageBreak/>
        <w:t>СПИСОК</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ИСПОЛЬЗОВАННЫХ</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ИСТОЧНИКОВ</w:t>
      </w:r>
      <w:bookmarkEnd w:id="54"/>
    </w:p>
    <w:p w14:paraId="4AD5A861" w14:textId="5EFB3D69"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 </w:t>
      </w:r>
      <w:r w:rsidRPr="000D67E7">
        <w:rPr>
          <w:rFonts w:ascii="Times New Roman" w:eastAsia="Times New Roman" w:hAnsi="Times New Roman" w:cs="Times New Roman"/>
          <w:sz w:val="28"/>
          <w:szCs w:val="28"/>
          <w:lang w:val="en-US"/>
        </w:rPr>
        <w:t xml:space="preserve">Holzmann G. J. The Model Checker SPIN // IEEE Transactions on Software Engineering. — 1997. — Vol. 23, № 5. — P. 279–295. — URL: </w:t>
      </w:r>
      <w:hyperlink r:id="rId40" w:history="1">
        <w:r w:rsidR="000D67E7" w:rsidRPr="004D62E2">
          <w:rPr>
            <w:rStyle w:val="aa"/>
            <w:rFonts w:ascii="Times New Roman" w:eastAsia="Times New Roman" w:hAnsi="Times New Roman" w:cs="Times New Roman"/>
            <w:sz w:val="28"/>
            <w:szCs w:val="28"/>
            <w:lang w:val="en-US"/>
          </w:rPr>
          <w:t>https://ieeexplore.ieee.org/document/588521</w:t>
        </w:r>
      </w:hyperlink>
      <w:r w:rsidR="000D67E7" w:rsidRPr="000D67E7">
        <w:rPr>
          <w:rFonts w:ascii="Times New Roman" w:eastAsia="Times New Roman" w:hAnsi="Times New Roman" w:cs="Times New Roman"/>
          <w:sz w:val="28"/>
          <w:szCs w:val="28"/>
          <w:lang w:val="en-US"/>
        </w:rPr>
        <w:t xml:space="preserve">  </w:t>
      </w:r>
      <w:r w:rsidRPr="000D67E7">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20.09.2025</w:t>
      </w:r>
      <w:r w:rsidRPr="000D67E7">
        <w:rPr>
          <w:rFonts w:ascii="Times New Roman" w:eastAsia="Times New Roman" w:hAnsi="Times New Roman" w:cs="Times New Roman"/>
          <w:sz w:val="28"/>
          <w:szCs w:val="28"/>
          <w:lang w:val="en-US"/>
        </w:rPr>
        <w:t>).</w:t>
      </w:r>
    </w:p>
    <w:p w14:paraId="01A96BC1" w14:textId="0D78045C"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 Jackson D. Alloy: A Lightweight Object Modelling Notation // ACM Transactions on Software Engineering and Methodology. — 2002. — Vol. 11, № 2. — P. 256–290. — URL: </w:t>
      </w:r>
      <w:hyperlink r:id="rId41" w:history="1">
        <w:r w:rsidR="000D67E7" w:rsidRPr="004D62E2">
          <w:rPr>
            <w:rStyle w:val="aa"/>
            <w:rFonts w:ascii="Times New Roman" w:eastAsia="Times New Roman" w:hAnsi="Times New Roman" w:cs="Times New Roman"/>
            <w:sz w:val="28"/>
            <w:szCs w:val="28"/>
            <w:lang w:val="en-US"/>
          </w:rPr>
          <w:t>https://alloytools.org</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25.09.2025</w:t>
      </w:r>
      <w:r w:rsidRPr="00471311">
        <w:rPr>
          <w:rFonts w:ascii="Times New Roman" w:eastAsia="Times New Roman" w:hAnsi="Times New Roman" w:cs="Times New Roman"/>
          <w:sz w:val="28"/>
          <w:szCs w:val="28"/>
          <w:lang w:val="en-US"/>
        </w:rPr>
        <w:t>).</w:t>
      </w:r>
    </w:p>
    <w:p w14:paraId="5B978EC6" w14:textId="1B9A156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3. Abrial J.-R. Modeling in Event-B: System and Software Engineering. — Cambridge: Cambridge University Press, 2010. — 586 p. — URL: </w:t>
      </w:r>
      <w:hyperlink r:id="rId42" w:history="1">
        <w:r w:rsidR="000D67E7" w:rsidRPr="004D62E2">
          <w:rPr>
            <w:rStyle w:val="aa"/>
            <w:rFonts w:ascii="Times New Roman" w:eastAsia="Times New Roman" w:hAnsi="Times New Roman" w:cs="Times New Roman"/>
            <w:sz w:val="28"/>
            <w:szCs w:val="28"/>
            <w:lang w:val="en-US"/>
          </w:rPr>
          <w:t>https://archive.org/details/modelingineventb0000abri</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13.</w:t>
      </w:r>
      <w:r w:rsidR="000D67E7" w:rsidRPr="000D67E7">
        <w:rPr>
          <w:rFonts w:ascii="Times New Roman" w:eastAsia="Times New Roman" w:hAnsi="Times New Roman" w:cs="Times New Roman"/>
          <w:sz w:val="28"/>
          <w:szCs w:val="28"/>
          <w:lang w:val="en-US"/>
        </w:rPr>
        <w:t>10</w:t>
      </w:r>
      <w:r w:rsidR="000D67E7">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604D1C98" w14:textId="6CD21B8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4. Moriconi M., Qian X. Correctness and Composition of Software Architectures // Proceedings of the ACM SIGSOFT Symposium on Foundations of Software Engineering. — 1994. — P. 164–174. — URL: </w:t>
      </w:r>
      <w:hyperlink r:id="rId43" w:history="1">
        <w:r w:rsidR="00CF4542" w:rsidRPr="004D62E2">
          <w:rPr>
            <w:rStyle w:val="aa"/>
            <w:rFonts w:ascii="Times New Roman" w:eastAsia="Times New Roman" w:hAnsi="Times New Roman" w:cs="Times New Roman"/>
            <w:sz w:val="28"/>
            <w:szCs w:val="28"/>
            <w:lang w:val="en-US"/>
          </w:rPr>
          <w:t>https://web.archive.org/web/20130605044806/http://citeseerx.ist.psu.edu/viewdoc/download?doi=10.1.1.27.9658&amp;rep=rep1&amp;type=pdf</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94ED049" w14:textId="238FF72A"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5. OMG Unified Modeling Language (UML) Specification, Version 2.5.1. — Object Management Group, 2017. — URL: </w:t>
      </w:r>
      <w:hyperlink r:id="rId44" w:history="1">
        <w:r w:rsidR="00CF4542" w:rsidRPr="004D62E2">
          <w:rPr>
            <w:rStyle w:val="aa"/>
            <w:rFonts w:ascii="Times New Roman" w:eastAsia="Times New Roman" w:hAnsi="Times New Roman" w:cs="Times New Roman"/>
            <w:sz w:val="28"/>
            <w:szCs w:val="28"/>
            <w:lang w:val="en-US"/>
          </w:rPr>
          <w:t>https://www.omg.org/spec/UML/2.5.1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29.</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F992490" w14:textId="5031F3DC" w:rsidR="00471311" w:rsidRPr="00CF4542"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6. OMG Systems Modeling Language (SysML) Specification, Version 1.6. — Object Management Group, 2019. — URL: </w:t>
      </w:r>
      <w:hyperlink r:id="rId45" w:history="1">
        <w:r w:rsidR="00CF4542" w:rsidRPr="004D62E2">
          <w:rPr>
            <w:rStyle w:val="aa"/>
            <w:rFonts w:ascii="Times New Roman" w:eastAsia="Times New Roman" w:hAnsi="Times New Roman" w:cs="Times New Roman"/>
            <w:sz w:val="28"/>
            <w:szCs w:val="28"/>
            <w:lang w:val="en-US"/>
          </w:rPr>
          <w:t>https://www.omg.org/spec/SysML/1.6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01.</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r w:rsidR="00CF4542" w:rsidRPr="00CF4542">
        <w:rPr>
          <w:rFonts w:ascii="Times New Roman" w:eastAsia="Times New Roman" w:hAnsi="Times New Roman" w:cs="Times New Roman"/>
          <w:sz w:val="28"/>
          <w:szCs w:val="28"/>
          <w:lang w:val="en-US"/>
        </w:rPr>
        <w:t xml:space="preserve"> </w:t>
      </w:r>
    </w:p>
    <w:p w14:paraId="211C69F4" w14:textId="190F8C0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7. Kazman R., Abowd G., Bass L., Clements P. Scenario-Based Analysis of Software Architecture // IEEE Software. — 1996. — Vol. 13, № 6. — P. 47–55. — URL: </w:t>
      </w:r>
      <w:hyperlink r:id="rId46" w:history="1">
        <w:r w:rsidR="00CF4542" w:rsidRPr="004D62E2">
          <w:rPr>
            <w:rStyle w:val="aa"/>
            <w:rFonts w:ascii="Times New Roman" w:eastAsia="Times New Roman" w:hAnsi="Times New Roman" w:cs="Times New Roman"/>
            <w:sz w:val="28"/>
            <w:szCs w:val="28"/>
            <w:lang w:val="en-US"/>
          </w:rPr>
          <w:t>https://www.researchgate.net/publication/3247218_Scenario-Based_Analysis_of_Software_Architecture</w:t>
        </w:r>
      </w:hyperlink>
      <w:r w:rsid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5A196D9C" w14:textId="5D64256A"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8. Kazman R., Klein M., Clements P. ATAM: Method for Architecture Evaluation. — Carnegie Mellon University, Software Engineering Institute, 2000. — 93 p. — URL: </w:t>
      </w:r>
      <w:hyperlink r:id="rId47" w:history="1">
        <w:r w:rsidR="00CF4542" w:rsidRPr="004D62E2">
          <w:rPr>
            <w:rStyle w:val="aa"/>
            <w:rFonts w:ascii="Times New Roman" w:eastAsia="Times New Roman" w:hAnsi="Times New Roman" w:cs="Times New Roman"/>
            <w:sz w:val="28"/>
            <w:szCs w:val="28"/>
            <w:lang w:val="en-US"/>
          </w:rPr>
          <w:t>https://resources.sei.cmu.edu/library/asset-view.cfm?assetid=5177</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1C8EEDD0" w14:textId="1FBA749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9. Bengtsson P. O., Bosch J. Architecture Level Modifiability Analysis (ALMA) // Proceedings of the Second IFIP TC2 Working Conference on Architectural Issues. — 2000. — URL: </w:t>
      </w:r>
      <w:hyperlink r:id="rId48" w:history="1">
        <w:r w:rsidR="00CF4542" w:rsidRPr="004D62E2">
          <w:rPr>
            <w:rStyle w:val="aa"/>
            <w:rFonts w:ascii="Times New Roman" w:eastAsia="Times New Roman" w:hAnsi="Times New Roman" w:cs="Times New Roman"/>
            <w:sz w:val="28"/>
            <w:szCs w:val="28"/>
            <w:lang w:val="en-US"/>
          </w:rPr>
          <w:t>https://link.springer.com/chapter/10.1007/978-0-387-35563-4_16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32460CDF" w14:textId="2297E19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10. Williams L. G., Smith C. U. PASA: A Method for the Performance Assessment of Software Architectures // Proceedings of the Workshop on Software and Performance. — 2002. — P. 179–190. — URL: </w:t>
      </w:r>
      <w:hyperlink r:id="rId49" w:history="1">
        <w:r w:rsidR="00CF4542" w:rsidRPr="004D62E2">
          <w:rPr>
            <w:rStyle w:val="aa"/>
            <w:rFonts w:ascii="Times New Roman" w:eastAsia="Times New Roman" w:hAnsi="Times New Roman" w:cs="Times New Roman"/>
            <w:sz w:val="28"/>
            <w:szCs w:val="28"/>
            <w:lang w:val="en-US"/>
          </w:rPr>
          <w:t>https://www.researchgate.net/publication/234792513_PASA_A_method_for_the_performance_assessment_of_software_architectures</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16.</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468855A" w14:textId="1A19139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lastRenderedPageBreak/>
        <w:t xml:space="preserve">11. Maranzano J. F., Rozsypal S. A., Zimmerman G. H. et al. Architecture Reviews: Practice and Experience // IEEE Software. — 2005. — Vol. 22, № 2. — P. 34–43. — URL: </w:t>
      </w:r>
      <w:hyperlink r:id="rId50" w:history="1">
        <w:r w:rsidR="00CF4542" w:rsidRPr="004D62E2">
          <w:rPr>
            <w:rStyle w:val="aa"/>
            <w:rFonts w:ascii="Times New Roman" w:eastAsia="Times New Roman" w:hAnsi="Times New Roman" w:cs="Times New Roman"/>
            <w:sz w:val="28"/>
            <w:szCs w:val="28"/>
            <w:lang w:val="en-US"/>
          </w:rPr>
          <w:t>https://ieeexplore.ieee.org/document/1407801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D0AC54" w14:textId="2AD64D5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12. Babar M. A., Zhu L., Jeffery R. A Framework for Classifying and Comparing Software Architecture Evaluation Methods // Proceedings of the Australian Software Engineering Conference. — 2004. — P. 309–318. — URL: </w:t>
      </w:r>
      <w:hyperlink r:id="rId51" w:history="1">
        <w:r w:rsidR="00CF4542" w:rsidRPr="004D62E2">
          <w:rPr>
            <w:rStyle w:val="aa"/>
            <w:rFonts w:ascii="Times New Roman" w:eastAsia="Times New Roman" w:hAnsi="Times New Roman" w:cs="Times New Roman"/>
            <w:sz w:val="28"/>
            <w:szCs w:val="28"/>
            <w:lang w:val="en-US"/>
          </w:rPr>
          <w:t>https://ieeexplore.ieee.org/document/1290483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6FFC29" w14:textId="103C89D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13. Dromey R. G. A Model for Software Product Quality // IEEE Transactions on Software Engineering. — 1995. — Vol. 21, № 2. — P. 146–162. — URL: </w:t>
      </w:r>
      <w:hyperlink r:id="rId52" w:history="1">
        <w:r w:rsidR="00CF4542" w:rsidRPr="004D62E2">
          <w:rPr>
            <w:rStyle w:val="aa"/>
            <w:rFonts w:ascii="Times New Roman" w:eastAsia="Times New Roman" w:hAnsi="Times New Roman" w:cs="Times New Roman"/>
            <w:sz w:val="28"/>
            <w:szCs w:val="28"/>
            <w:lang w:val="en-US"/>
          </w:rPr>
          <w:t>https://ieeexplore.ieee.org/document/363993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30.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B29B597" w14:textId="66DF739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14. Woodside C. M., Franks G., Petriu D. C. The Future of Software Performance Engineering // Proceedings of the Workshop on the Future of Software Engineering. — 2007. — P. 171–187. — URL: </w:t>
      </w:r>
      <w:hyperlink r:id="rId53" w:history="1">
        <w:r w:rsidR="00CF4542" w:rsidRPr="004D62E2">
          <w:rPr>
            <w:rStyle w:val="aa"/>
            <w:rFonts w:ascii="Times New Roman" w:eastAsia="Times New Roman" w:hAnsi="Times New Roman" w:cs="Times New Roman"/>
            <w:sz w:val="28"/>
            <w:szCs w:val="28"/>
            <w:lang w:val="en-US"/>
          </w:rPr>
          <w:t>https://www.researchgate.net/publication/4250870_The_Future_of_Software_Performance_Engineering</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02.</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A285613" w14:textId="0BEA13A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15. Petri C. A. Kommunikation mit Automaten: Dissertation. — Bonn: Rheinisch-Westfälisches Institut für Instrumentelle Mathematik, 1962. — URL: </w:t>
      </w:r>
      <w:hyperlink r:id="rId54" w:history="1">
        <w:r w:rsidR="00B704D8" w:rsidRPr="004D62E2">
          <w:rPr>
            <w:rStyle w:val="aa"/>
            <w:rFonts w:ascii="Times New Roman" w:eastAsia="Times New Roman" w:hAnsi="Times New Roman" w:cs="Times New Roman"/>
            <w:sz w:val="28"/>
            <w:szCs w:val="28"/>
            <w:lang w:val="en-US"/>
          </w:rPr>
          <w:t>https://www2.informatik.uni-hamburg.de/TGI/publikationen/public/1962/Petri62/Petri62_eng.html</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06.</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87ABFE3" w14:textId="51DAE5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16. Brown S. The C4 Model for Software Architecture. — 2018. — URL: </w:t>
      </w:r>
      <w:hyperlink r:id="rId55" w:history="1">
        <w:r w:rsidR="00B704D8" w:rsidRPr="004D62E2">
          <w:rPr>
            <w:rStyle w:val="aa"/>
            <w:rFonts w:ascii="Times New Roman" w:eastAsia="Times New Roman" w:hAnsi="Times New Roman" w:cs="Times New Roman"/>
            <w:sz w:val="28"/>
            <w:szCs w:val="28"/>
            <w:lang w:val="en-US"/>
          </w:rPr>
          <w:t>https://c4model.com</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11.</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8204F04" w14:textId="7B7F203E"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17. Structurizr — официальный сайт инструмента. — URL: </w:t>
      </w:r>
      <w:hyperlink r:id="rId56" w:history="1">
        <w:r w:rsidR="00B704D8" w:rsidRPr="004D62E2">
          <w:rPr>
            <w:rStyle w:val="aa"/>
            <w:rFonts w:ascii="Times New Roman" w:eastAsia="Times New Roman" w:hAnsi="Times New Roman" w:cs="Times New Roman"/>
            <w:sz w:val="28"/>
            <w:szCs w:val="28"/>
          </w:rPr>
          <w:t>https://structurizr.com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20.12.2025</w:t>
      </w:r>
      <w:r w:rsidRPr="00471311">
        <w:rPr>
          <w:rFonts w:ascii="Times New Roman" w:eastAsia="Times New Roman" w:hAnsi="Times New Roman" w:cs="Times New Roman"/>
          <w:sz w:val="28"/>
          <w:szCs w:val="28"/>
        </w:rPr>
        <w:t>).</w:t>
      </w:r>
    </w:p>
    <w:p w14:paraId="7A842757" w14:textId="70EFD7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18. Neo4j Graph Database — официальный сайт. — URL: </w:t>
      </w:r>
      <w:hyperlink r:id="rId57" w:history="1">
        <w:r w:rsidR="00B704D8" w:rsidRPr="004D62E2">
          <w:rPr>
            <w:rStyle w:val="aa"/>
            <w:rFonts w:ascii="Times New Roman" w:eastAsia="Times New Roman" w:hAnsi="Times New Roman" w:cs="Times New Roman"/>
            <w:sz w:val="28"/>
            <w:szCs w:val="28"/>
          </w:rPr>
          <w:t>https://neo4j.com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13.01</w:t>
      </w:r>
      <w:r w:rsidRPr="00471311">
        <w:rPr>
          <w:rFonts w:ascii="Times New Roman" w:eastAsia="Times New Roman" w:hAnsi="Times New Roman" w:cs="Times New Roman"/>
          <w:sz w:val="28"/>
          <w:szCs w:val="28"/>
        </w:rPr>
        <w:t>.2026).</w:t>
      </w:r>
    </w:p>
    <w:p w14:paraId="3AE61B1C" w14:textId="148C482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19. Neo4j APOC Library — документация. — URL: </w:t>
      </w:r>
      <w:hyperlink r:id="rId58" w:history="1">
        <w:r w:rsidR="00B704D8" w:rsidRPr="004D62E2">
          <w:rPr>
            <w:rStyle w:val="aa"/>
            <w:rFonts w:ascii="Times New Roman" w:eastAsia="Times New Roman" w:hAnsi="Times New Roman" w:cs="Times New Roman"/>
            <w:sz w:val="28"/>
            <w:szCs w:val="28"/>
          </w:rPr>
          <w:t>https://neo4j.com/labs/apoc</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14.01</w:t>
      </w:r>
      <w:r w:rsidRPr="00471311">
        <w:rPr>
          <w:rFonts w:ascii="Times New Roman" w:eastAsia="Times New Roman" w:hAnsi="Times New Roman" w:cs="Times New Roman"/>
          <w:sz w:val="28"/>
          <w:szCs w:val="28"/>
        </w:rPr>
        <w:t>.2026).</w:t>
      </w:r>
    </w:p>
    <w:p w14:paraId="28AAC73B" w14:textId="2E022655"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20. Neo4j Graph Data Science Library — </w:t>
      </w:r>
      <w:r w:rsidRPr="00471311">
        <w:rPr>
          <w:rFonts w:ascii="Times New Roman" w:eastAsia="Times New Roman" w:hAnsi="Times New Roman" w:cs="Times New Roman"/>
          <w:sz w:val="28"/>
          <w:szCs w:val="28"/>
        </w:rPr>
        <w:t>документация</w:t>
      </w:r>
      <w:r w:rsidRPr="00471311">
        <w:rPr>
          <w:rFonts w:ascii="Times New Roman" w:eastAsia="Times New Roman" w:hAnsi="Times New Roman" w:cs="Times New Roman"/>
          <w:sz w:val="28"/>
          <w:szCs w:val="28"/>
          <w:lang w:val="en-US"/>
        </w:rPr>
        <w:t xml:space="preserve">. — URL: </w:t>
      </w:r>
      <w:hyperlink r:id="rId59" w:history="1">
        <w:r w:rsidR="00B704D8" w:rsidRPr="004D62E2">
          <w:rPr>
            <w:rStyle w:val="aa"/>
            <w:rFonts w:ascii="Times New Roman" w:eastAsia="Times New Roman" w:hAnsi="Times New Roman" w:cs="Times New Roman"/>
            <w:sz w:val="28"/>
            <w:szCs w:val="28"/>
            <w:lang w:val="en-US"/>
          </w:rPr>
          <w:t>https://neo4j.com/docs/graph-data-science/current</w:t>
        </w:r>
      </w:hyperlink>
      <w:r w:rsid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17.01</w:t>
      </w:r>
      <w:r w:rsidRPr="00471311">
        <w:rPr>
          <w:rFonts w:ascii="Times New Roman" w:eastAsia="Times New Roman" w:hAnsi="Times New Roman" w:cs="Times New Roman"/>
          <w:sz w:val="28"/>
          <w:szCs w:val="28"/>
          <w:lang w:val="en-US"/>
        </w:rPr>
        <w:t>.2026).</w:t>
      </w:r>
    </w:p>
    <w:p w14:paraId="3AA9F5E8" w14:textId="766DD4F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21. Amazon Neptune — официальная документация AWS. — URL: </w:t>
      </w:r>
      <w:hyperlink r:id="rId60" w:history="1">
        <w:r w:rsidR="00B704D8" w:rsidRPr="004D62E2">
          <w:rPr>
            <w:rStyle w:val="aa"/>
            <w:rFonts w:ascii="Times New Roman" w:eastAsia="Times New Roman" w:hAnsi="Times New Roman" w:cs="Times New Roman"/>
            <w:sz w:val="28"/>
            <w:szCs w:val="28"/>
          </w:rPr>
          <w:t>https://aws.amazon.com/neptune</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20.01</w:t>
      </w:r>
      <w:r w:rsidRPr="00471311">
        <w:rPr>
          <w:rFonts w:ascii="Times New Roman" w:eastAsia="Times New Roman" w:hAnsi="Times New Roman" w:cs="Times New Roman"/>
          <w:sz w:val="28"/>
          <w:szCs w:val="28"/>
        </w:rPr>
        <w:t>.2026).</w:t>
      </w:r>
    </w:p>
    <w:p w14:paraId="254B8619" w14:textId="16A5CD1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22. Apache TinkerPop — Gremlin Query Language — документация. — URL: </w:t>
      </w:r>
      <w:hyperlink r:id="rId61" w:history="1">
        <w:r w:rsidR="008D0C2E" w:rsidRPr="004D62E2">
          <w:rPr>
            <w:rStyle w:val="aa"/>
            <w:rFonts w:ascii="Times New Roman" w:eastAsia="Times New Roman" w:hAnsi="Times New Roman" w:cs="Times New Roman"/>
            <w:sz w:val="28"/>
            <w:szCs w:val="28"/>
          </w:rPr>
          <w:t>https://tinkerpop.apache.org/gremlin.html</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26.01</w:t>
      </w:r>
      <w:r w:rsidRPr="00471311">
        <w:rPr>
          <w:rFonts w:ascii="Times New Roman" w:eastAsia="Times New Roman" w:hAnsi="Times New Roman" w:cs="Times New Roman"/>
          <w:sz w:val="28"/>
          <w:szCs w:val="28"/>
        </w:rPr>
        <w:t>.2026).</w:t>
      </w:r>
    </w:p>
    <w:p w14:paraId="5D642520" w14:textId="7B7FCAA3"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23. openCypher — спецификация языка запросов Cypher. — URL: </w:t>
      </w:r>
      <w:hyperlink r:id="rId62" w:history="1">
        <w:r w:rsidR="008D0C2E" w:rsidRPr="004D62E2">
          <w:rPr>
            <w:rStyle w:val="aa"/>
            <w:rFonts w:ascii="Times New Roman" w:eastAsia="Times New Roman" w:hAnsi="Times New Roman" w:cs="Times New Roman"/>
            <w:sz w:val="28"/>
            <w:szCs w:val="28"/>
          </w:rPr>
          <w:t>https://opencypher.org</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10.02</w:t>
      </w:r>
      <w:r w:rsidRPr="00471311">
        <w:rPr>
          <w:rFonts w:ascii="Times New Roman" w:eastAsia="Times New Roman" w:hAnsi="Times New Roman" w:cs="Times New Roman"/>
          <w:sz w:val="28"/>
          <w:szCs w:val="28"/>
        </w:rPr>
        <w:t>.2026).</w:t>
      </w:r>
    </w:p>
    <w:p w14:paraId="65F137BB" w14:textId="42569D8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24. ArangoDB — официальный сайт. — URL: </w:t>
      </w:r>
      <w:hyperlink r:id="rId63" w:history="1">
        <w:r w:rsidR="008D0C2E" w:rsidRPr="004D62E2">
          <w:rPr>
            <w:rStyle w:val="aa"/>
            <w:rFonts w:ascii="Times New Roman" w:eastAsia="Times New Roman" w:hAnsi="Times New Roman" w:cs="Times New Roman"/>
            <w:sz w:val="28"/>
            <w:szCs w:val="28"/>
          </w:rPr>
          <w:t>https://arangodb.com</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15.02</w:t>
      </w:r>
      <w:r w:rsidRPr="00471311">
        <w:rPr>
          <w:rFonts w:ascii="Times New Roman" w:eastAsia="Times New Roman" w:hAnsi="Times New Roman" w:cs="Times New Roman"/>
          <w:sz w:val="28"/>
          <w:szCs w:val="28"/>
        </w:rPr>
        <w:t>.2026).</w:t>
      </w:r>
    </w:p>
    <w:p w14:paraId="71F3EB7B" w14:textId="528E3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lastRenderedPageBreak/>
        <w:t xml:space="preserve">25. ArangoDB Query Language (AQL) — документация. — URL: </w:t>
      </w:r>
      <w:hyperlink r:id="rId64" w:history="1">
        <w:r w:rsidR="00B20D53" w:rsidRPr="004D62E2">
          <w:rPr>
            <w:rStyle w:val="aa"/>
            <w:rFonts w:ascii="Times New Roman" w:eastAsia="Times New Roman" w:hAnsi="Times New Roman" w:cs="Times New Roman"/>
            <w:sz w:val="28"/>
            <w:szCs w:val="28"/>
          </w:rPr>
          <w:t>https://docs.arangodb.com/stable/aql</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20.02</w:t>
      </w:r>
      <w:r w:rsidRPr="00471311">
        <w:rPr>
          <w:rFonts w:ascii="Times New Roman" w:eastAsia="Times New Roman" w:hAnsi="Times New Roman" w:cs="Times New Roman"/>
          <w:sz w:val="28"/>
          <w:szCs w:val="28"/>
        </w:rPr>
        <w:t>.2026).</w:t>
      </w:r>
    </w:p>
    <w:p w14:paraId="359DB2C3" w14:textId="0D9D1AE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26. JanusGraph — официальная документация. — URL: </w:t>
      </w:r>
      <w:hyperlink r:id="rId65" w:history="1">
        <w:r w:rsidR="00B20D53" w:rsidRPr="004D62E2">
          <w:rPr>
            <w:rStyle w:val="aa"/>
            <w:rFonts w:ascii="Times New Roman" w:eastAsia="Times New Roman" w:hAnsi="Times New Roman" w:cs="Times New Roman"/>
            <w:sz w:val="28"/>
            <w:szCs w:val="28"/>
          </w:rPr>
          <w:t>https://janusgraph.org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27.02</w:t>
      </w:r>
      <w:r w:rsidRPr="00471311">
        <w:rPr>
          <w:rFonts w:ascii="Times New Roman" w:eastAsia="Times New Roman" w:hAnsi="Times New Roman" w:cs="Times New Roman"/>
          <w:sz w:val="28"/>
          <w:szCs w:val="28"/>
        </w:rPr>
        <w:t>.2026).</w:t>
      </w:r>
    </w:p>
    <w:p w14:paraId="7DDFBE06" w14:textId="4B0E2E8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27. Memgraph — официальный сайт. — URL: </w:t>
      </w:r>
      <w:hyperlink r:id="rId66" w:history="1">
        <w:r w:rsidR="00B20D53" w:rsidRPr="004D62E2">
          <w:rPr>
            <w:rStyle w:val="aa"/>
            <w:rFonts w:ascii="Times New Roman" w:eastAsia="Times New Roman" w:hAnsi="Times New Roman" w:cs="Times New Roman"/>
            <w:sz w:val="28"/>
            <w:szCs w:val="28"/>
          </w:rPr>
          <w:t>https://memgraph.com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01.03</w:t>
      </w:r>
      <w:r w:rsidRPr="00471311">
        <w:rPr>
          <w:rFonts w:ascii="Times New Roman" w:eastAsia="Times New Roman" w:hAnsi="Times New Roman" w:cs="Times New Roman"/>
          <w:sz w:val="28"/>
          <w:szCs w:val="28"/>
        </w:rPr>
        <w:t>.2026).</w:t>
      </w:r>
    </w:p>
    <w:p w14:paraId="0B89EE8F" w14:textId="7A3CF31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28. Nebula Graph — официальный сайт. — URL: </w:t>
      </w:r>
      <w:hyperlink r:id="rId67" w:history="1">
        <w:r w:rsidR="00B20D53" w:rsidRPr="004D62E2">
          <w:rPr>
            <w:rStyle w:val="aa"/>
            <w:rFonts w:ascii="Times New Roman" w:eastAsia="Times New Roman" w:hAnsi="Times New Roman" w:cs="Times New Roman"/>
            <w:sz w:val="28"/>
            <w:szCs w:val="28"/>
          </w:rPr>
          <w:t>https://nebula-graph.io</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04.03</w:t>
      </w:r>
      <w:r w:rsidRPr="00471311">
        <w:rPr>
          <w:rFonts w:ascii="Times New Roman" w:eastAsia="Times New Roman" w:hAnsi="Times New Roman" w:cs="Times New Roman"/>
          <w:sz w:val="28"/>
          <w:szCs w:val="28"/>
        </w:rPr>
        <w:t>.2026).</w:t>
      </w:r>
    </w:p>
    <w:p w14:paraId="45919986" w14:textId="56EC54A9"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29. FalkorDB — официальный сайт. — URL: </w:t>
      </w:r>
      <w:hyperlink r:id="rId68" w:history="1">
        <w:r w:rsidR="00B20D53" w:rsidRPr="004D62E2">
          <w:rPr>
            <w:rStyle w:val="aa"/>
            <w:rFonts w:ascii="Times New Roman" w:eastAsia="Times New Roman" w:hAnsi="Times New Roman" w:cs="Times New Roman"/>
            <w:sz w:val="28"/>
            <w:szCs w:val="28"/>
          </w:rPr>
          <w:t>https://www.falkordb.com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05.03</w:t>
      </w:r>
      <w:r w:rsidRPr="00471311">
        <w:rPr>
          <w:rFonts w:ascii="Times New Roman" w:eastAsia="Times New Roman" w:hAnsi="Times New Roman" w:cs="Times New Roman"/>
          <w:sz w:val="28"/>
          <w:szCs w:val="28"/>
        </w:rPr>
        <w:t>.2026).</w:t>
      </w:r>
    </w:p>
    <w:p w14:paraId="7DBB7EA5" w14:textId="7D4667F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30. Oracle Java — официальная страница языка программирования. — URL: </w:t>
      </w:r>
      <w:hyperlink r:id="rId69" w:history="1">
        <w:r w:rsidR="00B20D53" w:rsidRPr="004D62E2">
          <w:rPr>
            <w:rStyle w:val="aa"/>
            <w:rFonts w:ascii="Times New Roman" w:eastAsia="Times New Roman" w:hAnsi="Times New Roman" w:cs="Times New Roman"/>
            <w:sz w:val="28"/>
            <w:szCs w:val="28"/>
          </w:rPr>
          <w:t>https://www.java.com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09.03</w:t>
      </w:r>
      <w:r w:rsidRPr="00471311">
        <w:rPr>
          <w:rFonts w:ascii="Times New Roman" w:eastAsia="Times New Roman" w:hAnsi="Times New Roman" w:cs="Times New Roman"/>
          <w:sz w:val="28"/>
          <w:szCs w:val="28"/>
        </w:rPr>
        <w:t>.2026).</w:t>
      </w:r>
    </w:p>
    <w:p w14:paraId="1CF67F66" w14:textId="58B36CE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31. Spring Boot — официальная документация. — URL: </w:t>
      </w:r>
      <w:hyperlink r:id="rId70" w:history="1">
        <w:r w:rsidR="00B20D53" w:rsidRPr="004D62E2">
          <w:rPr>
            <w:rStyle w:val="aa"/>
            <w:rFonts w:ascii="Times New Roman" w:eastAsia="Times New Roman" w:hAnsi="Times New Roman" w:cs="Times New Roman"/>
            <w:sz w:val="28"/>
            <w:szCs w:val="28"/>
          </w:rPr>
          <w:t>https://spring.io/projects/spring-boot</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10.03</w:t>
      </w:r>
      <w:r w:rsidRPr="00471311">
        <w:rPr>
          <w:rFonts w:ascii="Times New Roman" w:eastAsia="Times New Roman" w:hAnsi="Times New Roman" w:cs="Times New Roman"/>
          <w:sz w:val="28"/>
          <w:szCs w:val="28"/>
        </w:rPr>
        <w:t>.2026).</w:t>
      </w:r>
    </w:p>
    <w:p w14:paraId="37821E7B" w14:textId="14A38DE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32. TypeScript — официальный сайт языка. — URL: </w:t>
      </w:r>
      <w:hyperlink r:id="rId71" w:history="1">
        <w:r w:rsidR="00B20D53" w:rsidRPr="004D62E2">
          <w:rPr>
            <w:rStyle w:val="aa"/>
            <w:rFonts w:ascii="Times New Roman" w:eastAsia="Times New Roman" w:hAnsi="Times New Roman" w:cs="Times New Roman"/>
            <w:sz w:val="28"/>
            <w:szCs w:val="28"/>
          </w:rPr>
          <w:t>https://www.typescriptlang.org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13.03</w:t>
      </w:r>
      <w:r w:rsidRPr="00471311">
        <w:rPr>
          <w:rFonts w:ascii="Times New Roman" w:eastAsia="Times New Roman" w:hAnsi="Times New Roman" w:cs="Times New Roman"/>
          <w:sz w:val="28"/>
          <w:szCs w:val="28"/>
        </w:rPr>
        <w:t>.2026).</w:t>
      </w:r>
    </w:p>
    <w:p w14:paraId="4B86266F" w14:textId="61BE5937" w:rsid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33. Docker — официальный сайт технологии контейнеризации. — URL: </w:t>
      </w:r>
      <w:hyperlink r:id="rId72" w:history="1">
        <w:r w:rsidR="00B20D53" w:rsidRPr="004D62E2">
          <w:rPr>
            <w:rStyle w:val="aa"/>
            <w:rFonts w:ascii="Times New Roman" w:eastAsia="Times New Roman" w:hAnsi="Times New Roman" w:cs="Times New Roman"/>
            <w:sz w:val="28"/>
            <w:szCs w:val="28"/>
          </w:rPr>
          <w:t>https://www.docker.com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15.03</w:t>
      </w:r>
      <w:r w:rsidRPr="00471311">
        <w:rPr>
          <w:rFonts w:ascii="Times New Roman" w:eastAsia="Times New Roman" w:hAnsi="Times New Roman" w:cs="Times New Roman"/>
          <w:sz w:val="28"/>
          <w:szCs w:val="28"/>
        </w:rPr>
        <w:t>.2026).</w:t>
      </w:r>
    </w:p>
    <w:p w14:paraId="5E7184CC" w14:textId="2E490667" w:rsidR="000A3D9B" w:rsidRPr="000A3D9B" w:rsidRDefault="000A3D9B"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0A3D9B">
        <w:rPr>
          <w:rFonts w:ascii="Times New Roman" w:eastAsia="Times New Roman" w:hAnsi="Times New Roman" w:cs="Times New Roman"/>
          <w:sz w:val="28"/>
          <w:szCs w:val="28"/>
        </w:rPr>
        <w:t xml:space="preserve">34. </w:t>
      </w:r>
      <w:r w:rsidRPr="000A3D9B">
        <w:rPr>
          <w:rFonts w:ascii="Times New Roman" w:eastAsia="Times New Roman" w:hAnsi="Times New Roman" w:cs="Times New Roman"/>
          <w:sz w:val="28"/>
          <w:szCs w:val="28"/>
          <w:lang w:val="en-US"/>
        </w:rPr>
        <w:t>BeeAtlas</w:t>
      </w:r>
      <w:r w:rsidRPr="000A3D9B">
        <w:rPr>
          <w:rFonts w:ascii="Times New Roman" w:eastAsia="Times New Roman" w:hAnsi="Times New Roman" w:cs="Times New Roman"/>
          <w:sz w:val="28"/>
          <w:szCs w:val="28"/>
        </w:rPr>
        <w:t xml:space="preserve"> </w:t>
      </w:r>
      <w:r w:rsidRPr="00471311">
        <w:rPr>
          <w:rFonts w:ascii="Times New Roman" w:eastAsia="Times New Roman" w:hAnsi="Times New Roman" w:cs="Times New Roman"/>
          <w:sz w:val="28"/>
          <w:szCs w:val="28"/>
        </w:rPr>
        <w:t>—</w:t>
      </w:r>
      <w:r w:rsidRPr="000A3D9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открытая страница платформы с исходным кодом. </w:t>
      </w:r>
      <w:r w:rsidRPr="00471311">
        <w:rPr>
          <w:rFonts w:ascii="Times New Roman" w:eastAsia="Times New Roman" w:hAnsi="Times New Roman" w:cs="Times New Roman"/>
          <w:sz w:val="28"/>
          <w:szCs w:val="28"/>
        </w:rPr>
        <w:t xml:space="preserve">— URL: </w:t>
      </w:r>
      <w:hyperlink r:id="rId73" w:history="1">
        <w:r w:rsidRPr="000A3D9B">
          <w:rPr>
            <w:rStyle w:val="aa"/>
            <w:rFonts w:ascii="Times New Roman" w:eastAsia="Times New Roman" w:hAnsi="Times New Roman" w:cs="Times New Roman"/>
            <w:sz w:val="28"/>
            <w:szCs w:val="28"/>
          </w:rPr>
          <w:t>https://github.com/DVDemon/ar</w:t>
        </w:r>
        <w:r w:rsidRPr="000A3D9B">
          <w:rPr>
            <w:rStyle w:val="aa"/>
            <w:rFonts w:ascii="Times New Roman" w:eastAsia="Times New Roman" w:hAnsi="Times New Roman" w:cs="Times New Roman"/>
            <w:sz w:val="28"/>
            <w:szCs w:val="28"/>
          </w:rPr>
          <w:t>c</w:t>
        </w:r>
        <w:r w:rsidRPr="000A3D9B">
          <w:rPr>
            <w:rStyle w:val="aa"/>
            <w:rFonts w:ascii="Times New Roman" w:eastAsia="Times New Roman" w:hAnsi="Times New Roman" w:cs="Times New Roman"/>
            <w:sz w:val="28"/>
            <w:szCs w:val="28"/>
          </w:rPr>
          <w:t>h_frontend</w:t>
        </w:r>
      </w:hyperlink>
      <w:r>
        <w:rPr>
          <w:rFonts w:ascii="Times New Roman" w:eastAsia="Times New Roman" w:hAnsi="Times New Roman" w:cs="Times New Roman"/>
          <w:sz w:val="28"/>
          <w:szCs w:val="28"/>
        </w:rPr>
        <w:t xml:space="preserve"> (дата обращения: 20</w:t>
      </w:r>
      <w:r>
        <w:rPr>
          <w:rFonts w:ascii="Times New Roman" w:eastAsia="Times New Roman" w:hAnsi="Times New Roman" w:cs="Times New Roman"/>
          <w:sz w:val="28"/>
          <w:szCs w:val="28"/>
        </w:rPr>
        <w:t>.03</w:t>
      </w:r>
      <w:r w:rsidRPr="00471311">
        <w:rPr>
          <w:rFonts w:ascii="Times New Roman" w:eastAsia="Times New Roman" w:hAnsi="Times New Roman" w:cs="Times New Roman"/>
          <w:sz w:val="28"/>
          <w:szCs w:val="28"/>
        </w:rPr>
        <w:t>.2026).</w:t>
      </w:r>
    </w:p>
    <w:p w14:paraId="1A237044" w14:textId="1C90515D" w:rsidR="00A1545A" w:rsidRDefault="00A1545A">
      <w:pPr>
        <w:rPr>
          <w:rFonts w:ascii="Times New Roman" w:eastAsia="Times New Roman" w:hAnsi="Times New Roman" w:cs="Times New Roman"/>
          <w:b/>
          <w:color w:val="000000"/>
          <w:sz w:val="28"/>
          <w:szCs w:val="28"/>
        </w:rPr>
      </w:pPr>
    </w:p>
    <w:p w14:paraId="61DA72A3" w14:textId="77777777" w:rsidR="00A1545A" w:rsidRPr="00341A83" w:rsidRDefault="00A1545A" w:rsidP="00A1545A">
      <w:pPr>
        <w:pStyle w:val="1"/>
        <w:pageBreakBefore/>
        <w:spacing w:before="360" w:after="240" w:line="240" w:lineRule="auto"/>
        <w:jc w:val="center"/>
        <w:rPr>
          <w:rFonts w:ascii="Times New Roman" w:eastAsia="Times New Roman" w:hAnsi="Times New Roman" w:cs="Times New Roman"/>
          <w:b/>
          <w:color w:val="000000"/>
          <w:sz w:val="28"/>
          <w:szCs w:val="28"/>
        </w:rPr>
      </w:pPr>
      <w:bookmarkStart w:id="55" w:name="_Toc167823827"/>
      <w:bookmarkStart w:id="56"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5"/>
      <w:bookmarkEnd w:id="56"/>
    </w:p>
    <w:p w14:paraId="146CD074" w14:textId="5F4DEB0B" w:rsidR="00A1545A" w:rsidRPr="00C64589" w:rsidRDefault="00A1545A" w:rsidP="00A1545A">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Github </w:t>
      </w:r>
      <w:r w:rsidRPr="00C64589">
        <w:rPr>
          <w:rFonts w:ascii="Times New Roman" w:eastAsia="Times New Roman" w:hAnsi="Times New Roman" w:cs="Times New Roman"/>
          <w:sz w:val="28"/>
          <w:szCs w:val="28"/>
        </w:rPr>
        <w:t>репозитории,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af5"/>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Рисунок А.1 – QR-код на репозиторий</w:t>
      </w:r>
    </w:p>
    <w:sectPr w:rsidR="00594792" w:rsidRPr="006821DF" w:rsidSect="00505314">
      <w:footerReference w:type="default" r:id="rId75"/>
      <w:pgSz w:w="11910" w:h="16840"/>
      <w:pgMar w:top="1134" w:right="851" w:bottom="1134" w:left="1701" w:header="709" w:footer="709" w:gutter="0"/>
      <w:pgNumType w:start="0"/>
      <w:cols w:space="720"/>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49E558" w14:textId="77777777" w:rsidR="00F20EB9" w:rsidRDefault="00F20EB9">
      <w:pPr>
        <w:spacing w:after="0" w:line="240" w:lineRule="auto"/>
      </w:pPr>
      <w:r>
        <w:separator/>
      </w:r>
    </w:p>
  </w:endnote>
  <w:endnote w:type="continuationSeparator" w:id="0">
    <w:p w14:paraId="265ADC67" w14:textId="77777777" w:rsidR="00F20EB9" w:rsidRDefault="00F20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74473988" w:rsidR="002E31DC" w:rsidRPr="007A4AC0" w:rsidRDefault="002E31DC">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2D1B87">
          <w:rPr>
            <w:rFonts w:ascii="Times New Roman" w:hAnsi="Times New Roman" w:cs="Times New Roman"/>
            <w:noProof/>
            <w:sz w:val="28"/>
            <w:szCs w:val="28"/>
          </w:rPr>
          <w:t>1</w:t>
        </w:r>
        <w:r w:rsidRPr="007A4AC0">
          <w:rPr>
            <w:rFonts w:ascii="Times New Roman" w:hAnsi="Times New Roman" w:cs="Times New Roman"/>
            <w:sz w:val="28"/>
            <w:szCs w:val="28"/>
          </w:rPr>
          <w:fldChar w:fldCharType="end"/>
        </w:r>
      </w:p>
    </w:sdtContent>
  </w:sdt>
  <w:p w14:paraId="1D05A4C4" w14:textId="77777777" w:rsidR="002E31DC" w:rsidRDefault="002E31DC">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58611A" w14:textId="77777777" w:rsidR="00F20EB9" w:rsidRDefault="00F20EB9">
      <w:pPr>
        <w:spacing w:after="0" w:line="240" w:lineRule="auto"/>
      </w:pPr>
      <w:r>
        <w:separator/>
      </w:r>
    </w:p>
  </w:footnote>
  <w:footnote w:type="continuationSeparator" w:id="0">
    <w:p w14:paraId="58C3A690" w14:textId="77777777" w:rsidR="00F20EB9" w:rsidRDefault="00F20E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676"/>
    <w:rsid w:val="00067C2D"/>
    <w:rsid w:val="00072FAD"/>
    <w:rsid w:val="000762C2"/>
    <w:rsid w:val="00080B79"/>
    <w:rsid w:val="00096022"/>
    <w:rsid w:val="000A3D9B"/>
    <w:rsid w:val="000A5C97"/>
    <w:rsid w:val="000A6F95"/>
    <w:rsid w:val="000B165D"/>
    <w:rsid w:val="000B784E"/>
    <w:rsid w:val="000C43D4"/>
    <w:rsid w:val="000C65F0"/>
    <w:rsid w:val="000D40D0"/>
    <w:rsid w:val="000D67E7"/>
    <w:rsid w:val="000D7DE5"/>
    <w:rsid w:val="000E3D6C"/>
    <w:rsid w:val="000F35C0"/>
    <w:rsid w:val="00100955"/>
    <w:rsid w:val="001072FA"/>
    <w:rsid w:val="00130AFF"/>
    <w:rsid w:val="00132E02"/>
    <w:rsid w:val="00134002"/>
    <w:rsid w:val="0014091E"/>
    <w:rsid w:val="00140AD5"/>
    <w:rsid w:val="00140C1B"/>
    <w:rsid w:val="0014390B"/>
    <w:rsid w:val="00161209"/>
    <w:rsid w:val="001724CF"/>
    <w:rsid w:val="00173958"/>
    <w:rsid w:val="001764F7"/>
    <w:rsid w:val="00176580"/>
    <w:rsid w:val="00180107"/>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0656A"/>
    <w:rsid w:val="002114BD"/>
    <w:rsid w:val="00211A0E"/>
    <w:rsid w:val="00213A26"/>
    <w:rsid w:val="00216A56"/>
    <w:rsid w:val="00221C94"/>
    <w:rsid w:val="0023046B"/>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720F"/>
    <w:rsid w:val="002D1B87"/>
    <w:rsid w:val="002D4AB8"/>
    <w:rsid w:val="002D6197"/>
    <w:rsid w:val="002E31DC"/>
    <w:rsid w:val="002E5297"/>
    <w:rsid w:val="002E6DCF"/>
    <w:rsid w:val="002E7A61"/>
    <w:rsid w:val="002E7E3C"/>
    <w:rsid w:val="002F3F43"/>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736CA"/>
    <w:rsid w:val="00377BD4"/>
    <w:rsid w:val="0038327B"/>
    <w:rsid w:val="0038431D"/>
    <w:rsid w:val="00384A5C"/>
    <w:rsid w:val="00390EFB"/>
    <w:rsid w:val="00395154"/>
    <w:rsid w:val="003A0A0C"/>
    <w:rsid w:val="003A21FB"/>
    <w:rsid w:val="003A5028"/>
    <w:rsid w:val="003A5FE9"/>
    <w:rsid w:val="003B3508"/>
    <w:rsid w:val="003C0891"/>
    <w:rsid w:val="003C5798"/>
    <w:rsid w:val="003C68A0"/>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67529"/>
    <w:rsid w:val="00471311"/>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535B"/>
    <w:rsid w:val="004F72F7"/>
    <w:rsid w:val="00500B18"/>
    <w:rsid w:val="00502F47"/>
    <w:rsid w:val="00505314"/>
    <w:rsid w:val="00510783"/>
    <w:rsid w:val="005124B2"/>
    <w:rsid w:val="00514036"/>
    <w:rsid w:val="005161D0"/>
    <w:rsid w:val="0052629E"/>
    <w:rsid w:val="00527F4F"/>
    <w:rsid w:val="00535B43"/>
    <w:rsid w:val="00536F88"/>
    <w:rsid w:val="005408F2"/>
    <w:rsid w:val="00547A46"/>
    <w:rsid w:val="0055029A"/>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470"/>
    <w:rsid w:val="005B176C"/>
    <w:rsid w:val="005B389A"/>
    <w:rsid w:val="005B4C05"/>
    <w:rsid w:val="005B520A"/>
    <w:rsid w:val="005B5CE7"/>
    <w:rsid w:val="005C2E2E"/>
    <w:rsid w:val="005C6E73"/>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30A3"/>
    <w:rsid w:val="00644CE6"/>
    <w:rsid w:val="00647B17"/>
    <w:rsid w:val="00650D78"/>
    <w:rsid w:val="006577C3"/>
    <w:rsid w:val="00663E16"/>
    <w:rsid w:val="00677E4B"/>
    <w:rsid w:val="006821DF"/>
    <w:rsid w:val="006936F0"/>
    <w:rsid w:val="00694307"/>
    <w:rsid w:val="00695166"/>
    <w:rsid w:val="006A0423"/>
    <w:rsid w:val="006A2215"/>
    <w:rsid w:val="006A3A2D"/>
    <w:rsid w:val="006B0E3B"/>
    <w:rsid w:val="006B63CC"/>
    <w:rsid w:val="006C16D2"/>
    <w:rsid w:val="006C54BC"/>
    <w:rsid w:val="006D32F1"/>
    <w:rsid w:val="006E366F"/>
    <w:rsid w:val="006E544E"/>
    <w:rsid w:val="006F21F7"/>
    <w:rsid w:val="006F3644"/>
    <w:rsid w:val="006F4F75"/>
    <w:rsid w:val="00701DDB"/>
    <w:rsid w:val="00702F53"/>
    <w:rsid w:val="00704720"/>
    <w:rsid w:val="00705DA2"/>
    <w:rsid w:val="007102A7"/>
    <w:rsid w:val="0071581A"/>
    <w:rsid w:val="00720757"/>
    <w:rsid w:val="007271B5"/>
    <w:rsid w:val="00735566"/>
    <w:rsid w:val="00735F61"/>
    <w:rsid w:val="007444B2"/>
    <w:rsid w:val="0075221C"/>
    <w:rsid w:val="007714D3"/>
    <w:rsid w:val="0077240F"/>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B7D"/>
    <w:rsid w:val="007C73A0"/>
    <w:rsid w:val="007C76BF"/>
    <w:rsid w:val="007E17B5"/>
    <w:rsid w:val="007E28E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C080B"/>
    <w:rsid w:val="008C0CC8"/>
    <w:rsid w:val="008C0E57"/>
    <w:rsid w:val="008C561A"/>
    <w:rsid w:val="008D0C2E"/>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3867"/>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F0"/>
    <w:rsid w:val="00A804E4"/>
    <w:rsid w:val="00A8530E"/>
    <w:rsid w:val="00A9234C"/>
    <w:rsid w:val="00AA0B20"/>
    <w:rsid w:val="00AA14DA"/>
    <w:rsid w:val="00AA1AF8"/>
    <w:rsid w:val="00AA417B"/>
    <w:rsid w:val="00AA69E8"/>
    <w:rsid w:val="00AB14CB"/>
    <w:rsid w:val="00AB5A1A"/>
    <w:rsid w:val="00AB702D"/>
    <w:rsid w:val="00AC0B3A"/>
    <w:rsid w:val="00AC11E2"/>
    <w:rsid w:val="00AC2289"/>
    <w:rsid w:val="00AD3A8A"/>
    <w:rsid w:val="00AD495E"/>
    <w:rsid w:val="00AD4BC5"/>
    <w:rsid w:val="00AD622E"/>
    <w:rsid w:val="00AE05C2"/>
    <w:rsid w:val="00AE1808"/>
    <w:rsid w:val="00AE5FC1"/>
    <w:rsid w:val="00AF257F"/>
    <w:rsid w:val="00AF3E04"/>
    <w:rsid w:val="00AF4082"/>
    <w:rsid w:val="00AF5FC5"/>
    <w:rsid w:val="00B0153B"/>
    <w:rsid w:val="00B02C0D"/>
    <w:rsid w:val="00B03F69"/>
    <w:rsid w:val="00B1689E"/>
    <w:rsid w:val="00B20D53"/>
    <w:rsid w:val="00B23B69"/>
    <w:rsid w:val="00B25FBA"/>
    <w:rsid w:val="00B304E7"/>
    <w:rsid w:val="00B349BD"/>
    <w:rsid w:val="00B4130F"/>
    <w:rsid w:val="00B459A4"/>
    <w:rsid w:val="00B51FFF"/>
    <w:rsid w:val="00B5331E"/>
    <w:rsid w:val="00B544C1"/>
    <w:rsid w:val="00B54539"/>
    <w:rsid w:val="00B5532F"/>
    <w:rsid w:val="00B63498"/>
    <w:rsid w:val="00B704D8"/>
    <w:rsid w:val="00B72CE6"/>
    <w:rsid w:val="00B745CB"/>
    <w:rsid w:val="00B77518"/>
    <w:rsid w:val="00B823DD"/>
    <w:rsid w:val="00B84BBC"/>
    <w:rsid w:val="00B9657A"/>
    <w:rsid w:val="00BA257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27E7"/>
    <w:rsid w:val="00C26C38"/>
    <w:rsid w:val="00C367DE"/>
    <w:rsid w:val="00C420D6"/>
    <w:rsid w:val="00C42D54"/>
    <w:rsid w:val="00C51A11"/>
    <w:rsid w:val="00C56703"/>
    <w:rsid w:val="00C64589"/>
    <w:rsid w:val="00C66B12"/>
    <w:rsid w:val="00C707C9"/>
    <w:rsid w:val="00C71773"/>
    <w:rsid w:val="00C718D1"/>
    <w:rsid w:val="00C74940"/>
    <w:rsid w:val="00C7678A"/>
    <w:rsid w:val="00C95E94"/>
    <w:rsid w:val="00C97F1E"/>
    <w:rsid w:val="00CA044C"/>
    <w:rsid w:val="00CA4E7D"/>
    <w:rsid w:val="00CB0EBC"/>
    <w:rsid w:val="00CB68EA"/>
    <w:rsid w:val="00CC1A7E"/>
    <w:rsid w:val="00CD55B7"/>
    <w:rsid w:val="00CD7CC9"/>
    <w:rsid w:val="00CE3F20"/>
    <w:rsid w:val="00CE59B2"/>
    <w:rsid w:val="00CF1661"/>
    <w:rsid w:val="00CF31B2"/>
    <w:rsid w:val="00CF3B1C"/>
    <w:rsid w:val="00CF4542"/>
    <w:rsid w:val="00CF74D0"/>
    <w:rsid w:val="00D0695D"/>
    <w:rsid w:val="00D139B6"/>
    <w:rsid w:val="00D25E65"/>
    <w:rsid w:val="00D37C82"/>
    <w:rsid w:val="00D405FC"/>
    <w:rsid w:val="00D5699A"/>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1443"/>
    <w:rsid w:val="00DC47EC"/>
    <w:rsid w:val="00DC531E"/>
    <w:rsid w:val="00DD0BDA"/>
    <w:rsid w:val="00DD2674"/>
    <w:rsid w:val="00DD2678"/>
    <w:rsid w:val="00DD33D4"/>
    <w:rsid w:val="00DD3895"/>
    <w:rsid w:val="00DD60E7"/>
    <w:rsid w:val="00DE2384"/>
    <w:rsid w:val="00E067B2"/>
    <w:rsid w:val="00E31C24"/>
    <w:rsid w:val="00E320CD"/>
    <w:rsid w:val="00E325FF"/>
    <w:rsid w:val="00E32E9E"/>
    <w:rsid w:val="00E347FC"/>
    <w:rsid w:val="00E53558"/>
    <w:rsid w:val="00E73069"/>
    <w:rsid w:val="00E7342F"/>
    <w:rsid w:val="00E73C02"/>
    <w:rsid w:val="00E8211B"/>
    <w:rsid w:val="00E85344"/>
    <w:rsid w:val="00E8781D"/>
    <w:rsid w:val="00E965AC"/>
    <w:rsid w:val="00EA6925"/>
    <w:rsid w:val="00EB211C"/>
    <w:rsid w:val="00EB36B0"/>
    <w:rsid w:val="00EB50A6"/>
    <w:rsid w:val="00EB72D0"/>
    <w:rsid w:val="00EB77E8"/>
    <w:rsid w:val="00EB7C36"/>
    <w:rsid w:val="00EC1F60"/>
    <w:rsid w:val="00EC400B"/>
    <w:rsid w:val="00EC55A7"/>
    <w:rsid w:val="00ED2EDB"/>
    <w:rsid w:val="00ED3102"/>
    <w:rsid w:val="00ED6874"/>
    <w:rsid w:val="00ED750B"/>
    <w:rsid w:val="00EE0FF1"/>
    <w:rsid w:val="00EE409F"/>
    <w:rsid w:val="00EE43BE"/>
    <w:rsid w:val="00EF1EEC"/>
    <w:rsid w:val="00F077B1"/>
    <w:rsid w:val="00F11177"/>
    <w:rsid w:val="00F14DD2"/>
    <w:rsid w:val="00F17D99"/>
    <w:rsid w:val="00F20EB9"/>
    <w:rsid w:val="00F2627A"/>
    <w:rsid w:val="00F317F8"/>
    <w:rsid w:val="00F3280D"/>
    <w:rsid w:val="00F34EC5"/>
    <w:rsid w:val="00F356F8"/>
    <w:rsid w:val="00F40F8C"/>
    <w:rsid w:val="00F464B7"/>
    <w:rsid w:val="00F46596"/>
    <w:rsid w:val="00F523AF"/>
    <w:rsid w:val="00F57FCA"/>
    <w:rsid w:val="00F65CAC"/>
    <w:rsid w:val="00F661DD"/>
    <w:rsid w:val="00F713C1"/>
    <w:rsid w:val="00F7267C"/>
    <w:rsid w:val="00F76945"/>
    <w:rsid w:val="00F769DF"/>
    <w:rsid w:val="00F832F4"/>
    <w:rsid w:val="00FA14AF"/>
    <w:rsid w:val="00FA3F2A"/>
    <w:rsid w:val="00FA6443"/>
    <w:rsid w:val="00FA6FC9"/>
    <w:rsid w:val="00FB60CD"/>
    <w:rsid w:val="00FC38AA"/>
    <w:rsid w:val="00FD0E71"/>
    <w:rsid w:val="00FD0FF2"/>
    <w:rsid w:val="00FD4111"/>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448E"/>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16394675">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archive.org/details/modelingineventb0000abri" TargetMode="External"/><Relationship Id="rId47" Type="http://schemas.openxmlformats.org/officeDocument/2006/relationships/hyperlink" Target="https://resources.sei.cmu.edu/library/asset-view.cfm?assetid=5177" TargetMode="External"/><Relationship Id="rId63" Type="http://schemas.openxmlformats.org/officeDocument/2006/relationships/hyperlink" Target="https://arangodb.com" TargetMode="External"/><Relationship Id="rId68" Type="http://schemas.openxmlformats.org/officeDocument/2006/relationships/hyperlink" Target="https://www.falkordb.com" TargetMode="External"/><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ieeexplore.ieee.org/document/588521" TargetMode="External"/><Relationship Id="rId45" Type="http://schemas.openxmlformats.org/officeDocument/2006/relationships/hyperlink" Target="https://www.omg.org/spec/SysML/1.6" TargetMode="External"/><Relationship Id="rId53" Type="http://schemas.openxmlformats.org/officeDocument/2006/relationships/hyperlink" Target="https://www.researchgate.net/publication/4250870_The_Future_of_Software_Performance_Engineering" TargetMode="External"/><Relationship Id="rId58" Type="http://schemas.openxmlformats.org/officeDocument/2006/relationships/hyperlink" Target="https://neo4j.com/labs/apoc" TargetMode="External"/><Relationship Id="rId66" Type="http://schemas.openxmlformats.org/officeDocument/2006/relationships/hyperlink" Target="https://memgraph.com" TargetMode="External"/><Relationship Id="rId74" Type="http://schemas.openxmlformats.org/officeDocument/2006/relationships/image" Target="media/image32.png"/><Relationship Id="rId79" Type="http://schemas.microsoft.com/office/2016/09/relationships/commentsIds" Target="commentsIds.xml"/><Relationship Id="rId5" Type="http://schemas.openxmlformats.org/officeDocument/2006/relationships/settings" Target="settings.xml"/><Relationship Id="rId61" Type="http://schemas.openxmlformats.org/officeDocument/2006/relationships/hyperlink" Target="https://tinkerpop.apache.org/gremlin.html"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eb.archive.org/web/20130605044806/http://citeseerx.ist.psu.edu/viewdoc/download?doi=10.1.1.27.9658&amp;rep=rep1&amp;type=pdf" TargetMode="External"/><Relationship Id="rId48" Type="http://schemas.openxmlformats.org/officeDocument/2006/relationships/hyperlink" Target="https://link.springer.com/chapter/10.1007/978-0-387-35563-4_16" TargetMode="External"/><Relationship Id="rId56" Type="http://schemas.openxmlformats.org/officeDocument/2006/relationships/hyperlink" Target="https://structurizr.com" TargetMode="External"/><Relationship Id="rId64" Type="http://schemas.openxmlformats.org/officeDocument/2006/relationships/hyperlink" Target="https://docs.arangodb.com/stable/aql" TargetMode="External"/><Relationship Id="rId69" Type="http://schemas.openxmlformats.org/officeDocument/2006/relationships/hyperlink" Target="https://www.java.com" TargetMode="Externa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yperlink" Target="https://ieeexplore.ieee.org/document/1290483" TargetMode="External"/><Relationship Id="rId72" Type="http://schemas.openxmlformats.org/officeDocument/2006/relationships/hyperlink" Target="https://www.docker.com"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researchgate.net/publication/3247218_Scenario-Based_Analysis_of_Software_Architecture" TargetMode="External"/><Relationship Id="rId59" Type="http://schemas.openxmlformats.org/officeDocument/2006/relationships/hyperlink" Target="https://neo4j.com/docs/graph-data-science/current" TargetMode="External"/><Relationship Id="rId67" Type="http://schemas.openxmlformats.org/officeDocument/2006/relationships/hyperlink" Target="https://nebula-graph.io" TargetMode="External"/><Relationship Id="rId20" Type="http://schemas.openxmlformats.org/officeDocument/2006/relationships/image" Target="media/image12.png"/><Relationship Id="rId41" Type="http://schemas.openxmlformats.org/officeDocument/2006/relationships/hyperlink" Target="https://alloytools.org" TargetMode="External"/><Relationship Id="rId54" Type="http://schemas.openxmlformats.org/officeDocument/2006/relationships/hyperlink" Target="https://www2.informatik.uni-hamburg.de/TGI/publikationen/public/1962/Petri62/Petri62_eng.html" TargetMode="External"/><Relationship Id="rId62" Type="http://schemas.openxmlformats.org/officeDocument/2006/relationships/hyperlink" Target="https://opencypher.org" TargetMode="External"/><Relationship Id="rId70" Type="http://schemas.openxmlformats.org/officeDocument/2006/relationships/hyperlink" Target="https://spring.io/projects/spring-boot"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researchgate.net/publication/234792513_PASA_A_method_for_the_performance_assessment_of_software_architectures" TargetMode="External"/><Relationship Id="rId57" Type="http://schemas.openxmlformats.org/officeDocument/2006/relationships/hyperlink" Target="https://neo4j.com"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www.omg.org/spec/UML/2.5.1" TargetMode="External"/><Relationship Id="rId52" Type="http://schemas.openxmlformats.org/officeDocument/2006/relationships/hyperlink" Target="https://ieeexplore.ieee.org/document/363993" TargetMode="External"/><Relationship Id="rId60" Type="http://schemas.openxmlformats.org/officeDocument/2006/relationships/hyperlink" Target="https://aws.amazon.com/neptune" TargetMode="External"/><Relationship Id="rId65" Type="http://schemas.openxmlformats.org/officeDocument/2006/relationships/hyperlink" Target="https://janusgraph.org" TargetMode="External"/><Relationship Id="rId73" Type="http://schemas.openxmlformats.org/officeDocument/2006/relationships/hyperlink" Target="https://github.com/DVDemon/arch_frontend" TargetMode="External"/><Relationship Id="rId78" Type="http://schemas.microsoft.com/office/2018/08/relationships/commentsExtensible" Target="commentsExtensi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s://ieeexplore.ieee.org/document/1407801" TargetMode="External"/><Relationship Id="rId55" Type="http://schemas.openxmlformats.org/officeDocument/2006/relationships/hyperlink" Target="https://c4model.com" TargetMode="External"/><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hyperlink" Target="https://www.typescriptlang.org" TargetMode="External"/><Relationship Id="rId2" Type="http://schemas.openxmlformats.org/officeDocument/2006/relationships/customXml" Target="../customXml/item2.xml"/><Relationship Id="rId29" Type="http://schemas.openxmlformats.org/officeDocument/2006/relationships/image" Target="media/image2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D510768-6CFE-4E4C-A66D-67C905C3A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7373</TotalTime>
  <Pages>72</Pages>
  <Words>15345</Words>
  <Characters>87472</Characters>
  <Application>Microsoft Office Word</Application>
  <DocSecurity>0</DocSecurity>
  <Lines>728</Lines>
  <Paragraphs>205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307</cp:revision>
  <dcterms:created xsi:type="dcterms:W3CDTF">2023-03-29T07:43:00Z</dcterms:created>
  <dcterms:modified xsi:type="dcterms:W3CDTF">2026-06-01T23:22:00Z</dcterms:modified>
</cp:coreProperties>
</file>