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88" w:rsidRDefault="00D74B06" w:rsidP="00D74B06">
      <w:pPr>
        <w:pStyle w:val="Heading2"/>
      </w:pPr>
      <w:r>
        <w:t>Global</w:t>
      </w:r>
      <w:r w:rsidR="00A8051E">
        <w:t>/</w:t>
      </w:r>
      <w:r w:rsidR="001406C7">
        <w:t xml:space="preserve">Generally Used </w:t>
      </w:r>
      <w:r>
        <w:t>Variable</w:t>
      </w:r>
      <w:r w:rsidR="001406C7">
        <w:t>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4B06" w:rsidTr="00D7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D74B06" w:rsidRDefault="00D74B06" w:rsidP="00D74B06">
            <w:r>
              <w:t>Variable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804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windowSetup()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 responsible for all GUI elements</w:t>
            </w:r>
          </w:p>
        </w:tc>
      </w:tr>
      <w:tr w:rsidR="00D74B06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processes()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Class responsible for </w:t>
            </w:r>
            <w:r w:rsidR="005503FC" w:rsidRPr="00CB1AE7">
              <w:rPr>
                <w:sz w:val="16"/>
                <w:szCs w:val="16"/>
              </w:rPr>
              <w:t>all processes; validating ans etc, running the game etc</w:t>
            </w:r>
            <w:r w:rsidR="00220F24" w:rsidRPr="00CB1AE7">
              <w:rPr>
                <w:sz w:val="16"/>
                <w:szCs w:val="16"/>
              </w:rPr>
              <w:t>. Inherits from windowSetup()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start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An instance of windowSetup() class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x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as a variable to determine an object’s location in the grid in terms of the column when going through a list of objects via for loop</w:t>
            </w:r>
          </w:p>
        </w:tc>
      </w:tr>
      <w:tr w:rsidR="00A8051E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y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as a variable to determine an object’s location in the grid in terms of the row when going through a list of objects via for loop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n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</w:t>
            </w:r>
            <w:r w:rsidR="005122F2" w:rsidRPr="00CB1AE7">
              <w:rPr>
                <w:sz w:val="16"/>
                <w:szCs w:val="16"/>
              </w:rPr>
              <w:t xml:space="preserve"> as a variable when going through a range using a for loop</w:t>
            </w:r>
          </w:p>
        </w:tc>
      </w:tr>
    </w:tbl>
    <w:p w:rsidR="00D74B06" w:rsidRDefault="00D74B06" w:rsidP="00D74B06"/>
    <w:p w:rsidR="00D74B06" w:rsidRPr="005503FC" w:rsidRDefault="005503FC" w:rsidP="005503FC">
      <w:pPr>
        <w:pStyle w:val="Heading2"/>
        <w:rPr>
          <w:color w:val="92D050"/>
        </w:rPr>
      </w:pPr>
      <w:r w:rsidRPr="005503FC">
        <w:rPr>
          <w:color w:val="92D050"/>
        </w:rPr>
        <w:t>windowSetup() Variable</w:t>
      </w:r>
      <w:r w:rsidR="001C278F">
        <w:rPr>
          <w:color w:val="92D050"/>
        </w:rPr>
        <w:t>s</w:t>
      </w:r>
    </w:p>
    <w:tbl>
      <w:tblPr>
        <w:tblStyle w:val="GridTable3-Accent4"/>
        <w:tblW w:w="0" w:type="auto"/>
        <w:tblInd w:w="15" w:type="dxa"/>
        <w:tblLook w:val="04A0" w:firstRow="1" w:lastRow="0" w:firstColumn="1" w:lastColumn="0" w:noHBand="0" w:noVBand="1"/>
      </w:tblPr>
      <w:tblGrid>
        <w:gridCol w:w="2525"/>
        <w:gridCol w:w="1380"/>
        <w:gridCol w:w="1147"/>
        <w:gridCol w:w="1369"/>
        <w:gridCol w:w="2585"/>
      </w:tblGrid>
      <w:tr w:rsidR="005122F2" w:rsidTr="0083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5" w:type="dxa"/>
          </w:tcPr>
          <w:p w:rsidR="00F80F0A" w:rsidRDefault="00F80F0A" w:rsidP="00D74B06">
            <w:r>
              <w:t>Variable</w:t>
            </w:r>
          </w:p>
        </w:tc>
        <w:tc>
          <w:tcPr>
            <w:tcW w:w="1380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147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369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585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self.__init__()</w:t>
            </w:r>
          </w:p>
        </w:tc>
        <w:tc>
          <w:tcPr>
            <w:tcW w:w="1380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self.window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Tk(). Refers to the actual window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self.canvas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Canvas(). Refers to the canvas</w:t>
            </w:r>
            <w:r w:rsidR="00220F24" w:rsidRPr="00CB1AE7">
              <w:rPr>
                <w:sz w:val="16"/>
                <w:szCs w:val="16"/>
              </w:rPr>
              <w:t>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self.bImage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PhotoImage().</w:t>
            </w:r>
          </w:p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“welcome_screen.gif”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self.quitButton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Button()</w:t>
            </w:r>
          </w:p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run close the window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self.rFrame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Frame()</w:t>
            </w:r>
          </w:p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the radio buttons, round entry and associated labels</w:t>
            </w:r>
            <w:r w:rsidR="001C278F" w:rsidRPr="00CB1AE7">
              <w:rPr>
                <w:sz w:val="16"/>
                <w:szCs w:val="16"/>
              </w:rPr>
              <w:t>.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self.cFrame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Frame()</w:t>
            </w:r>
          </w:p>
          <w:p w:rsidR="00F80F0A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the check buttons, entry and associated labels.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self.modeVar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IntVar()</w:t>
            </w:r>
          </w:p>
          <w:p w:rsidR="001C278F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for the radio buttons (round options)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self.addVar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IntVar()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in enabling the addition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self.subVar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IntVar()</w:t>
            </w:r>
          </w:p>
          <w:p w:rsidR="00F80F0A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Is used to store the user’s choice in enabling the subtraction game type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self.multVar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IntVar()</w:t>
            </w:r>
          </w:p>
          <w:p w:rsidR="00F80F0A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in enabling the multiplication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self.rLabel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1C278F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text asking user to select a mode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self.roundButton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Radiobutton()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self.unlimitedButton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Radiobutton()</w:t>
            </w:r>
          </w:p>
          <w:p w:rsidR="00F80F0A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self.roundEntry</w:t>
            </w:r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Entry()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for user to input the desired number of rounds</w:t>
            </w:r>
          </w:p>
        </w:tc>
      </w:tr>
      <w:tr w:rsidR="00220F24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self.rEntryLabel</w:t>
            </w:r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 text to denote the purpose of the roundEntry box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self.cLabel</w:t>
            </w:r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 text prompting the user to choose the desired question types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self.addButton</w:t>
            </w:r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Checkbutton()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self.subButton</w:t>
            </w:r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Checkbutton()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self.multButton</w:t>
            </w:r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Checkbutton()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self.startButton</w:t>
            </w:r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Button()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Calls the gameStart() method in Processes() class when clicked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self.tip</w:t>
            </w:r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to display a message informing the user of the right click function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self.inputVar</w:t>
            </w:r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(string)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Lookup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(.get from inputBox)</w:t>
            </w:r>
          </w:p>
          <w:p w:rsidR="00A8051E" w:rsidRPr="00CB1AE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(User input)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StringVar()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to store the user’s input in the inputBox, and also to stop the program until it is updated (wait_variable)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self.inputBox</w:t>
            </w:r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Entry()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for the user to input the answer in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self.inputButton</w:t>
            </w:r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Button()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for the user to submit the answer after they inputted. Updates self.inputVar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self.correctImage</w:t>
            </w:r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PhotoImage()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“correct_screen.gif”</w:t>
            </w:r>
          </w:p>
          <w:p w:rsidR="00220F24" w:rsidRPr="00CB1AE7" w:rsidRDefault="00220F24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 be displayed if the user is correct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self.falseImage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PhotoImage()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“false_screen.gif”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 be displayed if the user is false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self.nextVar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IntVar()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stop the program until it is updated (wait_variable)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self.nextButton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Button()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by user to move on to the next question from answer screen. Updates self.nextVar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self.restartButton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Button()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call welcomeScreen() method in windowSetup() on click, thus enabling the program to loop from the beginning.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self.overlayFrame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Frame()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everything in the overlay menu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self.gameTypeError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self.roundEntryError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self.inputError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self.tooLongError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self.noneError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 of Label()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self.welcomeScreen()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first menu, referred to as the welcome screen.</w:t>
            </w:r>
          </w:p>
          <w:p w:rsidR="00CB1AE7" w:rsidRPr="00CB1AE7" w:rsidRDefault="00CB1AE7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0D27B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CB1AE7" w:rsidRDefault="000D27B3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self.questionScreen()</w:t>
            </w:r>
          </w:p>
        </w:tc>
        <w:tc>
          <w:tcPr>
            <w:tcW w:w="1380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question screen, where the user is asked questions</w:t>
            </w:r>
          </w:p>
          <w:p w:rsidR="00CB1AE7" w:rsidRPr="00CB1AE7" w:rsidRDefault="00CB1AE7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220F24">
            <w:pPr>
              <w:rPr>
                <w:sz w:val="16"/>
                <w:szCs w:val="16"/>
              </w:rPr>
            </w:pPr>
            <w:bookmarkStart w:id="0" w:name="_Hlk492582529"/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380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self.questionScreen(), stores the question in the form of a string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qusetionNo</w:t>
            </w:r>
          </w:p>
        </w:tc>
        <w:tc>
          <w:tcPr>
            <w:tcW w:w="1380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self.questionScreen(), stores the question number</w:t>
            </w:r>
          </w:p>
        </w:tc>
      </w:tr>
      <w:bookmarkEnd w:id="0"/>
      <w:tr w:rsidR="000D27B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CB1AE7" w:rsidRDefault="000D27B3" w:rsidP="00220F2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self.answerScreen</w:t>
            </w:r>
            <w:r w:rsidR="00EE3D03"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answer screen, where the user is told if they have answered correctly</w:t>
            </w:r>
          </w:p>
          <w:p w:rsidR="00CB1AE7" w:rsidRPr="00CB1AE7" w:rsidRDefault="00CB1AE7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self.answerScreen(), stores the question in the form of a string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uInput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self.answerScreen(), stores the user answer for the question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correct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Boolean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self.answerScreen(), Boolean for whether the user is correct or incorrect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colour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If statement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denote the colour of the buttons to match the background depending on if the user is correct or incorrect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self.finalScreen()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final screen, where the final score is shown</w:t>
            </w:r>
          </w:p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Everything below this row until the next method is defined within this method.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score</w:t>
            </w:r>
          </w:p>
        </w:tc>
        <w:tc>
          <w:tcPr>
            <w:tcW w:w="1380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self.finalScreen(), stores the user’s score</w:t>
            </w:r>
          </w:p>
        </w:tc>
      </w:tr>
      <w:tr w:rsidR="00CB1AE7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totalQuestions</w:t>
            </w:r>
          </w:p>
        </w:tc>
        <w:tc>
          <w:tcPr>
            <w:tcW w:w="1380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self.finalScreen(), stores the total num of questions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self.overlayCreate()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overlay when right mouse button is clicked. Contains information on previous questions</w:t>
            </w:r>
          </w:p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event</w:t>
            </w:r>
          </w:p>
        </w:tc>
        <w:tc>
          <w:tcPr>
            <w:tcW w:w="1380" w:type="dxa"/>
          </w:tcPr>
          <w:p w:rsidR="00EE3D03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string?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bind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string? </w:t>
            </w:r>
            <w:r w:rsidR="00CB1AE7" w:rsidRPr="00CB1AE7">
              <w:rPr>
                <w:sz w:val="16"/>
                <w:szCs w:val="16"/>
              </w:rPr>
              <w:t>Parameter of overlayCreate, c</w:t>
            </w:r>
            <w:r w:rsidRPr="00CB1AE7">
              <w:rPr>
                <w:sz w:val="16"/>
                <w:szCs w:val="16"/>
              </w:rPr>
              <w:t>ontains information about a given event</w:t>
            </w:r>
          </w:p>
        </w:tc>
      </w:tr>
      <w:tr w:rsidR="00CB1AE7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qaDict</w:t>
            </w:r>
          </w:p>
        </w:tc>
        <w:tc>
          <w:tcPr>
            <w:tcW w:w="1380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Dictionary</w:t>
            </w:r>
          </w:p>
        </w:tc>
        <w:tc>
          <w:tcPr>
            <w:tcW w:w="1147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qaDict, contains information about the previously asked questions and the user’s answers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colour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If statement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denote the colour of the labels depending on if the user is correct or incorrect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displayList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List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876CFC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lookup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A derivative list from the values of qaDict. Is run through a for loop to create labels for each row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self.overlayRemove()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 to delete the self.overlay canvas object when right mouse button is released</w:t>
            </w:r>
          </w:p>
        </w:tc>
      </w:tr>
      <w:tr w:rsidR="00CB1AE7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CB1AE7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event</w:t>
            </w:r>
          </w:p>
        </w:tc>
        <w:tc>
          <w:tcPr>
            <w:tcW w:w="1380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string?</w:t>
            </w:r>
          </w:p>
        </w:tc>
        <w:tc>
          <w:tcPr>
            <w:tcW w:w="1147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bind</w:t>
            </w:r>
          </w:p>
        </w:tc>
        <w:tc>
          <w:tcPr>
            <w:tcW w:w="2585" w:type="dxa"/>
          </w:tcPr>
          <w:p w:rsidR="00CB1AE7" w:rsidRPr="00CB1AE7" w:rsidRDefault="00CB1AE7" w:rsidP="00CB1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</w:t>
            </w:r>
            <w:r w:rsidR="00D92F0D">
              <w:rPr>
                <w:sz w:val="16"/>
                <w:szCs w:val="16"/>
              </w:rPr>
              <w:t>ring? Parameter of overlayRemove</w:t>
            </w:r>
            <w:r w:rsidRPr="00CB1AE7">
              <w:rPr>
                <w:sz w:val="16"/>
                <w:szCs w:val="16"/>
              </w:rPr>
              <w:t>, contains information about a given event</w:t>
            </w:r>
          </w:p>
        </w:tc>
      </w:tr>
    </w:tbl>
    <w:p w:rsidR="005503FC" w:rsidRDefault="005503FC" w:rsidP="00D74B06"/>
    <w:p w:rsidR="004E446B" w:rsidRDefault="004E446B" w:rsidP="004E446B">
      <w:pPr>
        <w:pStyle w:val="Heading2"/>
        <w:rPr>
          <w:color w:val="4A9BDC" w:themeColor="accent6"/>
        </w:rPr>
      </w:pPr>
      <w:r>
        <w:rPr>
          <w:color w:val="4A9BDC" w:themeColor="accent6"/>
        </w:rPr>
        <w:t>p</w:t>
      </w:r>
      <w:r w:rsidRPr="004E446B">
        <w:rPr>
          <w:color w:val="4A9BDC" w:themeColor="accent6"/>
        </w:rPr>
        <w:t>rocesses</w:t>
      </w:r>
      <w:r>
        <w:rPr>
          <w:color w:val="4A9BDC" w:themeColor="accent6"/>
        </w:rPr>
        <w:t>() Class variables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870"/>
        <w:gridCol w:w="1003"/>
        <w:gridCol w:w="899"/>
        <w:gridCol w:w="2168"/>
        <w:gridCol w:w="2081"/>
      </w:tblGrid>
      <w:tr w:rsidR="001406C7" w:rsidTr="00CB1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0" w:type="dxa"/>
          </w:tcPr>
          <w:p w:rsidR="004E446B" w:rsidRDefault="004E446B" w:rsidP="004E446B">
            <w:r>
              <w:t>Variable</w:t>
            </w:r>
          </w:p>
        </w:tc>
        <w:tc>
          <w:tcPr>
            <w:tcW w:w="1003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99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2168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081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406C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__init__()</w:t>
            </w:r>
          </w:p>
        </w:tc>
        <w:tc>
          <w:tcPr>
            <w:tcW w:w="1003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DA4490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gameStart()</w:t>
            </w:r>
          </w:p>
        </w:tc>
        <w:tc>
          <w:tcPr>
            <w:tcW w:w="1003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4E446B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Called to start the game. In general is responsible for running every other method</w:t>
            </w:r>
          </w:p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self.score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user score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self.qaDict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previous questions, and user answers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questionNo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question number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self.windowSequence()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A method which will call the question Screen, then </w:t>
            </w:r>
            <w:r w:rsidRPr="001406C7">
              <w:rPr>
                <w:sz w:val="16"/>
                <w:szCs w:val="16"/>
              </w:rPr>
              <w:lastRenderedPageBreak/>
              <w:t>subsequently, the answer Screen</w:t>
            </w:r>
          </w:p>
          <w:p w:rsidR="00725051" w:rsidRPr="001406C7" w:rsidRDefault="00725051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4E4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questionNumber</w:t>
            </w:r>
          </w:p>
        </w:tc>
        <w:tc>
          <w:tcPr>
            <w:tcW w:w="1003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of self.windowSequence(). Stores the current question number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correctOrFalse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 (self.answerCheck())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answer is correct or incorrect. Boolean used for if statement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self.settingCheck()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setting is valid.</w:t>
            </w:r>
            <w:r w:rsidR="009318AF" w:rsidRPr="001406C7">
              <w:rPr>
                <w:sz w:val="16"/>
                <w:szCs w:val="16"/>
              </w:rPr>
              <w:t xml:space="preserve"> Returns </w:t>
            </w:r>
            <w:r w:rsidR="00725051">
              <w:rPr>
                <w:sz w:val="16"/>
                <w:szCs w:val="16"/>
              </w:rPr>
              <w:t>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validSetting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Stores if the setting is valid, 1 for valid, 0 for invalid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self.settings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Lookup</w:t>
            </w:r>
            <w:r w:rsidR="009318AF" w:rsidRPr="001406C7">
              <w:rPr>
                <w:sz w:val="16"/>
                <w:szCs w:val="16"/>
              </w:rPr>
              <w:t xml:space="preserve"> (checkbutton.get)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of the user outputs and the corresponding names for the game type check buttons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self.sDict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1" w:name="_GoBack"/>
            <w:bookmarkEnd w:id="1"/>
            <w:r w:rsidRPr="001406C7">
              <w:rPr>
                <w:sz w:val="16"/>
                <w:szCs w:val="16"/>
              </w:rPr>
              <w:t>Dictionary Comprehension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Derivation of self.settings dictionary</w:t>
            </w:r>
            <w:r w:rsidR="009318AF" w:rsidRPr="001406C7">
              <w:rPr>
                <w:sz w:val="16"/>
                <w:szCs w:val="16"/>
              </w:rPr>
              <w:t>. New dictionary filtered for enabled game types, all given the value of 0.</w:t>
            </w:r>
          </w:p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Will be used to determine if every game type selected has been played</w:t>
            </w:r>
          </w:p>
        </w:tc>
      </w:tr>
      <w:tr w:rsidR="00DA4490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9318AF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self.inputCheck()</w:t>
            </w:r>
          </w:p>
        </w:tc>
        <w:tc>
          <w:tcPr>
            <w:tcW w:w="1003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input is valid. Returns 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4E4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1003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of self.inputCheck(). Stores the value of the user’s answer</w:t>
            </w:r>
          </w:p>
        </w:tc>
      </w:tr>
      <w:tr w:rsidR="00CB1AE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self.answerCheck()</w:t>
            </w:r>
          </w:p>
        </w:tc>
        <w:tc>
          <w:tcPr>
            <w:tcW w:w="1003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9318AF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answer is correct. Returns 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CB1A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1003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E94C64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of self.answerCheck</w:t>
            </w:r>
            <w:r w:rsidR="00CB1AE7">
              <w:rPr>
                <w:sz w:val="16"/>
                <w:szCs w:val="16"/>
              </w:rPr>
              <w:t>(). Stores the value of the user’s answer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CB1AE7" w:rsidRDefault="00E94C64" w:rsidP="00E94C6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003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 of self.answer</w:t>
            </w:r>
            <w:r>
              <w:rPr>
                <w:sz w:val="16"/>
                <w:szCs w:val="16"/>
              </w:rPr>
              <w:t>Check</w:t>
            </w:r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self.questionCaller()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Determines which game type should be called based on user’s choice and previous questions</w:t>
            </w:r>
          </w:p>
          <w:p w:rsidR="00725051" w:rsidRPr="001406C7" w:rsidRDefault="00725051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lastRenderedPageBreak/>
              <w:t>Everything below this row until the next method is defined within this method.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lastRenderedPageBreak/>
              <w:t>nextQuestion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string which will be used in if statement to determine the function that needs to be called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self.addCreator()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an addition question in form of a string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self.subCreator()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subtraction question in form of a string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self.multCreator()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multiplication question in form of a string.</w:t>
            </w:r>
          </w:p>
        </w:tc>
      </w:tr>
    </w:tbl>
    <w:p w:rsidR="005503FC" w:rsidRPr="00D74B06" w:rsidRDefault="005503FC" w:rsidP="00D74B06"/>
    <w:sectPr w:rsidR="005503FC" w:rsidRPr="00D7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Mzc2NDA1MDYwMDVX0lEKTi0uzszPAykwrQUAvktV/SwAAAA="/>
  </w:docVars>
  <w:rsids>
    <w:rsidRoot w:val="00CC3CFC"/>
    <w:rsid w:val="000735B9"/>
    <w:rsid w:val="000D27B3"/>
    <w:rsid w:val="00110B54"/>
    <w:rsid w:val="001406C7"/>
    <w:rsid w:val="001C278F"/>
    <w:rsid w:val="00220F24"/>
    <w:rsid w:val="004E446B"/>
    <w:rsid w:val="005122F2"/>
    <w:rsid w:val="005503FC"/>
    <w:rsid w:val="006F54B6"/>
    <w:rsid w:val="00725051"/>
    <w:rsid w:val="00731FB6"/>
    <w:rsid w:val="008126B1"/>
    <w:rsid w:val="0083782E"/>
    <w:rsid w:val="00876CFC"/>
    <w:rsid w:val="00884E85"/>
    <w:rsid w:val="00906C31"/>
    <w:rsid w:val="009318AF"/>
    <w:rsid w:val="00A8051E"/>
    <w:rsid w:val="00BC5B88"/>
    <w:rsid w:val="00CB1AE7"/>
    <w:rsid w:val="00CB2A88"/>
    <w:rsid w:val="00CB2FC1"/>
    <w:rsid w:val="00CC3CFC"/>
    <w:rsid w:val="00D74B06"/>
    <w:rsid w:val="00D92F0D"/>
    <w:rsid w:val="00DA4490"/>
    <w:rsid w:val="00E94C64"/>
    <w:rsid w:val="00EE3D03"/>
    <w:rsid w:val="00F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A399"/>
  <w15:chartTrackingRefBased/>
  <w15:docId w15:val="{D5389E16-D58B-45A2-B08E-1DE318C7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F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06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D74B06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D74B06"/>
    <w:pPr>
      <w:spacing w:after="0" w:line="240" w:lineRule="auto"/>
    </w:pPr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CCE4B2" w:themeColor="accent4" w:themeTint="66"/>
        <w:left w:val="single" w:sz="4" w:space="0" w:color="CCE4B2" w:themeColor="accent4" w:themeTint="66"/>
        <w:bottom w:val="single" w:sz="4" w:space="0" w:color="CCE4B2" w:themeColor="accent4" w:themeTint="66"/>
        <w:right w:val="single" w:sz="4" w:space="0" w:color="CCE4B2" w:themeColor="accent4" w:themeTint="66"/>
        <w:insideH w:val="single" w:sz="4" w:space="0" w:color="CCE4B2" w:themeColor="accent4" w:themeTint="66"/>
        <w:insideV w:val="single" w:sz="4" w:space="0" w:color="CCE4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bottom w:val="single" w:sz="4" w:space="0" w:color="B3D68C" w:themeColor="accent4" w:themeTint="99"/>
        </w:tcBorders>
      </w:tcPr>
    </w:tblStylePr>
    <w:tblStylePr w:type="nwCell">
      <w:tblPr/>
      <w:tcPr>
        <w:tcBorders>
          <w:bottom w:val="single" w:sz="4" w:space="0" w:color="B3D68C" w:themeColor="accent4" w:themeTint="99"/>
        </w:tcBorders>
      </w:tcPr>
    </w:tblStylePr>
    <w:tblStylePr w:type="seCell">
      <w:tblPr/>
      <w:tcPr>
        <w:tcBorders>
          <w:top w:val="single" w:sz="4" w:space="0" w:color="B3D68C" w:themeColor="accent4" w:themeTint="99"/>
        </w:tcBorders>
      </w:tcPr>
    </w:tblStylePr>
    <w:tblStylePr w:type="swCell">
      <w:tblPr/>
      <w:tcPr>
        <w:tcBorders>
          <w:top w:val="single" w:sz="4" w:space="0" w:color="B3D68C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E446B"/>
    <w:pPr>
      <w:spacing w:after="0" w:line="240" w:lineRule="auto"/>
    </w:p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bottom w:val="single" w:sz="4" w:space="0" w:color="92C2EA" w:themeColor="accent6" w:themeTint="99"/>
        </w:tcBorders>
      </w:tcPr>
    </w:tblStylePr>
    <w:tblStylePr w:type="nwCell">
      <w:tblPr/>
      <w:tcPr>
        <w:tcBorders>
          <w:bottom w:val="single" w:sz="4" w:space="0" w:color="92C2EA" w:themeColor="accent6" w:themeTint="99"/>
        </w:tcBorders>
      </w:tcPr>
    </w:tblStylePr>
    <w:tblStylePr w:type="seCell">
      <w:tblPr/>
      <w:tcPr>
        <w:tcBorders>
          <w:top w:val="single" w:sz="4" w:space="0" w:color="92C2EA" w:themeColor="accent6" w:themeTint="99"/>
        </w:tcBorders>
      </w:tcPr>
    </w:tblStylePr>
    <w:tblStylePr w:type="swCell">
      <w:tblPr/>
      <w:tcPr>
        <w:tcBorders>
          <w:top w:val="single" w:sz="4" w:space="0" w:color="92C2EA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kevinmj99 kim</cp:lastModifiedBy>
  <cp:revision>16</cp:revision>
  <dcterms:created xsi:type="dcterms:W3CDTF">2017-09-05T06:41:00Z</dcterms:created>
  <dcterms:modified xsi:type="dcterms:W3CDTF">2017-09-08T03:18:00Z</dcterms:modified>
</cp:coreProperties>
</file>