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Учреждение образования</w:t>
        <w:br w:type="textWrapping"/>
        <w:t xml:space="preserve">«Белорусский государственный университет информатики и радиоэлектроники»</w:t>
      </w:r>
    </w:p>
    <w:p w:rsidR="00000000" w:rsidDel="00000000" w:rsidP="00000000" w:rsidRDefault="00000000" w:rsidRPr="00000000" w14:paraId="00000003">
      <w:pPr>
        <w:spacing w:line="276" w:lineRule="auto"/>
        <w:ind w:left="-567" w:right="-56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информатики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933.0" w:type="dxa"/>
        <w:jc w:val="righ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33"/>
        <w:tblGridChange w:id="0">
          <w:tblGrid>
            <w:gridCol w:w="3933"/>
          </w:tblGrid>
        </w:tblGridChange>
      </w:tblGrid>
      <w:tr>
        <w:trPr>
          <w:cantSplit w:val="0"/>
          <w:trHeight w:val="101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«УТВЕРЖДАЮ»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И.О. Заведующего кафедрой информатики</w:t>
            </w:r>
          </w:p>
          <w:p w:rsidR="00000000" w:rsidDel="00000000" w:rsidP="00000000" w:rsidRDefault="00000000" w:rsidRPr="00000000" w14:paraId="00000007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________________С.И. Сиротко</w:t>
            </w:r>
          </w:p>
          <w:p w:rsidR="00000000" w:rsidDel="00000000" w:rsidP="00000000" w:rsidRDefault="00000000" w:rsidRPr="00000000" w14:paraId="00000008">
            <w:pPr>
              <w:spacing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« »  </w:t>
            </w: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               </w:t>
            </w:r>
            <w:r w:rsidDel="00000000" w:rsidR="00000000" w:rsidRPr="00000000">
              <w:rPr>
                <w:color w:val="000000"/>
                <w:sz w:val="24"/>
                <w:szCs w:val="24"/>
                <w:u w:val="single"/>
                <w:rtl w:val="0"/>
              </w:rPr>
              <w:t xml:space="preserve">   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2024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А Д А Н И Е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к курсовому проекту по дисциплине «</w:t>
      </w:r>
      <w:r w:rsidDel="00000000" w:rsidR="00000000" w:rsidRPr="00000000">
        <w:rPr>
          <w:b w:val="1"/>
          <w:sz w:val="24"/>
          <w:szCs w:val="24"/>
          <w:rtl w:val="0"/>
        </w:rPr>
        <w:t xml:space="preserve">Модели данных и системы управления базами данных</w:t>
      </w:r>
      <w:r w:rsidDel="00000000" w:rsidR="00000000" w:rsidRPr="00000000">
        <w:rPr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jc w:val="righ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Группа 153501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Студенту Пухову Максиму Юрьевичу </w:t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i w:val="1"/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 Тема курсового проекта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Програмное средство для торговли мужской бижутерией</w:t>
      </w:r>
      <w:r w:rsidDel="00000000" w:rsidR="00000000" w:rsidRPr="00000000">
        <w:rPr>
          <w:i w:val="1"/>
          <w:sz w:val="16"/>
          <w:szCs w:val="16"/>
          <w:rtl w:val="0"/>
        </w:rPr>
        <w:tab/>
        <w:tab/>
        <w:tab/>
        <w:tab/>
        <w:t xml:space="preserve">                                                 </w:t>
      </w:r>
    </w:p>
    <w:p w:rsidR="00000000" w:rsidDel="00000000" w:rsidP="00000000" w:rsidRDefault="00000000" w:rsidRPr="00000000" w14:paraId="00000011">
      <w:pPr>
        <w:spacing w:before="240" w:line="276" w:lineRule="auto"/>
        <w:jc w:val="both"/>
        <w:rPr>
          <w:color w:val="ffff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 Сроки сдачи студентом законченного проекта: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16.12.2024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 Исходные данные к проекту: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tabs>
          <w:tab w:val="left" w:leader="none" w:pos="426"/>
          <w:tab w:val="left" w:leader="none" w:pos="10206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3.1. Описание к выполнению: Проектирование базы данных на утверждённую тему. </w:t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426"/>
          <w:tab w:val="left" w:leader="none" w:pos="10206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Изображение концептуальной, логической и конечной схем спроектированной базы данных</w:t>
      </w:r>
    </w:p>
    <w:p w:rsidR="00000000" w:rsidDel="00000000" w:rsidP="00000000" w:rsidRDefault="00000000" w:rsidRPr="00000000" w14:paraId="00000015">
      <w:pPr>
        <w:shd w:fill="ffffff" w:val="clear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3.2. Язык и среда программирования – Python, PyCharm.</w:t>
      </w:r>
    </w:p>
    <w:p w:rsidR="00000000" w:rsidDel="00000000" w:rsidP="00000000" w:rsidRDefault="00000000" w:rsidRPr="00000000" w14:paraId="00000016">
      <w:pPr>
        <w:tabs>
          <w:tab w:val="left" w:leader="none" w:pos="709"/>
          <w:tab w:val="left" w:leader="none" w:pos="10204"/>
        </w:tabs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3.3. Пояснительную записку и графический материал выполнять по СТП БГУИР 01-2017.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46"/>
        </w:tabs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 Другие требования уточняются студентом в процессе работы.</w:t>
      </w:r>
    </w:p>
    <w:p w:rsidR="00000000" w:rsidDel="00000000" w:rsidP="00000000" w:rsidRDefault="00000000" w:rsidRPr="00000000" w14:paraId="00000018">
      <w:pPr>
        <w:spacing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Содержание расчётно-пояснительной записки </w:t>
      </w:r>
      <w:r w:rsidDel="00000000" w:rsidR="00000000" w:rsidRPr="00000000">
        <w:rPr>
          <w:i w:val="1"/>
          <w:sz w:val="20"/>
          <w:szCs w:val="20"/>
          <w:rtl w:val="0"/>
        </w:rPr>
        <w:t xml:space="preserve">(перечень подлежащих разработке вопросов)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Титульный лист. Заполненный бланк задания с приложением. Содержание.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9"/>
        <w:jc w:val="both"/>
        <w:rPr>
          <w:i w:val="1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Введение </w:t>
      </w:r>
      <w:r w:rsidDel="00000000" w:rsidR="00000000" w:rsidRPr="00000000">
        <w:rPr>
          <w:i w:val="1"/>
          <w:sz w:val="20"/>
          <w:szCs w:val="20"/>
          <w:rtl w:val="0"/>
        </w:rPr>
        <w:t xml:space="preserve">(Актуальность темы курсовой работы; цель и перечень задач, которые планируется решить; детальная постановка задачи)</w:t>
      </w:r>
    </w:p>
    <w:p w:rsidR="00000000" w:rsidDel="00000000" w:rsidP="00000000" w:rsidRDefault="00000000" w:rsidRPr="00000000" w14:paraId="0000001B">
      <w:pPr>
        <w:spacing w:line="276" w:lineRule="auto"/>
        <w:ind w:firstLine="709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Названия пп.4.1-4.5 не являются строго утверждёнными для публикации в пояснительной записке и могут быть переименованы студентом с сохранением общего смысла.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4.1. Архитектура программного обеспечения. </w:t>
      </w:r>
      <w:r w:rsidDel="00000000" w:rsidR="00000000" w:rsidRPr="00000000">
        <w:rPr>
          <w:i w:val="1"/>
          <w:sz w:val="20"/>
          <w:szCs w:val="20"/>
          <w:rtl w:val="0"/>
        </w:rPr>
        <w:t xml:space="preserve">(Структура и архитектура вычислительной системы. История, версии и достоинства. Обоснование выбора вычислительной системы. Анализ выбранной вычислительной системы для написания программы)</w:t>
      </w:r>
    </w:p>
    <w:p w:rsidR="00000000" w:rsidDel="00000000" w:rsidP="00000000" w:rsidRDefault="00000000" w:rsidRPr="00000000" w14:paraId="0000001D">
      <w:pPr>
        <w:spacing w:line="276" w:lineRule="auto"/>
        <w:ind w:firstLine="709"/>
        <w:jc w:val="both"/>
        <w:rPr>
          <w:i w:val="1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4.2. Платформа программного обеспечения. </w:t>
      </w:r>
      <w:r w:rsidDel="00000000" w:rsidR="00000000" w:rsidRPr="00000000">
        <w:rPr>
          <w:i w:val="1"/>
          <w:sz w:val="20"/>
          <w:szCs w:val="20"/>
          <w:rtl w:val="0"/>
        </w:rPr>
        <w:t xml:space="preserve">(Структура и архитектура платформы. История, версии и достоинства. Обоснование выбора платформы. Анализ операционной системы (или другого программного обеспечения) для написания программы)</w:t>
      </w:r>
    </w:p>
    <w:p w:rsidR="00000000" w:rsidDel="00000000" w:rsidP="00000000" w:rsidRDefault="00000000" w:rsidRPr="00000000" w14:paraId="0000001E">
      <w:pPr>
        <w:spacing w:line="276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 Теоретическое обоснование разработки программного продукта </w:t>
      </w:r>
      <w:r w:rsidDel="00000000" w:rsidR="00000000" w:rsidRPr="00000000">
        <w:rPr>
          <w:i w:val="1"/>
          <w:sz w:val="20"/>
          <w:szCs w:val="20"/>
          <w:rtl w:val="0"/>
        </w:rPr>
        <w:t xml:space="preserve">(Обоснование необходимости разработки. Технологии программирования, используемые для решения поставленных задач. Связь архитектуры вычислительной системы с разрабатываемым программным обеспечением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4.4.  Проектирование функциональных возможностей программы </w:t>
      </w:r>
      <w:r w:rsidDel="00000000" w:rsidR="00000000" w:rsidRPr="00000000">
        <w:rPr>
          <w:i w:val="1"/>
          <w:sz w:val="20"/>
          <w:szCs w:val="20"/>
          <w:rtl w:val="0"/>
        </w:rPr>
        <w:t xml:space="preserve">(Обоснования и описание функций программного обеспечения (программы, приложения) с учетом выбранной темы курсового проекта)</w:t>
      </w:r>
    </w:p>
    <w:p w:rsidR="00000000" w:rsidDel="00000000" w:rsidP="00000000" w:rsidRDefault="00000000" w:rsidRPr="00000000" w14:paraId="00000020">
      <w:pPr>
        <w:spacing w:line="276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4.5. Проектирование разрабатываемой базы данных программного обеспечения </w:t>
      </w:r>
      <w:r w:rsidDel="00000000" w:rsidR="00000000" w:rsidRPr="00000000">
        <w:rPr>
          <w:i w:val="1"/>
          <w:sz w:val="20"/>
          <w:szCs w:val="20"/>
          <w:rtl w:val="0"/>
        </w:rPr>
        <w:t xml:space="preserve">(Описание схемы базы данных.)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Заключение </w:t>
      </w:r>
      <w:r w:rsidDel="00000000" w:rsidR="00000000" w:rsidRPr="00000000">
        <w:rPr>
          <w:i w:val="1"/>
          <w:sz w:val="20"/>
          <w:szCs w:val="20"/>
          <w:rtl w:val="0"/>
        </w:rPr>
        <w:t xml:space="preserve">(Выводы по курсовой работе)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Список литературных источников </w:t>
      </w:r>
      <w:r w:rsidDel="00000000" w:rsidR="00000000" w:rsidRPr="00000000">
        <w:rPr>
          <w:i w:val="1"/>
          <w:sz w:val="20"/>
          <w:szCs w:val="20"/>
          <w:rtl w:val="0"/>
        </w:rPr>
        <w:t xml:space="preserve">(Перечень литературы и интернет-источников, которые были реально использованы при выполнении курсовой работы)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i w:val="1"/>
          <w:sz w:val="20"/>
          <w:szCs w:val="20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Приложения </w:t>
      </w:r>
      <w:r w:rsidDel="00000000" w:rsidR="00000000" w:rsidRPr="00000000">
        <w:rPr>
          <w:i w:val="1"/>
          <w:sz w:val="20"/>
          <w:szCs w:val="20"/>
          <w:rtl w:val="0"/>
        </w:rPr>
        <w:t xml:space="preserve">(Ведомость документов, листинг программного кода и др.).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 Перечень графического материала: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(Форматы бумаги не являются строго утверждёнными и могут быть изменены студентом по мере необходимости)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5.1. Конечная схема базы данных (листов 1, формат А4).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 Консультант по проекту</w:t>
      </w:r>
      <w:r w:rsidDel="00000000" w:rsidR="00000000" w:rsidRPr="00000000">
        <w:rPr>
          <w:sz w:val="24"/>
          <w:szCs w:val="24"/>
          <w:rtl w:val="0"/>
        </w:rPr>
        <w:t xml:space="preserve">: ст. преподаватель ДАВЫДЧИК Антон Витальевич (ауд.401-5 корп.)</w:t>
      </w:r>
    </w:p>
    <w:p w:rsidR="00000000" w:rsidDel="00000000" w:rsidP="00000000" w:rsidRDefault="00000000" w:rsidRPr="00000000" w14:paraId="00000028">
      <w:pPr>
        <w:spacing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 Дата выдачи задания</w:t>
      </w:r>
      <w:r w:rsidDel="00000000" w:rsidR="00000000" w:rsidRPr="00000000">
        <w:rPr>
          <w:sz w:val="24"/>
          <w:szCs w:val="24"/>
          <w:rtl w:val="0"/>
        </w:rPr>
        <w:t xml:space="preserve">: 16 сентября 2024 г.</w:t>
      </w:r>
    </w:p>
    <w:p w:rsidR="00000000" w:rsidDel="00000000" w:rsidP="00000000" w:rsidRDefault="00000000" w:rsidRPr="00000000" w14:paraId="00000029">
      <w:pPr>
        <w:spacing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 Календарный график работы над проектом на весь период проектирования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tbl>
      <w:tblPr>
        <w:tblStyle w:val="Table2"/>
        <w:tblW w:w="10206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9"/>
        <w:gridCol w:w="5387"/>
        <w:gridCol w:w="2268"/>
        <w:gridCol w:w="1842"/>
        <w:tblGridChange w:id="0">
          <w:tblGrid>
            <w:gridCol w:w="709"/>
            <w:gridCol w:w="5387"/>
            <w:gridCol w:w="2268"/>
            <w:gridCol w:w="184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tabs>
                <w:tab w:val="center" w:leader="none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tabs>
                <w:tab w:val="center" w:leader="none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Наименование этапов курсового проекта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tabs>
                <w:tab w:val="center" w:leader="none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Срок выполнения этапов проекта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tabs>
                <w:tab w:val="center" w:leader="none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Примечание 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leader="none" w:pos="0"/>
              </w:tabs>
              <w:spacing w:line="276" w:lineRule="auto"/>
              <w:ind w:right="0" w:hanging="3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leader="none" w:pos="0"/>
              </w:tabs>
              <w:spacing w:line="276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1-я опроцентовка (пп.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4.1, 4.2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leader="none" w:pos="0"/>
              </w:tabs>
              <w:spacing w:line="276" w:lineRule="auto"/>
              <w:ind w:right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03-05.10.2024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leader="none" w:pos="0"/>
              </w:tabs>
              <w:spacing w:line="276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leader="none" w:pos="0"/>
              </w:tabs>
              <w:spacing w:line="276" w:lineRule="auto"/>
              <w:ind w:right="0" w:hanging="3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leader="none" w:pos="0"/>
              </w:tabs>
              <w:spacing w:line="276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2-я опроцентовка (пп.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4.3, 4.4, 4.5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leader="none" w:pos="0"/>
              </w:tabs>
              <w:spacing w:line="276" w:lineRule="auto"/>
              <w:ind w:right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01-02.11.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leader="none" w:pos="0"/>
              </w:tabs>
              <w:spacing w:line="276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leader="none" w:pos="0"/>
              </w:tabs>
              <w:spacing w:line="276" w:lineRule="auto"/>
              <w:ind w:right="0" w:hanging="3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3-я опроцентовка (заключение,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приложения, графический материал с программным продуктом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leader="none" w:pos="0"/>
              </w:tabs>
              <w:spacing w:line="276" w:lineRule="auto"/>
              <w:ind w:right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05-07.12.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tabs>
                <w:tab w:val="left" w:leader="none" w:pos="-250"/>
              </w:tabs>
              <w:spacing w:line="276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leader="none" w:pos="0"/>
              </w:tabs>
              <w:spacing w:line="276" w:lineRule="auto"/>
              <w:ind w:right="0" w:hanging="3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Сдача курсового проекта на проверку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leader="none" w:pos="0"/>
              </w:tabs>
              <w:spacing w:line="276" w:lineRule="auto"/>
              <w:ind w:right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12.12. 2024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leader="none" w:pos="0"/>
              </w:tabs>
              <w:spacing w:line="276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leader="none" w:pos="0"/>
              </w:tabs>
              <w:spacing w:line="276" w:lineRule="auto"/>
              <w:ind w:right="0" w:hanging="3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76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Защита курсового проекта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leader="none" w:pos="0"/>
              </w:tabs>
              <w:spacing w:line="276" w:lineRule="auto"/>
              <w:ind w:right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20.12. 2024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leader="none" w:pos="0"/>
              </w:tabs>
              <w:spacing w:line="276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Согласно графику</w:t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</w:t>
        <w:tab/>
        <w:tab/>
        <w:tab/>
        <w:tab/>
        <w:tab/>
        <w:tab/>
        <w:tab/>
        <w:tab/>
        <w:tab/>
        <w:tab/>
        <w:t xml:space="preserve">    Давыдчик А.В.</w:t>
        <w:tab/>
        <w:tab/>
        <w:tab/>
        <w:tab/>
        <w:tab/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3686"/>
          <w:tab w:val="right" w:leader="none" w:pos="10065"/>
        </w:tabs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принял к исполнению 16.09.2024             _______________                     Пухов М.Ю.</w:t>
      </w:r>
    </w:p>
    <w:p w:rsidR="00000000" w:rsidDel="00000000" w:rsidP="00000000" w:rsidRDefault="00000000" w:rsidRPr="00000000" w14:paraId="00000046">
      <w:pPr>
        <w:tabs>
          <w:tab w:val="left" w:leader="none" w:pos="3686"/>
          <w:tab w:val="right" w:leader="none" w:pos="10065"/>
        </w:tabs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  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(подпись студента)</w:t>
        <w:tab/>
        <w:t xml:space="preserve">(расшифровка подписи)</w:t>
      </w:r>
    </w:p>
    <w:p w:rsidR="00000000" w:rsidDel="00000000" w:rsidP="00000000" w:rsidRDefault="00000000" w:rsidRPr="00000000" w14:paraId="00000047">
      <w:pPr>
        <w:tabs>
          <w:tab w:val="left" w:leader="none" w:pos="3686"/>
          <w:tab w:val="left" w:leader="none" w:pos="10204"/>
        </w:tabs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6838" w:w="11906" w:orient="portrait"/>
      <w:pgMar w:bottom="1134" w:top="993" w:left="85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