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9403F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 xml:space="preserve">金属内部质量 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rtl w:val="0"/>
          <w:lang w:val="da-DK"/>
        </w:rPr>
        <w:t>X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da-DK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射线数字成像灰度分析检测试验原始记录表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17D60E41">
        <w:trPr>
          <w:trHeight w:val="773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CF4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检测方法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41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  <w:sz w:val="17"/>
                <w:szCs w:val="17"/>
                <w:shd w:val="clear" w:color="auto" w:fill="auto"/>
                <w:rtl w:val="0"/>
                <w:lang w:val="en-US"/>
              </w:rPr>
              <w:t>X 射线数字成像灰度分析法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80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17"/>
                <w:szCs w:val="17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EC1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/>
                <w:lang w:val="en-US" w:eastAsia="zh-CN"/>
              </w:rPr>
              <w:t>YY/T1936-2024</w:t>
            </w:r>
          </w:p>
          <w:p w14:paraId="1E973AE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/>
                <w:lang w:val="en-US" w:eastAsia="zh-CN"/>
              </w:rPr>
              <w:t>YY/T1937-2024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A91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检测项目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45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</w:p>
        </w:tc>
      </w:tr>
    </w:tbl>
    <w:p w14:paraId="412CB3AB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1DED43C4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一、委托与样品信息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3675"/>
        <w:gridCol w:w="2106"/>
        <w:gridCol w:w="3280"/>
      </w:tblGrid>
      <w:tr w14:paraId="416D356A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F73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2181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707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位地址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2B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9DD1DA"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CFD6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8E40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478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/批号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619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E48F58E"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047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生产厂家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CD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5D1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实验室样品编号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EC94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345558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A3C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B23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B60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95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□完好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□异常：__________</w:t>
            </w:r>
          </w:p>
        </w:tc>
      </w:tr>
      <w:tr w14:paraId="407EAC4A"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3C5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样品类别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829E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□牙齿样品 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金属冠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□金属桥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</w:t>
            </w:r>
          </w:p>
          <w:p w14:paraId="30213E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□金属局部可摘局部义齿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□其他：____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81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样品表面状态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4CA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□有污渍  </w:t>
            </w:r>
          </w:p>
          <w:p w14:paraId="286581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□有水分/粉尘  □其他</w:t>
            </w:r>
          </w:p>
        </w:tc>
      </w:tr>
      <w:tr w14:paraId="55571762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DF2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接收日期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D68E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F69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检测地点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F2A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E71B76F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5E1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lang w:val="en-US" w:eastAsia="zh-CN"/>
              </w:rPr>
              <w:t>检验类别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BF4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34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2C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618D34B9"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612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E1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□委托要求  □产品技术要求  □内部质量要求  □其他：__________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A8C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42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12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5F95922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二、环境条件与辐射安全确认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21A16C77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EB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检测开始时间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5F8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2482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检测结束时间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4B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06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BF42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DC73870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0E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B4A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C54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88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18～28 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859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9E6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4E96DA15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FA0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799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70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E7D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30%RH～75%RH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AC37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D1A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541B099A"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11C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检测区域状态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30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□清洁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□干燥 </w:t>
            </w:r>
          </w:p>
          <w:p w14:paraId="7DD194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□无明显粉尘 </w:t>
            </w:r>
          </w:p>
          <w:p w14:paraId="4ADB58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□无强烈振动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426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无关物品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DB6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□有：____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CBC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F5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49090E46"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BCC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数据采集板表面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DF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</w:p>
          <w:p w14:paraId="48F22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□无明显划伤 </w:t>
            </w:r>
          </w:p>
          <w:p w14:paraId="0B5E4C4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□无污染/失效区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995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D50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□标识清晰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5F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530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□清洁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□异常</w:t>
            </w:r>
          </w:p>
        </w:tc>
      </w:tr>
      <w:tr w14:paraId="1D10BA62">
        <w:trPr>
          <w:trHeight w:val="909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0D9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辐射安全确认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71F7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□警示标识正常 </w:t>
            </w:r>
          </w:p>
          <w:p w14:paraId="013589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防护有效 </w:t>
            </w:r>
          </w:p>
          <w:p w14:paraId="292EED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□警示灯正常 </w:t>
            </w:r>
          </w:p>
          <w:p w14:paraId="6FBB8D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□区域无无关人员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1D6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授权操作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824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F0D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F20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□允许曝光 □禁止曝光</w:t>
            </w:r>
          </w:p>
        </w:tc>
      </w:tr>
    </w:tbl>
    <w:p w14:paraId="2841F88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color w:val="auto"/>
        </w:rPr>
      </w:pPr>
    </w:p>
    <w:p w14:paraId="3B95B5F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7BEB7915">
      <w:pPr>
        <w:pStyle w:val="10"/>
        <w:pageBreakBefore w:val="0"/>
        <w:framePr w:wrap="auto" w:vAnchor="margin" w:hAnchor="text" w:yAlign="inline"/>
        <w:numPr>
          <w:ilvl w:val="0"/>
          <w:numId w:val="1"/>
        </w:numPr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及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使用前确认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c>
          <w:tcPr>
            <w:tcW w:w="1305" w:type="dxa"/>
            <w:vAlign w:val="center"/>
          </w:tcPr>
          <w:p w14:paraId="51A0136F">
            <w:pPr>
              <w:pStyle w:val="11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X 射线机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9FE702B">
        <w:tc>
          <w:tcPr>
            <w:tcW w:w="1305" w:type="dxa"/>
            <w:shd w:val="clear" w:color="auto" w:fill="auto"/>
            <w:vAlign w:val="center"/>
          </w:tcPr>
          <w:p w14:paraId="25DBB5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数据采集板</w:t>
            </w:r>
          </w:p>
        </w:tc>
        <w:tc>
          <w:tcPr>
            <w:tcW w:w="1160" w:type="dxa"/>
            <w:vAlign w:val="center"/>
          </w:tcPr>
          <w:p w14:paraId="3DF6F64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1FF220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0F558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33551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FA6D80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89F3A1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8404F3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37529F2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7A9C9889">
        <w:tc>
          <w:tcPr>
            <w:tcW w:w="1305" w:type="dxa"/>
            <w:shd w:val="clear" w:color="auto" w:fill="auto"/>
            <w:vAlign w:val="center"/>
          </w:tcPr>
          <w:p w14:paraId="726BB8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160" w:type="dxa"/>
            <w:vAlign w:val="center"/>
          </w:tcPr>
          <w:p w14:paraId="489F996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0.1～1.0 mm</w:t>
            </w:r>
          </w:p>
        </w:tc>
        <w:tc>
          <w:tcPr>
            <w:tcW w:w="1157" w:type="dxa"/>
            <w:vAlign w:val="center"/>
          </w:tcPr>
          <w:p w14:paraId="5760B07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3B4B4D9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3EE53F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82230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ACE815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FC28FD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5C386B8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2A12DBB9">
        <w:tc>
          <w:tcPr>
            <w:tcW w:w="1305" w:type="dxa"/>
            <w:shd w:val="clear" w:color="auto" w:fill="auto"/>
            <w:vAlign w:val="center"/>
          </w:tcPr>
          <w:p w14:paraId="6D44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黑白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密度计</w:t>
            </w:r>
          </w:p>
        </w:tc>
        <w:tc>
          <w:tcPr>
            <w:tcW w:w="1160" w:type="dxa"/>
            <w:vAlign w:val="center"/>
          </w:tcPr>
          <w:p w14:paraId="54D7475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bookmarkStart w:id="0" w:name="_GoBack"/>
            <w:bookmarkEnd w:id="0"/>
          </w:p>
        </w:tc>
        <w:tc>
          <w:tcPr>
            <w:tcW w:w="1157" w:type="dxa"/>
            <w:vAlign w:val="center"/>
          </w:tcPr>
          <w:p w14:paraId="4C73C4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AD8077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130AA9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4A0C1A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EC35D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2BA6BD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40C7106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1B90FA61">
        <w:tc>
          <w:tcPr>
            <w:tcW w:w="1305" w:type="dxa"/>
            <w:shd w:val="clear" w:color="auto" w:fill="auto"/>
            <w:vAlign w:val="center"/>
          </w:tcPr>
          <w:p w14:paraId="0B1E020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</w:t>
            </w:r>
          </w:p>
        </w:tc>
        <w:tc>
          <w:tcPr>
            <w:tcW w:w="1160" w:type="dxa"/>
            <w:vAlign w:val="center"/>
          </w:tcPr>
          <w:p w14:paraId="0268752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9E451F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35F83F2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FD09F4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1D6AF4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F7EF0A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1524B99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398BA3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83BEE49">
        <w:tc>
          <w:tcPr>
            <w:tcW w:w="1305" w:type="dxa"/>
            <w:shd w:val="clear" w:color="auto" w:fill="auto"/>
            <w:vAlign w:val="center"/>
          </w:tcPr>
          <w:p w14:paraId="7B547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图像采集与分析软件</w:t>
            </w:r>
          </w:p>
        </w:tc>
        <w:tc>
          <w:tcPr>
            <w:tcW w:w="1160" w:type="dxa"/>
            <w:vAlign w:val="center"/>
          </w:tcPr>
          <w:p w14:paraId="355717C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版本：____</w:t>
            </w:r>
          </w:p>
        </w:tc>
        <w:tc>
          <w:tcPr>
            <w:tcW w:w="1157" w:type="dxa"/>
            <w:vAlign w:val="center"/>
          </w:tcPr>
          <w:p w14:paraId="51B384C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087D34E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9B756C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172122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F0D4E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6B5F63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7DC8223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7FAAE712">
        <w:tc>
          <w:tcPr>
            <w:tcW w:w="1305" w:type="dxa"/>
            <w:shd w:val="clear" w:color="auto" w:fill="auto"/>
            <w:vAlign w:val="center"/>
          </w:tcPr>
          <w:p w14:paraId="2DBD96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打印设备</w:t>
            </w:r>
          </w:p>
        </w:tc>
        <w:tc>
          <w:tcPr>
            <w:tcW w:w="1160" w:type="dxa"/>
            <w:vAlign w:val="center"/>
          </w:tcPr>
          <w:p w14:paraId="65B99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1C4DC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4E37A1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133D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64128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607C9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B69D9C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65234F6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4921D85C">
        <w:tc>
          <w:tcPr>
            <w:tcW w:w="1305" w:type="dxa"/>
            <w:shd w:val="clear" w:color="auto" w:fill="auto"/>
            <w:vAlign w:val="center"/>
          </w:tcPr>
          <w:p w14:paraId="21AA3F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样品固定辅助工具</w:t>
            </w:r>
          </w:p>
        </w:tc>
        <w:tc>
          <w:tcPr>
            <w:tcW w:w="1160" w:type="dxa"/>
            <w:vAlign w:val="center"/>
          </w:tcPr>
          <w:p w14:paraId="255DC69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30D78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2605D4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B0457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45951F8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CDCA88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B76E1A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6C1E4C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7E4DFE3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四、密度计标准密度片核查记录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7"/>
        <w:gridCol w:w="1196"/>
        <w:gridCol w:w="1198"/>
        <w:gridCol w:w="1197"/>
        <w:gridCol w:w="1197"/>
        <w:gridCol w:w="1280"/>
        <w:gridCol w:w="1114"/>
        <w:gridCol w:w="1197"/>
      </w:tblGrid>
      <w:tr w14:paraId="6F8CD52C"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78E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7CE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标称密度值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7ED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34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3C5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5F25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8C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允许偏差/控制限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238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F3D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核查人</w:t>
            </w:r>
          </w:p>
        </w:tc>
      </w:tr>
      <w:tr w14:paraId="04E687BA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9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2FA3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CD6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FEC7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DFF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D64C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29FC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5E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A2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3D15EF1E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24A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3D79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198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BF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DB55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CD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B7C6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5AB7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731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1D8B7791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DAA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1D5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BA9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850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09E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B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62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CFE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C88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</w:tbl>
    <w:p w14:paraId="1E25CC56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五、</w:t>
      </w:r>
      <w:r>
        <w:rPr>
          <w:rFonts w:hint="default" w:ascii="Times New Roman" w:hAnsi="Times New Roman" w:cs="Times New Roman"/>
          <w:color w:val="auto"/>
          <w:sz w:val="24"/>
          <w:szCs w:val="24"/>
          <w:rtl w:val="0"/>
          <w:lang w:val="da-DK"/>
        </w:rPr>
        <w:t xml:space="preserve">X </w:t>
      </w:r>
      <w:r>
        <w:rPr>
          <w:color w:val="auto"/>
          <w:sz w:val="24"/>
          <w:szCs w:val="24"/>
          <w:rtl w:val="0"/>
          <w:lang w:val="en-US"/>
        </w:rPr>
        <w:t>射线机参数设置与摆放确认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9"/>
        <w:gridCol w:w="2341"/>
        <w:gridCol w:w="1795"/>
        <w:gridCol w:w="1795"/>
        <w:gridCol w:w="1795"/>
        <w:gridCol w:w="1795"/>
      </w:tblGrid>
      <w:tr w14:paraId="30EB9C69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F30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体型模式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584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B28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10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75 kV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96F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AAD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5337BB94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2E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867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56.0 mA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6D0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AA38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110.0 ms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013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3D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7C481B49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12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管电流时间积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40DB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6.3 mAs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D4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焦点模式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89C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L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5D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59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38ED8BC2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64BF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调节模式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7F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mA/ms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7E1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曝光次数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EDC6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第____次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606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7F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□调整</w:t>
            </w:r>
          </w:p>
        </w:tc>
      </w:tr>
      <w:tr w14:paraId="19D40127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14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样品摆放方向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E16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咬合面朝下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3F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样品位置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E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有效成像区域内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10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99F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4D96E4C">
        <w:trPr>
          <w:trHeight w:val="67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C8E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位置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FC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样品旁边、同一采集平面、不遮挡样品关键部位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326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采集板状态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157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清洁、连接正常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E0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94B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05FD3357">
        <w:trPr>
          <w:trHeight w:val="889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87C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参数调整原因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EE8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□无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图像欠曝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□过曝  □像质计显示不清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</w:p>
          <w:p w14:paraId="656F365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□样品厚度/密度影响  </w:t>
            </w:r>
          </w:p>
          <w:p w14:paraId="413008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其他：__________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36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调整后参数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E96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7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577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D2CFB24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108D8A28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六、样品与图像信息汇总记录</w:t>
      </w:r>
    </w:p>
    <w:tbl>
      <w:tblPr>
        <w:tblStyle w:val="4"/>
        <w:tblW w:w="95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 w14:paraId="3607A2CA"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759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340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样品名称/牙位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F38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426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0B1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摆放方向确认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6E1D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显示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1428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E94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是否复拍/原因</w:t>
            </w:r>
          </w:p>
        </w:tc>
      </w:tr>
      <w:tr w14:paraId="50401CA0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93E4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987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8A2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D19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41B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D4A1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840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81C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2391E48A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4913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09D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33B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9F36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5EB3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604B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2A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9B3C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476CBF2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6FF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8110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2A5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21B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8A51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80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598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73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4CE9A6C4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4D62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327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E0A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1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6CD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CC2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057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3D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0F4D8A56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920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C33F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C5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7802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EBDD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B78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F4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3D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51FA6097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F41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7C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1557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C47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ED5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2D4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9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665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2C1A8D69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00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224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EB2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9C1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E8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8CD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CBA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8150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772B800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2A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DA7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3EA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FAF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940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2783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ED2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A1BD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6561515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E7EF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3F2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E03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□完好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0D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FB5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429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B65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□有效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94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  <w:tr w14:paraId="326263CC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08E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06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E1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15E4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9D7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3D6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□清晰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□不清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7C7F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无效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1CFE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 □是：____</w:t>
            </w:r>
          </w:p>
        </w:tc>
      </w:tr>
    </w:tbl>
    <w:p w14:paraId="5776D1E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七、灰度测量记录表（单个样品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>/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单张图像，可复制使用）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256"/>
        <w:gridCol w:w="1283"/>
        <w:gridCol w:w="512"/>
        <w:gridCol w:w="1027"/>
        <w:gridCol w:w="768"/>
        <w:gridCol w:w="771"/>
        <w:gridCol w:w="1024"/>
        <w:gridCol w:w="515"/>
        <w:gridCol w:w="1280"/>
        <w:gridCol w:w="259"/>
        <w:gridCol w:w="1536"/>
        <w:gridCol w:w="3"/>
      </w:tblGrid>
      <w:tr w14:paraId="7A6992BE"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CD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2B1A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EA6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C4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15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测量日期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221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10DF14ED"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5A1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测量软件/版本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AF7F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831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884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BF01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复核人员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C3B7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  <w:tr w14:paraId="32DD892A">
        <w:trPr>
          <w:gridAfter w:val="1"/>
          <w:wAfter w:w="3" w:type="dxa"/>
          <w:trHeight w:val="903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4D28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ROI选择原则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7307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□清晰均匀 □避开边缘 □避开孔洞边界 □避开伪影/污染点/划痕/异常亮暗斑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646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测量次数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0C43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每区不少于3次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3D9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测量单位/灰度类型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BE2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□软件灰度值 </w:t>
            </w:r>
          </w:p>
          <w:p w14:paraId="332D74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□密度辅助值</w:t>
            </w:r>
          </w:p>
        </w:tc>
      </w:tr>
      <w:tr w14:paraId="4539A809">
        <w:trPr>
          <w:gridAfter w:val="1"/>
          <w:wAfter w:w="3" w:type="dxa"/>
          <w:trHeight w:val="499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B0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图像处理说明</w:t>
            </w:r>
          </w:p>
        </w:tc>
        <w:tc>
          <w:tcPr>
            <w:tcW w:w="897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79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□未处理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标注ROI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其他处理：_______；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原始图像已保留</w:t>
            </w:r>
          </w:p>
        </w:tc>
      </w:tr>
      <w:tr w14:paraId="59DDDC45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A11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测量对象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5DD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测量位置/厚度点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C86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19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3AE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6875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EF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FD3CB8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83E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7B1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1E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FFB1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385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B0F3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2DE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D0A0A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03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8A5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CC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0E81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23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8E1B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D1B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469FE53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4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F3E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68D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CCD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304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E77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B7D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E927CCA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4C2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190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7AD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5E67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5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F40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9D80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B37DEA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E02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71F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0.2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F0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D2F7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FF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A59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94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C36D99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FFC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365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0.3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8B25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03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FE2E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E2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1E9C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BF5CDCD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E7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43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0.4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12F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C36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8423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1A7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D96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5EDF89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0D8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27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0.5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33BF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B1F2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A991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9D1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6E9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6A87E6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C04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435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0.6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1DAA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F8EB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ED70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26C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6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F62B4E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D0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C3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0.7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B3A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02B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447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B5D0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7F98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6810FC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3299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89F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0.8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586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4F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C6C9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EE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819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99645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602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F7A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0.9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F9F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9E8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A1FF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CC07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6EF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1957E3D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2E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D3B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46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4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99B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8CFD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322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0C65A1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 xml:space="preserve">平均值计算：平均值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=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（测量值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1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2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）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 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。样品灰度值位于两个厚度点之间时，记录为对应厚度范围；超出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0.1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1.0 mm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比对范围时，不得强行给出准确厚度。</w:t>
      </w:r>
    </w:p>
    <w:p w14:paraId="2F35A8D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八、金属厚度估算与内部质量观察记录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1539"/>
        <w:gridCol w:w="1539"/>
        <w:gridCol w:w="1539"/>
        <w:gridCol w:w="2491"/>
        <w:gridCol w:w="1304"/>
        <w:gridCol w:w="822"/>
      </w:tblGrid>
      <w:tr w14:paraId="67CCA83E"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31E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8F6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C5E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样品ROI平均灰度值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E38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接近/介于像质计厚度点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BA3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677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是否超出范围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6525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01F6331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C5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3D8F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615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7EBA7C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41879D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5F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567981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263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E99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F2D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B6A9CB0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22C4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C3E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4A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0850F64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72281EF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809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45FDB71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3D4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C879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2BBA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59A9ED2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411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1B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D0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7CC26A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3858338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150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16D448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DD29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D5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B85F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8D1380C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94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7D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942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5E673E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1484CC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3B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08FFEC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2E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926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A885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BEDF573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0DAA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39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122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01E6FB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69238B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59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6E0BCB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726A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4698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95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5C2F14F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D155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C2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FB7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ROI-1：____；</w:t>
            </w:r>
          </w:p>
          <w:p w14:paraId="4E507E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ROI-2：____；</w:t>
            </w:r>
          </w:p>
          <w:p w14:paraId="41E3D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ROI-3：____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0D9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□接近____mm </w:t>
            </w:r>
          </w:p>
          <w:p w14:paraId="7A6E4E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□介于____～____mm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4D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约_</w:t>
            </w:r>
            <w:r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___mm/____～____mm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124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 xml:space="preserve"> □是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8F4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A865ED7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九、图像质量与内部质量判定检查表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1"/>
        <w:gridCol w:w="3591"/>
        <w:gridCol w:w="3591"/>
      </w:tblGrid>
      <w:tr w14:paraId="1DDE77B2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0A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624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确认结果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C81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异常说明/位置描述</w:t>
            </w:r>
          </w:p>
        </w:tc>
      </w:tr>
      <w:tr w14:paraId="4C91DF00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43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样品编号与图像编号是否一致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B8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A01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0F51556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BF4E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样品是否完整显示在有效成像区域内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2AD9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B2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C3215D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50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样品摆放方向是否为咬合面朝下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990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5FA9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874B8B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5B3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是否完整、清晰显示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34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7B5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355CAD">
        <w:trPr>
          <w:trHeight w:val="37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CF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图像是否无明显过曝、欠曝、模糊、重影、条纹、伪影或采集失败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6A5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6A4D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FAB4E5F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28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图像亮度和灰度分布是否适合测量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69E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372C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902F76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80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金属区域是否连续，边界是否清晰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404A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E10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3366B57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E8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金属区域灰度是否均匀，无明显局部突变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B8FF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D2D3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DBF8FDA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3FF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是否存在异常暗影（圆形/椭圆形/不规则）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A0E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696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位置：____；大小：____；数量：____</w:t>
            </w:r>
          </w:p>
        </w:tc>
      </w:tr>
      <w:tr w14:paraId="748195B4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B19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是否存在线状或裂纹状影像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70F3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BE16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位置：____；长度/方向：____</w:t>
            </w:r>
          </w:p>
        </w:tc>
      </w:tr>
      <w:tr w14:paraId="1303D1D9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2A4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是否存在局部缺失、断续影像或明显变薄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C3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C6F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位置：____；范围：____</w:t>
            </w:r>
          </w:p>
        </w:tc>
      </w:tr>
      <w:tr w14:paraId="5DD85115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DEE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是否存在异常亮斑或高密度点状影像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1DC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3A29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位置：____；数量：____</w:t>
            </w:r>
          </w:p>
        </w:tc>
      </w:tr>
      <w:tr w14:paraId="61C38660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31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是否需要复检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84F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□是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30B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原因：____</w:t>
            </w:r>
          </w:p>
        </w:tc>
      </w:tr>
    </w:tbl>
    <w:p w14:paraId="0CBF3A7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十、检测结论与判定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3"/>
        <w:gridCol w:w="2693"/>
        <w:gridCol w:w="2692"/>
        <w:gridCol w:w="2694"/>
      </w:tblGrid>
      <w:tr w14:paraId="34600F26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9AA3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B04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□有效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□无效，原因：__________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3BF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25E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__________</w:t>
            </w:r>
          </w:p>
        </w:tc>
      </w:tr>
      <w:tr w14:paraId="145B1F0A">
        <w:trPr>
          <w:trHeight w:val="456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4E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内部质量观察结果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FE0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□未见明显异常  </w:t>
            </w:r>
          </w:p>
          <w:p w14:paraId="4B35AC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□见异常：__________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5FA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D5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□合格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□不合格  </w:t>
            </w:r>
          </w:p>
          <w:p w14:paraId="5F4446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□需复检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 □超出方法适用范围</w:t>
            </w:r>
          </w:p>
        </w:tc>
      </w:tr>
      <w:tr w14:paraId="3C9F74AB">
        <w:trPr>
          <w:trHeight w:val="753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11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结论表述</w:t>
            </w:r>
          </w:p>
        </w:tc>
        <w:tc>
          <w:tcPr>
            <w:tcW w:w="80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709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经 X 射线数字成像检测，样品图像□清晰/□不清晰，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□显示有效/□显示无效。样品检测区域金属厚度约为__________。图像中□未见明显异常/□见__________异常，判定为__________。</w:t>
            </w:r>
          </w:p>
        </w:tc>
      </w:tr>
      <w:tr w14:paraId="503F731B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EBFB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复检建议/补充说明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A76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B2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是否纳入报告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2F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 □否</w:t>
            </w:r>
          </w:p>
        </w:tc>
      </w:tr>
      <w:tr w14:paraId="5360E9D4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18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7245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A8B3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C23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DC94CBA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</w:p>
    <w:sectPr>
      <w:headerReference r:id="rId5" w:type="default"/>
      <w:footerReference r:id="rId6" w:type="default"/>
      <w:pgSz w:w="11900" w:h="16840"/>
      <w:pgMar w:top="680" w:right="567" w:bottom="680" w:left="567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Noto Serif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99036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6CB14B6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7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6CB14B6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7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5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D5512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2ED82"/>
    <w:multiLevelType w:val="singleLevel"/>
    <w:tmpl w:val="A4B2ED8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0893649"/>
    <w:rsid w:val="00977D45"/>
    <w:rsid w:val="0EAF071F"/>
    <w:rsid w:val="13E73353"/>
    <w:rsid w:val="17DA3589"/>
    <w:rsid w:val="1BD21B0D"/>
    <w:rsid w:val="1C197B20"/>
    <w:rsid w:val="1D5030CD"/>
    <w:rsid w:val="24F17569"/>
    <w:rsid w:val="33BD6280"/>
    <w:rsid w:val="342B49A6"/>
    <w:rsid w:val="38F372D7"/>
    <w:rsid w:val="3BEF3567"/>
    <w:rsid w:val="478E5ABA"/>
    <w:rsid w:val="50DE5CD1"/>
    <w:rsid w:val="52566462"/>
    <w:rsid w:val="5BF14831"/>
    <w:rsid w:val="6E43004F"/>
    <w:rsid w:val="74633A05"/>
    <w:rsid w:val="75B97512"/>
    <w:rsid w:val="ADB76C81"/>
    <w:rsid w:val="E98F1DFC"/>
    <w:rsid w:val="EB5D2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20" w:beforeAutospacing="0" w:after="60" w:afterAutospacing="0" w:line="276" w:lineRule="auto"/>
      <w:ind w:left="0" w:right="0" w:firstLine="0"/>
      <w:jc w:val="left"/>
      <w:outlineLvl w:val="0"/>
    </w:pPr>
    <w:rPr>
      <w:rFonts w:ascii="Noto Serif CJK SC" w:hAnsi="Noto Serif CJK SC" w:eastAsia="Noto Serif CJK SC" w:cs="Noto Serif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2398</Words>
  <Characters>2967</Characters>
  <TotalTime>5</TotalTime>
  <ScaleCrop>false</ScaleCrop>
  <LinksUpToDate>false</LinksUpToDate>
  <CharactersWithSpaces>3531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2026-07-13T10:06:00Z</dcterms:created>
  <dc:creator>Administrator</dc:creator>
  <cp:lastModifiedBy>WPS_1686482671</cp:lastModifiedBy>
  <dcterms:modified xsi:type="dcterms:W3CDTF">2026-07-22T15:39:56Z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7007B12528A74217870F00AC24AB7576_12</vt:lpwstr>
  </property>
</Properties>
</file>