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金属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</w:rPr>
        <w:t>-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陶瓷结合特性三点弯曲试验</w:t>
      </w:r>
    </w:p>
    <w:p>
      <w:pPr>
        <w:pStyle w:val="正文"/>
        <w:jc w:val="center"/>
      </w:pPr>
      <w:r>
        <w:rPr>
          <w:sz w:val="24"/>
          <w:szCs w:val="24"/>
          <w:rtl w:val="0"/>
          <w:lang w:val="pt-PT"/>
        </w:rPr>
        <w:t>CMA</w:t>
      </w:r>
      <w:r>
        <w:rPr>
          <w:sz w:val="24"/>
          <w:szCs w:val="24"/>
          <w:rtl w:val="0"/>
          <w:lang w:val="en-US"/>
        </w:rPr>
        <w:t>试验原始记录表（夹具与</w:t>
      </w:r>
      <w:r>
        <w:rPr>
          <w:sz w:val="24"/>
          <w:szCs w:val="24"/>
          <w:rtl w:val="0"/>
        </w:rPr>
        <w:t>K</w:t>
      </w:r>
      <w:r>
        <w:rPr>
          <w:sz w:val="24"/>
          <w:szCs w:val="24"/>
          <w:rtl w:val="0"/>
          <w:lang w:val="en-US"/>
        </w:rPr>
        <w:t>系数确认增强版）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REC-YY0621-MC-____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YY 0621.1-2016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________________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________________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设备名称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三点弯曲试验机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 ________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软件版本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FastTest 2kN / ________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环境、设备与人员确认</w:t>
      </w:r>
    </w:p>
    <w:tbl>
      <w:tblPr>
        <w:tblW w:w="1042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75"/>
        <w:gridCol w:w="3475"/>
        <w:gridCol w:w="3475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记录内容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结果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环境温度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湿度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温度：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；湿度：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 %RH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试验机状态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力值系统、横梁运行、回位和急停功能正常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软件方法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实验选择：牙科学结合性实验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YY/T 0621.1-2016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已选择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未选择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力值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速度校准状态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设备校准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核查有效期：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无效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；复核：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已确认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2 </w:t>
      </w:r>
      <w:r>
        <w:rPr>
          <w:rtl w:val="0"/>
          <w:lang w:val="en-US"/>
        </w:rPr>
        <w:t>夹具尺寸与平行块确认记录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检查项目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确认方法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工具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记录结果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夹具编号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夹具标签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设备台账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夹具编号：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下支撑跨距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校准有效卡尺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/20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跨距规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实测跨距：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（要求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压头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支点半径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夹具技术文件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验收记录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 = ____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（要求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紧固状态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目视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+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手动轻推检查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上压头、下支撑无松动、无晃动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支撑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压头表面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目视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无毛刺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无缺口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无锈蚀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无明显磨损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平行块编号与规格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平行块标签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核查记录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；规格：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；有效期：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平行块精度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校准证书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内部核查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平行度：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；两块高度差：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；要求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≤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0.005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（最低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≤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0.010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平行块放置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左右两侧跨放于两下支撑点上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左右对称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跨过两支撑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未接触侧壁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上压头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下支撑平行性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缓慢下降上压头；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0.02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塞尺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薄纸确认左右接触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左侧：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过紧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过松；右侧：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过紧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过松；最大间隙：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 mm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夹具适用性结论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检测人员确认，复核人员复核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可用于本次试验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需调整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维修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复核</w:t>
            </w:r>
          </w:p>
        </w:tc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确认人：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复核：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>3 K</w:t>
      </w:r>
      <w:r>
        <w:rPr>
          <w:rtl w:val="0"/>
          <w:lang w:val="en-US"/>
        </w:rPr>
        <w:t>系数确认记录</w:t>
      </w:r>
    </w:p>
    <w:tbl>
      <w:tblPr>
        <w:tblW w:w="1042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13"/>
        <w:gridCol w:w="521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金属材料名称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名称：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；批号：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</w:t>
            </w:r>
          </w:p>
        </w:tc>
      </w:tr>
      <w:tr>
        <w:tblPrEx>
          <w:shd w:val="clear" w:color="auto" w:fill="ced7e7"/>
        </w:tblPrEx>
        <w:trPr>
          <w:trHeight w:val="497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杨氏模量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EM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EM = ____ GPa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；来源：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说明书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检测报告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注册资料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质保书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；文件编号：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系数来源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YY 0621.1-2016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标准图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人工查图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FastTest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软件计算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系数验证状态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已验证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未验证；验证记录编号：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查图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输入复核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查图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输入人：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；复核人：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；日期：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4 </w:t>
      </w:r>
      <w:r>
        <w:rPr>
          <w:rtl w:val="0"/>
          <w:lang w:val="en-US"/>
        </w:rPr>
        <w:t>试样方向与试验前确认</w:t>
      </w:r>
    </w:p>
    <w:tbl>
      <w:tblPr>
        <w:tblW w:w="1042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13"/>
        <w:gridCol w:w="5213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试样编号与软件</w:t>
            </w:r>
            <w:r>
              <w:rPr>
                <w:sz w:val="17"/>
                <w:szCs w:val="17"/>
                <w:shd w:val="nil" w:color="auto" w:fill="auto"/>
                <w:rtl w:val="0"/>
                <w:lang w:val="zh-CN" w:eastAsia="zh-CN"/>
              </w:rPr>
              <w:t>内试样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编号一致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试样金属面朝上、陶瓷面朝下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试样位于两个支撑点中心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上压头接近试样后已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全部清零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清零前：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 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；清零后：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 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加载速度设定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 mm/min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；要求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1.</w:t>
            </w:r>
            <w:r>
              <w:rPr>
                <w:sz w:val="17"/>
                <w:szCs w:val="17"/>
                <w:shd w:val="nil" w:color="auto" w:fill="auto"/>
                <w:rtl w:val="0"/>
                <w:lang w:val="zh-CN" w:eastAsia="zh-CN"/>
              </w:rPr>
              <w:t>5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mm/min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数据保存路径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</w:p>
        </w:tc>
        <w:tc>
          <w:tcPr>
            <w:tcW w:type="dxa" w:w="5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ectPr>
          <w:headerReference w:type="default" r:id="rId4"/>
          <w:footerReference w:type="default" r:id="rId5"/>
          <w:pgSz w:w="12240" w:h="15840" w:orient="portrait"/>
          <w:pgMar w:top="907" w:right="907" w:bottom="850" w:left="907" w:header="720" w:footer="720"/>
          <w:bidi w:val="0"/>
        </w:sectPr>
      </w:pPr>
    </w:p>
    <w:p>
      <w:pPr>
        <w:pStyle w:val="小标题"/>
      </w:pPr>
      <w:r>
        <w:rPr>
          <w:rtl w:val="0"/>
        </w:rPr>
        <w:t xml:space="preserve">5 </w:t>
      </w:r>
      <w:r>
        <w:rPr>
          <w:rtl w:val="0"/>
          <w:lang w:val="en-US"/>
        </w:rPr>
        <w:t>原始数据记录（</w:t>
      </w:r>
      <w:r>
        <w:rPr>
          <w:rtl w:val="0"/>
        </w:rPr>
        <w:t>6</w:t>
      </w:r>
      <w:r>
        <w:rPr>
          <w:rtl w:val="0"/>
          <w:lang w:val="en-US"/>
        </w:rPr>
        <w:t>个试样）</w:t>
      </w:r>
    </w:p>
    <w:tbl>
      <w:tblPr>
        <w:tblW w:w="1548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6"/>
        <w:gridCol w:w="1106"/>
        <w:gridCol w:w="1106"/>
        <w:gridCol w:w="1106"/>
        <w:gridCol w:w="1106"/>
        <w:gridCol w:w="1106"/>
        <w:gridCol w:w="1105"/>
        <w:gridCol w:w="1106"/>
        <w:gridCol w:w="1106"/>
        <w:gridCol w:w="1106"/>
        <w:gridCol w:w="1106"/>
        <w:gridCol w:w="1106"/>
        <w:gridCol w:w="1106"/>
        <w:gridCol w:w="1106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宽度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dM1/mm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dM2/mm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dM3/mm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dM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EM/GPa</w:t>
            </w:r>
          </w:p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K/mm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⁻²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Ffail/N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τ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b=K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Ffail/MPa</w:t>
            </w:r>
          </w:p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开裂位置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断裂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剥离形态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报告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数据文件编号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rPr>
          <w:sz w:val="18"/>
          <w:szCs w:val="18"/>
          <w:rtl w:val="0"/>
          <w:lang w:val="en-US"/>
        </w:rPr>
        <w:t>注：</w:t>
      </w:r>
      <w:r>
        <w:rPr>
          <w:sz w:val="18"/>
          <w:szCs w:val="18"/>
          <w:rtl w:val="0"/>
          <w:lang w:val="nl-NL"/>
        </w:rPr>
        <w:t>dM</w:t>
      </w:r>
      <w:r>
        <w:rPr>
          <w:sz w:val="18"/>
          <w:szCs w:val="18"/>
          <w:rtl w:val="0"/>
          <w:lang w:val="en-US"/>
        </w:rPr>
        <w:t>为金属基体厚度，不得使用金属</w:t>
      </w:r>
      <w:r>
        <w:rPr>
          <w:sz w:val="18"/>
          <w:szCs w:val="18"/>
          <w:rtl w:val="0"/>
        </w:rPr>
        <w:t>+</w:t>
      </w:r>
      <w:r>
        <w:rPr>
          <w:sz w:val="18"/>
          <w:szCs w:val="18"/>
          <w:rtl w:val="0"/>
          <w:lang w:val="en-US"/>
        </w:rPr>
        <w:t>陶瓷总厚度代替；</w:t>
      </w:r>
      <w:r>
        <w:rPr>
          <w:sz w:val="18"/>
          <w:szCs w:val="18"/>
          <w:rtl w:val="0"/>
        </w:rPr>
        <w:t>K</w:t>
      </w:r>
      <w:r>
        <w:rPr>
          <w:sz w:val="18"/>
          <w:szCs w:val="18"/>
          <w:rtl w:val="0"/>
          <w:lang w:val="en-US"/>
        </w:rPr>
        <w:t>系数应由标准图</w:t>
      </w:r>
      <w:r>
        <w:rPr>
          <w:sz w:val="18"/>
          <w:szCs w:val="18"/>
          <w:rtl w:val="0"/>
        </w:rPr>
        <w:t>2</w:t>
      </w:r>
      <w:r>
        <w:rPr>
          <w:sz w:val="18"/>
          <w:szCs w:val="18"/>
          <w:rtl w:val="0"/>
          <w:lang w:val="en-US"/>
        </w:rPr>
        <w:t>或经验证软件取得；</w:t>
      </w:r>
      <w:r>
        <w:rPr>
          <w:sz w:val="18"/>
          <w:szCs w:val="18"/>
          <w:rtl w:val="0"/>
          <w:lang w:val="fr-FR"/>
        </w:rPr>
        <w:t>Ffail</w:t>
      </w:r>
      <w:r>
        <w:rPr>
          <w:sz w:val="18"/>
          <w:szCs w:val="18"/>
          <w:rtl w:val="0"/>
          <w:lang w:val="en-US"/>
        </w:rPr>
        <w:t>应来自</w:t>
      </w:r>
      <w:r>
        <w:rPr>
          <w:sz w:val="18"/>
          <w:szCs w:val="18"/>
          <w:rtl w:val="0"/>
          <w:lang w:val="en-US"/>
        </w:rPr>
        <w:t>FastTest</w:t>
      </w:r>
      <w:r>
        <w:rPr>
          <w:sz w:val="18"/>
          <w:szCs w:val="18"/>
          <w:rtl w:val="0"/>
          <w:lang w:val="en-US"/>
        </w:rPr>
        <w:t>原始报告。</w:t>
      </w:r>
    </w:p>
    <w:p>
      <w:pPr>
        <w:pStyle w:val="小标题"/>
      </w:pPr>
      <w:r>
        <w:rPr>
          <w:rtl w:val="0"/>
        </w:rPr>
        <w:t xml:space="preserve">6 </w:t>
      </w:r>
      <w:r>
        <w:rPr>
          <w:rtl w:val="0"/>
          <w:lang w:val="en-US"/>
        </w:rPr>
        <w:t>结果汇总、异常与签字</w:t>
      </w:r>
    </w:p>
    <w:tbl>
      <w:tblPr>
        <w:tblW w:w="15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39"/>
        <w:gridCol w:w="7739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符合数量</w:t>
            </w:r>
          </w:p>
        </w:tc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个试样中符合要求数量：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个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是否需要复测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重制样</w:t>
            </w:r>
          </w:p>
        </w:tc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是，原因：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________________________________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异常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偏离说明</w:t>
            </w:r>
          </w:p>
        </w:tc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______________________________________________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附件归档</w:t>
            </w:r>
          </w:p>
        </w:tc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FastTest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原始数据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Office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报告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断裂形态照片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系数查图记录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夹具确认记录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最终结论</w:t>
            </w:r>
          </w:p>
        </w:tc>
        <w:tc>
          <w:tcPr>
            <w:tcW w:type="dxa" w:w="7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符合要求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不符合要求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需技术评审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仅描述结果不作判定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8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26"/>
        <w:gridCol w:w="3627"/>
        <w:gridCol w:w="3627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人员</w:t>
            </w:r>
          </w:p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签名</w:t>
            </w:r>
          </w:p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技术负责人（必要时）</w:t>
            </w:r>
          </w:p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  <w:r/>
    </w:p>
    <w:sectPr>
      <w:headerReference w:type="default" r:id="rId6"/>
      <w:pgSz w:w="12240" w:h="15840" w:orient="portrait"/>
      <w:pgMar w:top="680" w:right="680" w:bottom="680" w:left="6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SC">
    <w:charset w:val="00"/>
    <w:family w:val="roman"/>
    <w:pitch w:val="default"/>
  </w:font>
  <w:font w:name="Cambria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>文件编号：</w:t>
    </w:r>
    <w:r>
      <w:rPr>
        <w:sz w:val="18"/>
        <w:szCs w:val="18"/>
        <w:rtl w:val="0"/>
        <w:lang w:val="en-US"/>
      </w:rPr>
      <w:t xml:space="preserve">REC-YY0621-MC-01    </w:t>
    </w:r>
    <w:r>
      <w:rPr>
        <w:sz w:val="18"/>
        <w:szCs w:val="18"/>
        <w:rtl w:val="0"/>
        <w:lang w:val="en-US"/>
      </w:rPr>
      <w:t>版本：</w:t>
    </w:r>
    <w:r>
      <w:rPr>
        <w:sz w:val="18"/>
        <w:szCs w:val="18"/>
        <w:rtl w:val="0"/>
        <w:lang w:val="en-US"/>
      </w:rPr>
      <w:t xml:space="preserve">A/0    </w:t>
    </w:r>
    <w:r>
      <w:rPr>
        <w:sz w:val="18"/>
        <w:szCs w:val="18"/>
        <w:rtl w:val="0"/>
        <w:lang w:val="en-US"/>
      </w:rPr>
      <w:t xml:space="preserve">第    页 </w:t>
    </w:r>
    <w:r>
      <w:rPr>
        <w:sz w:val="18"/>
        <w:szCs w:val="18"/>
        <w:rtl w:val="0"/>
        <w:lang w:val="en-US"/>
      </w:rPr>
      <w:t xml:space="preserve">/ </w:t>
    </w:r>
    <w:r>
      <w:rPr>
        <w:sz w:val="18"/>
        <w:szCs w:val="18"/>
        <w:rtl w:val="0"/>
        <w:lang w:val="en-US"/>
      </w:rPr>
      <w:t>共  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8"/>
        <w:szCs w:val="18"/>
        <w:rtl w:val="0"/>
        <w:lang w:val="en-US"/>
      </w:rPr>
      <w:t xml:space="preserve">受控文件 </w:t>
    </w:r>
    <w:r>
      <w:rPr>
        <w:sz w:val="18"/>
        <w:szCs w:val="18"/>
        <w:rtl w:val="0"/>
        <w:lang w:val="en-US"/>
      </w:rPr>
      <w:t xml:space="preserve">| </w:t>
    </w:r>
    <w:r>
      <w:rPr>
        <w:sz w:val="18"/>
        <w:szCs w:val="18"/>
        <w:rtl w:val="0"/>
        <w:lang w:val="en-US"/>
      </w:rPr>
      <w:t>金属</w:t>
    </w:r>
    <w:r>
      <w:rPr>
        <w:sz w:val="18"/>
        <w:szCs w:val="18"/>
        <w:rtl w:val="0"/>
        <w:lang w:val="en-US"/>
      </w:rPr>
      <w:t>-</w:t>
    </w:r>
    <w:r>
      <w:rPr>
        <w:sz w:val="18"/>
        <w:szCs w:val="18"/>
        <w:rtl w:val="0"/>
        <w:lang w:val="en-US"/>
      </w:rPr>
      <w:t>陶瓷结合特性三点弯曲试验原始记录表（夹具确认增强版）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>
        <w14:noFill/>
      </w14:textOutline>
      <w14:textFill>
        <w14:solidFill>
          <w14:srgbClr w14:val="365F91"/>
        </w14:solidFill>
      </w14:textFill>
    </w:rPr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