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</w:rPr>
        <w:t xml:space="preserve">YY/T 1702-2020 7.3.2 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翘曲变形试验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</w:rPr>
        <w:br w:type="textWrapping"/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pt-PT"/>
        </w:rPr>
        <w:t xml:space="preserve">CMA 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原始记录表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BP20260723001-T04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页码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 xml:space="preserve">第  页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共  页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V5.7测试委托单位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BP20260723001-R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测试样品-翘曲变形试验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样品批号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型号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LOT-WARP</w:t>
            </w:r>
          </w:p>
        </w:tc>
      </w:tr>
      <w:tr>
        <w:tblPrEx>
          <w:shd w:val="clear" w:color="auto" w:fill="ced7e7"/>
        </w:tblPrEx>
        <w:trPr>
          <w:trHeight w:val="574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翘曲变形试验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YY/T 1702—2020 7.3.2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一、样品信息与检测条件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59"/>
        <w:gridCol w:w="5159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样品接收编号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BP20260723001-04-01、BP20260723001-04-02、BP20260723001-04-03、BP20260723001-04-04、BP20260723001-04-05、BP20260723001-04-06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6</w:t>
            </w:r>
          </w:p>
        </w:tc>
      </w:tr>
      <w:tr>
        <w:tblPrEx>
          <w:shd w:val="clear" w:color="auto" w:fill="ced7e7"/>
        </w:tblPrEx>
        <w:trPr>
          <w:trHeight w:val="582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试样状态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☑已完成打印及后处理 ☑表面无污染 ☑无裂纹 ☑无影响测量缺陷 ☑编号已核对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检测地点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区域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显微检测室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20.0 ℃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50.0 %RH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检测开始时间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结束时间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开始：</w:t>
            </w:r>
            <w:r>
              <w:rPr>
                <w:shd w:val="nil" w:color="auto" w:fill="auto"/>
                <w:rtl w:val="0"/>
                <w:lang w:val="en-US"/>
              </w:rPr>
              <w:t xml:space="preserve">____:____    </w:t>
            </w:r>
            <w:r>
              <w:rPr>
                <w:shd w:val="nil" w:color="auto" w:fill="auto"/>
                <w:rtl w:val="0"/>
                <w:lang w:val="en-US"/>
              </w:rPr>
              <w:t>结束：</w:t>
            </w:r>
            <w:r>
              <w:rPr>
                <w:shd w:val="nil" w:color="auto" w:fill="auto"/>
                <w:rtl w:val="0"/>
                <w:lang w:val="en-US"/>
              </w:rPr>
              <w:t>____:____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二、仪器设备、软件与计量状态确认</w:t>
      </w:r>
    </w:p>
    <w:p>
      <w:pPr>
        <w:pStyle w:val="小标题 2"/>
      </w:pPr>
      <w:r>
        <w:rPr>
          <w:sz w:val="22"/>
          <w:szCs w:val="22"/>
          <w:rtl w:val="0"/>
        </w:rPr>
        <w:t xml:space="preserve">2.1 </w:t>
      </w:r>
      <w:r>
        <w:rPr>
          <w:sz w:val="22"/>
          <w:szCs w:val="22"/>
          <w:rtl w:val="0"/>
          <w:lang w:val="en-US"/>
        </w:rPr>
        <w:t>使用前确认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二次元影像测量仪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校准有效期内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型号/编号：/BPGL-IMG 校准有效期至：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计算机及测量软件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启动正常，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Point to Line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功能可用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软件名称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版本：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高速精密切割机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运行正常，防护与冷却系统有效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型号/编号：/BPGL-CUT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专用试样夹具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夹持可靠，无明显松动或变形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夹具编号：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专用切割片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规格适宜，无破损、裂纹或严重磨损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切割片规格/批号：0.5 mm / LOT-01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图像、测量数据、记录编号一一对应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已确认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路径：TRACE-WARPAGE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 xml:space="preserve">三、第一次测量（切割前 </w:t>
      </w:r>
      <w:r>
        <w:rPr>
          <w:rtl w:val="0"/>
          <w:lang w:val="nl-NL"/>
        </w:rPr>
        <w:t>H1</w:t>
      </w:r>
      <w:r>
        <w:rPr>
          <w:rtl w:val="0"/>
          <w:lang w:val="en-US"/>
        </w:rPr>
        <w:t>）确认记录</w:t>
      </w:r>
    </w:p>
    <w:p>
      <w:pPr>
        <w:pStyle w:val="小标题 2"/>
      </w:pPr>
      <w:r>
        <w:rPr>
          <w:sz w:val="22"/>
          <w:szCs w:val="22"/>
          <w:rtl w:val="0"/>
        </w:rPr>
        <w:t xml:space="preserve">3.1 </w:t>
      </w:r>
      <w:r>
        <w:rPr>
          <w:sz w:val="22"/>
          <w:szCs w:val="22"/>
          <w:rtl w:val="0"/>
          <w:lang w:val="en-US"/>
        </w:rPr>
        <w:t>切割前测量过程确认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试样垂直固定于二次元影像测量仪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图像状态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提取基板上表面边缘作为测量基准线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测量点建立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提取悬臂梁自由端边缘中点作为测量点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测量功能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使用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Point to Line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点到线距离功能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 2"/>
      </w:pPr>
      <w:r>
        <w:rPr>
          <w:sz w:val="22"/>
          <w:szCs w:val="22"/>
          <w:rtl w:val="0"/>
          <w:lang w:val="nl-NL"/>
        </w:rPr>
        <w:t xml:space="preserve">3.2 H1 </w:t>
      </w:r>
      <w:r>
        <w:rPr>
          <w:sz w:val="22"/>
          <w:szCs w:val="22"/>
          <w:rtl w:val="0"/>
          <w:lang w:val="en-US"/>
        </w:rPr>
        <w:t>原始测量数据</w:t>
      </w:r>
    </w:p>
    <w:p>
      <w:pPr>
        <w:pStyle w:val="正文"/>
        <w:spacing w:after="60"/>
      </w:pPr>
      <w:r>
        <w:rPr>
          <w:rtl w:val="0"/>
          <w:lang w:val="en-US"/>
        </w:rPr>
        <w:t>注：</w:t>
      </w:r>
      <w:r>
        <w:rPr>
          <w:rtl w:val="0"/>
          <w:lang w:val="nl-NL"/>
        </w:rPr>
        <w:t xml:space="preserve">H1 </w:t>
      </w:r>
      <w:r>
        <w:rPr>
          <w:rtl w:val="0"/>
          <w:lang w:val="en-US"/>
        </w:rPr>
        <w:t xml:space="preserve">为切割前悬臂梁自由端边缘中点 </w:t>
      </w:r>
      <w:r>
        <w:rPr>
          <w:rtl w:val="0"/>
          <w:lang w:val="pt-PT"/>
        </w:rPr>
        <w:t xml:space="preserve">A </w:t>
      </w:r>
      <w:r>
        <w:rPr>
          <w:rtl w:val="0"/>
          <w:lang w:val="en-US"/>
        </w:rPr>
        <w:t xml:space="preserve">至基板上表面基准线的垂直距离，单位 </w:t>
      </w:r>
      <w:r>
        <w:rPr>
          <w:rtl w:val="0"/>
        </w:rPr>
        <w:t>mm</w:t>
      </w:r>
      <w:r>
        <w:rPr>
          <w:rtl w:val="0"/>
          <w:lang w:val="en-US"/>
        </w:rPr>
        <w:t>。图像编号应与样品编号、原始记录编号保持一致。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切割前图像编号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基准线确认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测量点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H1-01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10.000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H1-02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H1-03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10.020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H1-04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10.030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H1-05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10.040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H1-06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10.050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四、试样切割记录</w:t>
      </w:r>
    </w:p>
    <w:p>
      <w:pPr>
        <w:pStyle w:val="小标题 2"/>
      </w:pPr>
      <w:r>
        <w:rPr>
          <w:sz w:val="22"/>
          <w:szCs w:val="22"/>
          <w:rtl w:val="0"/>
        </w:rPr>
        <w:t xml:space="preserve">4.1 </w:t>
      </w:r>
      <w:r>
        <w:rPr>
          <w:sz w:val="22"/>
          <w:szCs w:val="22"/>
          <w:rtl w:val="0"/>
          <w:lang w:val="en-US"/>
        </w:rPr>
        <w:t>切割关键参数与过程确认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切割位置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悬臂梁中部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切割片及夹具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已选择合适切割片及专用夹具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主轴转速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采用设备默认参数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实设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显示：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切割行程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设为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实设：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进给速度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设为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0.1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实设：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冷却液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切割过程中持续供给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冷却液状态：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接近切断操作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改为手动缓慢进给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切口质量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无崩边、裂纹等影响测量缺陷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不合格应重新制样并记录</w:t>
            </w:r>
          </w:p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 2"/>
      </w:pPr>
      <w:r>
        <w:rPr>
          <w:sz w:val="22"/>
          <w:szCs w:val="22"/>
          <w:rtl w:val="0"/>
        </w:rPr>
        <w:t xml:space="preserve">4.2 </w:t>
      </w:r>
      <w:r>
        <w:rPr>
          <w:sz w:val="22"/>
          <w:szCs w:val="22"/>
          <w:rtl w:val="0"/>
          <w:lang w:val="en-US"/>
        </w:rPr>
        <w:t>切割逐样记录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切割开始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结束时间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冷却液持续供给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切口质量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是否重新制样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09:00 / 09:05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□是 ☑否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09:00 / 09:05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□是 ☑否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09:00 / 09:05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□是 ☑否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09:00 / 09:05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□是 ☑否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09:00 / 09:05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□是 ☑否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09:00 / 09:05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□是 ☑否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 xml:space="preserve">五、第二次测量（切割后 </w:t>
      </w:r>
      <w:r>
        <w:rPr>
          <w:rtl w:val="0"/>
        </w:rPr>
        <w:t>H2</w:t>
      </w:r>
      <w:r>
        <w:rPr>
          <w:rtl w:val="0"/>
          <w:lang w:val="en-US"/>
        </w:rPr>
        <w:t>）确认记录</w:t>
      </w:r>
    </w:p>
    <w:p>
      <w:pPr>
        <w:pStyle w:val="小标题 2"/>
      </w:pPr>
      <w:r>
        <w:rPr>
          <w:sz w:val="22"/>
          <w:szCs w:val="22"/>
          <w:rtl w:val="0"/>
        </w:rPr>
        <w:t xml:space="preserve">5.1 </w:t>
      </w:r>
      <w:r>
        <w:rPr>
          <w:sz w:val="22"/>
          <w:szCs w:val="22"/>
          <w:rtl w:val="0"/>
          <w:lang w:val="en-US"/>
        </w:rPr>
        <w:t>切割后测量过程确认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切割后的试样重新垂直固定于二次元影像测量仪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图像状态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重新建立基板上表面边缘作为基准线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测量点建立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重新提取自由端边缘中点作为测量点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测量功能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使用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Point to Line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点到线距离功能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 2"/>
      </w:pPr>
      <w:r>
        <w:rPr>
          <w:sz w:val="22"/>
          <w:szCs w:val="22"/>
          <w:rtl w:val="0"/>
        </w:rPr>
        <w:t xml:space="preserve">5.2 H2 </w:t>
      </w:r>
      <w:r>
        <w:rPr>
          <w:sz w:val="22"/>
          <w:szCs w:val="22"/>
          <w:rtl w:val="0"/>
          <w:lang w:val="en-US"/>
        </w:rPr>
        <w:t>原始测量数据</w:t>
      </w:r>
    </w:p>
    <w:p>
      <w:pPr>
        <w:pStyle w:val="正文"/>
        <w:spacing w:after="60"/>
      </w:pPr>
      <w:r>
        <w:rPr>
          <w:rtl w:val="0"/>
          <w:lang w:val="en-US"/>
        </w:rPr>
        <w:t>注：</w:t>
      </w:r>
      <w:r>
        <w:rPr>
          <w:rtl w:val="0"/>
        </w:rPr>
        <w:t xml:space="preserve">H2 </w:t>
      </w:r>
      <w:r>
        <w:rPr>
          <w:rtl w:val="0"/>
          <w:lang w:val="en-US"/>
        </w:rPr>
        <w:t xml:space="preserve">为切割后悬臂梁自由端边缘中点 </w:t>
      </w:r>
      <w:r>
        <w:rPr>
          <w:rtl w:val="0"/>
        </w:rPr>
        <w:t xml:space="preserve">B </w:t>
      </w:r>
      <w:r>
        <w:rPr>
          <w:rtl w:val="0"/>
          <w:lang w:val="en-US"/>
        </w:rPr>
        <w:t xml:space="preserve">至基板上表面基准线的垂直距离，单位 </w:t>
      </w:r>
      <w:r>
        <w:rPr>
          <w:rtl w:val="0"/>
        </w:rPr>
        <w:t>mm</w:t>
      </w:r>
      <w:r>
        <w:rPr>
          <w:rtl w:val="0"/>
          <w:lang w:val="en-US"/>
        </w:rPr>
        <w:t>。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切割后图像编号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基准线确认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测量点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H2-01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9.800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H2-02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H2-03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9.820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H2-04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9.830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H2-05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9.840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H2-06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9.850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rtl w:val="0"/>
          <w:lang w:val="en-US"/>
        </w:rPr>
        <w:t>六、结果计算与判定记录</w:t>
      </w:r>
    </w:p>
    <w:p>
      <w:pPr>
        <w:pStyle w:val="正文"/>
        <w:spacing w:after="60"/>
      </w:pPr>
      <w:r>
        <w:rPr>
          <w:rtl w:val="0"/>
          <w:lang w:val="en-US"/>
        </w:rPr>
        <w:t>计算公式：</w:t>
      </w:r>
      <w:r>
        <w:rPr>
          <w:rtl w:val="0"/>
          <w:lang w:val="en-US"/>
        </w:rPr>
        <w:t>Δ</w:t>
      </w:r>
      <w:r>
        <w:rPr>
          <w:rtl w:val="0"/>
          <w:lang w:val="nl-NL"/>
        </w:rPr>
        <w:t>H = H1 - H2</w:t>
      </w:r>
      <w:r>
        <w:rPr>
          <w:rtl w:val="0"/>
          <w:lang w:val="en-US"/>
        </w:rPr>
        <w:t>。</w:t>
      </w:r>
      <w:r>
        <w:rPr>
          <w:rtl w:val="0"/>
          <w:lang w:val="nl-NL"/>
        </w:rPr>
        <w:t>H1</w:t>
      </w:r>
      <w:r>
        <w:rPr>
          <w:rtl w:val="0"/>
          <w:lang w:val="en-US"/>
        </w:rPr>
        <w:t>、</w:t>
      </w:r>
      <w:r>
        <w:rPr>
          <w:rtl w:val="0"/>
        </w:rPr>
        <w:t xml:space="preserve">H2 </w:t>
      </w:r>
      <w:r>
        <w:rPr>
          <w:rtl w:val="0"/>
          <w:lang w:val="en-US"/>
        </w:rPr>
        <w:t xml:space="preserve">和 </w:t>
      </w:r>
      <w:r>
        <w:rPr>
          <w:rtl w:val="0"/>
          <w:lang w:val="en-US"/>
        </w:rPr>
        <w:t>Δ</w:t>
      </w:r>
      <w:r>
        <w:rPr>
          <w:rtl w:val="0"/>
          <w:lang w:val="de-DE"/>
        </w:rPr>
        <w:t xml:space="preserve">H </w:t>
      </w:r>
      <w:r>
        <w:rPr>
          <w:rtl w:val="0"/>
          <w:lang w:val="en-US"/>
        </w:rPr>
        <w:t xml:space="preserve">均以 </w:t>
      </w:r>
      <w:r>
        <w:rPr>
          <w:rtl w:val="0"/>
          <w:lang w:val="de-DE"/>
        </w:rPr>
        <w:t xml:space="preserve">mm </w:t>
      </w:r>
      <w:r>
        <w:rPr>
          <w:rtl w:val="0"/>
          <w:lang w:val="en-US"/>
        </w:rPr>
        <w:t>表示；结果判定依据可填写产品标准、委托协议、注册技术要求或实验室内部判定文件。</w:t>
      </w:r>
    </w:p>
    <w:tbl>
      <w:tblPr>
        <w:tblW w:w="103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H1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H=H1-H2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判定依据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限值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单样结论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BP20260723001-04-01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0.200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|ΔH|≤0.5 mm。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□不合格 □仅记录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BP20260723001-04-02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10.010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9.810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0.200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|ΔH|≤0.5 mm。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□不合格 □仅记录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BP20260723001-04-03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10.020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9.820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0.200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|ΔH|≤0.5 mm。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□不合格 □仅记录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BP20260723001-04-04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10.030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9.830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0.200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|ΔH|≤0.5 mm。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□不合格 □仅记录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BP20260723001-04-05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10.040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9.840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0.200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|ΔH|≤0.5 mm。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□不合格 □仅记录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BP20260723001-04-06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10.050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9.850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0.200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|ΔH|≤0.5 mm。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□不合格 □仅记录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七、测量示意与关键定义</w:t>
      </w:r>
    </w:p>
    <w:p>
      <w:pPr>
        <w:pStyle w:val="正文"/>
        <w:spacing w:after="60"/>
      </w:pPr>
      <w:r>
        <w:rPr>
          <w:rtl w:val="0"/>
          <w:lang w:val="en-US"/>
        </w:rPr>
        <w:t xml:space="preserve">第一次测量：建立基板上表面边缘为基准线，取悬臂梁自由端边缘中点 </w:t>
      </w:r>
      <w:r>
        <w:rPr>
          <w:rtl w:val="0"/>
        </w:rPr>
        <w:t>A</w:t>
      </w:r>
      <w:r>
        <w:rPr>
          <w:rtl w:val="0"/>
          <w:lang w:val="en-US"/>
        </w:rPr>
        <w:t xml:space="preserve">，测量 </w:t>
      </w:r>
      <w:r>
        <w:rPr>
          <w:rtl w:val="0"/>
          <w:lang w:val="pt-PT"/>
        </w:rPr>
        <w:t xml:space="preserve">A </w:t>
      </w:r>
      <w:r>
        <w:rPr>
          <w:rtl w:val="0"/>
          <w:lang w:val="en-US"/>
        </w:rPr>
        <w:t xml:space="preserve">点至基准线的点到线垂直距离，记录为 </w:t>
      </w:r>
      <w:r>
        <w:rPr>
          <w:rtl w:val="0"/>
          <w:lang w:val="nl-NL"/>
        </w:rPr>
        <w:t>H1</w:t>
      </w:r>
      <w:r>
        <w:rPr>
          <w:rtl w:val="0"/>
          <w:lang w:val="en-US"/>
        </w:rPr>
        <w:t>。</w:t>
      </w:r>
    </w:p>
    <w:p>
      <w:pPr>
        <w:pStyle w:val="正文"/>
        <w:spacing w:after="60"/>
      </w:pPr>
      <w:r>
        <w:rPr>
          <w:rtl w:val="0"/>
          <w:lang w:val="en-US"/>
        </w:rPr>
        <w:t xml:space="preserve">第二次测量：切割后重复测量，重新建立基准线并提取自由端边缘中点 </w:t>
      </w:r>
      <w:r>
        <w:rPr>
          <w:rtl w:val="0"/>
        </w:rPr>
        <w:t>B</w:t>
      </w:r>
      <w:r>
        <w:rPr>
          <w:rtl w:val="0"/>
          <w:lang w:val="en-US"/>
        </w:rPr>
        <w:t xml:space="preserve">，测量 </w:t>
      </w:r>
      <w:r>
        <w:rPr>
          <w:rtl w:val="0"/>
        </w:rPr>
        <w:t xml:space="preserve">B </w:t>
      </w:r>
      <w:r>
        <w:rPr>
          <w:rtl w:val="0"/>
          <w:lang w:val="en-US"/>
        </w:rPr>
        <w:t xml:space="preserve">点至基准线的点到线垂直距离，记录为 </w:t>
      </w:r>
      <w:r>
        <w:rPr>
          <w:rtl w:val="0"/>
        </w:rPr>
        <w:t>H2</w:t>
      </w:r>
      <w:r>
        <w:rPr>
          <w:rtl w:val="0"/>
          <w:lang w:val="en-US"/>
        </w:rPr>
        <w:t>。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59"/>
        <w:gridCol w:w="5159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 xml:space="preserve">切割前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H1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 xml:space="preserve">切割后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H2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悬臂梁自由端边缘中点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悬臂梁自由端边缘中点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↓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↓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基板上表面边缘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=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基板上表面边缘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=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记录：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记录：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八、异常、偏离与复测</w:t>
      </w:r>
      <w:r>
        <w:rPr>
          <w:rtl w:val="0"/>
        </w:rPr>
        <w:t>/</w:t>
      </w:r>
      <w:r>
        <w:rPr>
          <w:rtl w:val="0"/>
          <w:lang w:val="en-US"/>
        </w:rPr>
        <w:t>重新制样记录</w:t>
      </w:r>
    </w:p>
    <w:p>
      <w:pPr>
        <w:pStyle w:val="正文"/>
        <w:spacing w:after="60"/>
      </w:pPr>
      <w:r>
        <w:rPr>
          <w:rtl w:val="0"/>
          <w:lang w:val="en-US"/>
        </w:rPr>
        <w:t>出现设备状态异常、试样固定不稳、图像重影、边缘不清、切口崩边</w:t>
      </w:r>
      <w:r>
        <w:rPr>
          <w:rtl w:val="0"/>
        </w:rPr>
        <w:t>/</w:t>
      </w:r>
      <w:r>
        <w:rPr>
          <w:rtl w:val="0"/>
          <w:lang w:val="en-US"/>
        </w:rPr>
        <w:t>裂纹、数据无法追溯等情况时，应记录并按不符合工作或偏离控制程序处理。</w:t>
      </w:r>
    </w:p>
    <w:tbl>
      <w:tblPr>
        <w:tblW w:w="103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偏离描述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是否复测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重制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九、数据、图像和附件归档确认</w:t>
      </w:r>
    </w:p>
    <w:tbl>
      <w:tblPr>
        <w:tblW w:w="1031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39"/>
        <w:gridCol w:w="3439"/>
        <w:gridCol w:w="3439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归档项目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记录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切割前原始图像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切割后原始图像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测量软件原始数据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截图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切割参数或设备界面记录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试样切口照片（必要时）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原始记录修改情况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无修改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有修改并已签名注明日期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说明：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十、人员签字与记录确认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复核员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审核人（必要时）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十一、记录填写说明</w:t>
      </w:r>
    </w:p>
    <w:p>
      <w:pPr>
        <w:pStyle w:val="正文"/>
        <w:spacing w:after="60"/>
      </w:pPr>
      <w:r>
        <w:rPr>
          <w:rtl w:val="0"/>
          <w:lang w:val="nl-NL"/>
        </w:rPr>
        <w:t xml:space="preserve">1. H1 </w:t>
      </w:r>
      <w:r>
        <w:rPr>
          <w:rtl w:val="0"/>
          <w:lang w:val="en-US"/>
        </w:rPr>
        <w:t xml:space="preserve">和 </w:t>
      </w:r>
      <w:r>
        <w:rPr>
          <w:rtl w:val="0"/>
        </w:rPr>
        <w:t xml:space="preserve">H2 </w:t>
      </w:r>
      <w:r>
        <w:rPr>
          <w:rtl w:val="0"/>
          <w:lang w:val="en-US"/>
        </w:rPr>
        <w:t xml:space="preserve">应分别来源于切割前、切割后对应图像的 </w:t>
      </w:r>
      <w:r>
        <w:rPr>
          <w:rtl w:val="0"/>
          <w:lang w:val="en-US"/>
        </w:rPr>
        <w:t xml:space="preserve">Point to Line </w:t>
      </w:r>
      <w:r>
        <w:rPr>
          <w:rtl w:val="0"/>
          <w:lang w:val="en-US"/>
        </w:rPr>
        <w:t>测量结果，不能混用不同试样或不同图像编号。</w:t>
      </w:r>
    </w:p>
    <w:p>
      <w:pPr>
        <w:pStyle w:val="正文"/>
        <w:spacing w:after="60"/>
      </w:pPr>
      <w:r>
        <w:rPr>
          <w:rtl w:val="0"/>
        </w:rPr>
        <w:t xml:space="preserve">2. </w:t>
      </w:r>
      <w:r>
        <w:rPr>
          <w:rtl w:val="0"/>
          <w:lang w:val="en-US"/>
        </w:rPr>
        <w:t>若切割后试样出现崩边、裂纹等影响测量缺陷，应重新制样，不得将异常试样结果作为正式结果。</w:t>
      </w:r>
    </w:p>
    <w:p>
      <w:pPr>
        <w:pStyle w:val="正文"/>
        <w:spacing w:after="60"/>
      </w:pPr>
      <w:r>
        <w:rPr>
          <w:rtl w:val="0"/>
        </w:rPr>
        <w:t xml:space="preserve">3. </w:t>
      </w:r>
      <w:r>
        <w:rPr>
          <w:rtl w:val="0"/>
          <w:lang w:val="en-US"/>
        </w:rPr>
        <w:t xml:space="preserve">若委托方或产品标准未提供合格限值，可仅出具 </w:t>
      </w:r>
      <w:r>
        <w:rPr>
          <w:rtl w:val="0"/>
          <w:lang w:val="en-US"/>
        </w:rPr>
        <w:t>Δ</w:t>
      </w:r>
      <w:r>
        <w:rPr>
          <w:rtl w:val="0"/>
          <w:lang w:val="de-DE"/>
        </w:rPr>
        <w:t xml:space="preserve">H </w:t>
      </w:r>
      <w:r>
        <w:rPr>
          <w:rtl w:val="0"/>
          <w:lang w:val="en-US"/>
        </w:rPr>
        <w:t>测量结果，不作符合性判定。</w:t>
      </w:r>
    </w:p>
    <w:p>
      <w:pPr>
        <w:pStyle w:val="正文"/>
        <w:spacing w:after="60"/>
      </w:pPr>
      <w:r>
        <w:rPr>
          <w:rtl w:val="0"/>
        </w:rPr>
        <w:t xml:space="preserve">4. </w:t>
      </w:r>
      <w:r>
        <w:rPr>
          <w:rtl w:val="0"/>
          <w:lang w:val="en-US"/>
        </w:rPr>
        <w:t xml:space="preserve">所有原始图像、测量截图、数据文件和报告编号应保持唯一对应关系，满足 </w:t>
      </w:r>
      <w:r>
        <w:rPr>
          <w:rtl w:val="0"/>
          <w:lang w:val="pt-PT"/>
        </w:rPr>
        <w:t xml:space="preserve">CMA </w:t>
      </w:r>
      <w:r>
        <w:rPr>
          <w:rtl w:val="0"/>
          <w:lang w:val="en-US"/>
        </w:rPr>
        <w:t>可追溯要求。</w:t>
      </w:r>
    </w:p>
    <w:sectPr>
      <w:headerReference w:type="default" r:id="rId4"/>
      <w:footerReference w:type="default" r:id="rId5"/>
      <w:pgSz w:w="11900" w:h="16840" w:orient="portrait"/>
      <w:pgMar w:top="850" w:right="794" w:bottom="850" w:left="79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 CJK SC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记录应真实、准确、完整、可追溯；修改应保留原记录并签名注明日期。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tl w:val="0"/>
        <w:lang w:val="en-US"/>
      </w:rPr>
      <w:t xml:space="preserve">CMA </w:t>
    </w:r>
    <w:r>
      <w:rPr>
        <w:rtl w:val="0"/>
        <w:lang w:val="en-US"/>
      </w:rPr>
      <w:t xml:space="preserve">原始记录表  </w:t>
    </w:r>
    <w:r>
      <w:rPr>
        <w:rtl w:val="0"/>
        <w:lang w:val="en-US"/>
      </w:rPr>
      <w:t xml:space="preserve">|  YY/T 1702-2020 7.3.2 </w:t>
    </w:r>
    <w:r>
      <w:rPr>
        <w:rtl w:val="0"/>
        <w:lang w:val="en-US"/>
      </w:rPr>
      <w:t>翘曲变形试验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小标题 2">
    <w:name w:val="小标题 2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