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7BCD" w14:textId="4B9FD374" w:rsidR="00233514" w:rsidRDefault="00720B0C">
      <w:r>
        <w:t>Q1: GitHub</w:t>
      </w:r>
    </w:p>
    <w:p w14:paraId="4D7FD92A" w14:textId="372EB57C" w:rsidR="00720B0C" w:rsidRDefault="00720B0C">
      <w:hyperlink r:id="rId6" w:history="1">
        <w:r w:rsidRPr="008573A1">
          <w:rPr>
            <w:rStyle w:val="Hyperlink"/>
          </w:rPr>
          <w:t>https://github.com/Carciax/EEE3088F-Project-CKR</w:t>
        </w:r>
      </w:hyperlink>
    </w:p>
    <w:p w14:paraId="08CE184A" w14:textId="4E3022C2" w:rsidR="00720B0C" w:rsidRDefault="00720B0C"/>
    <w:p w14:paraId="27B256BA" w14:textId="1C0CBA68" w:rsidR="00720B0C" w:rsidRDefault="00720B0C">
      <w:r>
        <w:t>Q2: Power Subsystem Failure Management</w:t>
      </w:r>
    </w:p>
    <w:p w14:paraId="6F3481E3" w14:textId="4C67C87E" w:rsidR="00720B0C" w:rsidRDefault="00720B0C"/>
    <w:p w14:paraId="44837140" w14:textId="75D9B021" w:rsidR="00720B0C" w:rsidRDefault="00720B0C">
      <w:r>
        <w:t xml:space="preserve">Q3: Sensing </w:t>
      </w:r>
      <w:r>
        <w:t>Subsystem Failure Management</w:t>
      </w:r>
    </w:p>
    <w:p w14:paraId="3B46DD3F" w14:textId="28A28C16" w:rsidR="00720B0C" w:rsidRDefault="00720B0C"/>
    <w:p w14:paraId="7EE4E56E" w14:textId="38912B0C" w:rsidR="00720B0C" w:rsidRDefault="00720B0C">
      <w:r>
        <w:t xml:space="preserve">Q4: Microcontroller </w:t>
      </w:r>
      <w:r>
        <w:t>Subsystem Failure Management</w:t>
      </w:r>
    </w:p>
    <w:p w14:paraId="342D3F48" w14:textId="46E1716A" w:rsidR="00FD273B" w:rsidRDefault="00FD273B"/>
    <w:p w14:paraId="63C1AAB3" w14:textId="77777777" w:rsidR="00297DFA" w:rsidRDefault="00FD273B">
      <w:r>
        <w:t xml:space="preserve">For individual component failure, components </w:t>
      </w:r>
      <w:r w:rsidR="00CE7DB4">
        <w:t xml:space="preserve">will be connected into the circuit by some means that it can be disconnected. </w:t>
      </w:r>
      <w:r w:rsidR="00B5391F">
        <w:t>Components that are likely to fail will get jumpers</w:t>
      </w:r>
      <w:r w:rsidR="00297DFA">
        <w:t xml:space="preserve"> which can be easily remove and another component can be connected from an external board.</w:t>
      </w:r>
    </w:p>
    <w:p w14:paraId="043BDDEC" w14:textId="77CEDF69" w:rsidR="00720B0C" w:rsidRDefault="00297DFA">
      <w:r>
        <w:t xml:space="preserve">Components that are less likely to fail will get two pads’ solders together in line with the component. These </w:t>
      </w:r>
      <w:r w:rsidR="00DC68CB">
        <w:t>can easily be soldered and de-soldered,</w:t>
      </w:r>
      <w:r>
        <w:t xml:space="preserve"> and </w:t>
      </w:r>
      <w:r w:rsidR="00DC68CB">
        <w:t xml:space="preserve">the signal can be measured in that line. Lastly, components that are likely never going to fail will get 0Ω resistors which can be taken out and/or rerouted to other lines. </w:t>
      </w:r>
    </w:p>
    <w:p w14:paraId="67FD8054" w14:textId="77777777" w:rsidR="00FD273B" w:rsidRDefault="00FD273B"/>
    <w:p w14:paraId="05492628" w14:textId="0BD0EB5E" w:rsidR="00720B0C" w:rsidRDefault="00720B0C">
      <w:r>
        <w:t>Q5: Power Subsystem Schematic</w:t>
      </w:r>
    </w:p>
    <w:p w14:paraId="68E22BD8" w14:textId="47B8EE3C" w:rsidR="00720B0C" w:rsidRDefault="00720B0C"/>
    <w:p w14:paraId="1C985BCD" w14:textId="4B4981C2" w:rsidR="00720B0C" w:rsidRDefault="00720B0C">
      <w:r>
        <w:t xml:space="preserve">Q6: Sensing </w:t>
      </w:r>
      <w:r>
        <w:t>Subsystem Schematic</w:t>
      </w:r>
    </w:p>
    <w:p w14:paraId="5E03C904" w14:textId="52437A9D" w:rsidR="00720B0C" w:rsidRDefault="00720B0C"/>
    <w:p w14:paraId="01C3C2EA" w14:textId="70328890" w:rsidR="00720B0C" w:rsidRDefault="00720B0C">
      <w:r>
        <w:t xml:space="preserve">Q7: Microcontroller </w:t>
      </w:r>
      <w:r>
        <w:t>Subsystem Schematic</w:t>
      </w:r>
    </w:p>
    <w:p w14:paraId="5DADFD6A" w14:textId="76DFBB13" w:rsidR="00720B0C" w:rsidRDefault="00720B0C"/>
    <w:p w14:paraId="0018B381" w14:textId="3BB77EEE" w:rsidR="00720B0C" w:rsidRDefault="00720B0C">
      <w:r>
        <w:t>Q8: Planned ERCs</w:t>
      </w:r>
    </w:p>
    <w:p w14:paraId="098D3673" w14:textId="096E7FEB" w:rsidR="00720B0C" w:rsidRDefault="00720B0C"/>
    <w:p w14:paraId="6F2E1F4D" w14:textId="7259026B" w:rsidR="00720B0C" w:rsidRDefault="00720B0C">
      <w:r>
        <w:t>Q9: Updated BOM</w:t>
      </w:r>
    </w:p>
    <w:sectPr w:rsidR="00720B0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A17C" w14:textId="77777777" w:rsidR="008C23CC" w:rsidRDefault="008C23CC" w:rsidP="00720B0C">
      <w:r>
        <w:separator/>
      </w:r>
    </w:p>
  </w:endnote>
  <w:endnote w:type="continuationSeparator" w:id="0">
    <w:p w14:paraId="20FB2370" w14:textId="77777777" w:rsidR="008C23CC" w:rsidRDefault="008C23CC" w:rsidP="0072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D128" w14:textId="34E33A29" w:rsidR="00720B0C" w:rsidRDefault="00720B0C">
    <w:pPr>
      <w:pStyle w:val="Footer"/>
    </w:pPr>
    <w:r>
      <w:t>CLRCAM007</w:t>
    </w:r>
    <w:r>
      <w:tab/>
      <w:t>FRSKIA001</w:t>
    </w:r>
    <w:r>
      <w:tab/>
      <w:t>DGMROB001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D28B" w14:textId="77777777" w:rsidR="008C23CC" w:rsidRDefault="008C23CC" w:rsidP="00720B0C">
      <w:r>
        <w:separator/>
      </w:r>
    </w:p>
  </w:footnote>
  <w:footnote w:type="continuationSeparator" w:id="0">
    <w:p w14:paraId="2EC360FA" w14:textId="77777777" w:rsidR="008C23CC" w:rsidRDefault="008C23CC" w:rsidP="00720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1E91" w14:textId="443B3B8F" w:rsidR="00720B0C" w:rsidRDefault="00720B0C">
    <w:pPr>
      <w:pStyle w:val="Header"/>
    </w:pPr>
    <w:r>
      <w:t>EEE3088F-Project</w:t>
    </w:r>
    <w:r>
      <w:tab/>
    </w:r>
    <w:r>
      <w:tab/>
      <w:t>11 Mar. 23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0C"/>
    <w:rsid w:val="0003000B"/>
    <w:rsid w:val="00097905"/>
    <w:rsid w:val="00113F15"/>
    <w:rsid w:val="00297DFA"/>
    <w:rsid w:val="00344D88"/>
    <w:rsid w:val="005F407A"/>
    <w:rsid w:val="0064295C"/>
    <w:rsid w:val="00660038"/>
    <w:rsid w:val="00697AB3"/>
    <w:rsid w:val="006F353E"/>
    <w:rsid w:val="00720B0C"/>
    <w:rsid w:val="008C23CC"/>
    <w:rsid w:val="00B5391F"/>
    <w:rsid w:val="00CE7DB4"/>
    <w:rsid w:val="00D66DBF"/>
    <w:rsid w:val="00DC68CB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0FBA8"/>
  <w15:chartTrackingRefBased/>
  <w15:docId w15:val="{4A5ED0F0-D04C-844B-B7EB-1143C288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B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B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0B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B0C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20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ciax/EEE3088F-Project-CK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4</cp:revision>
  <dcterms:created xsi:type="dcterms:W3CDTF">2023-03-11T08:39:00Z</dcterms:created>
  <dcterms:modified xsi:type="dcterms:W3CDTF">2023-03-11T09:30:00Z</dcterms:modified>
</cp:coreProperties>
</file>