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374E8" w14:textId="77777777" w:rsidR="00A0620E" w:rsidRDefault="00A0620E" w:rsidP="00A0620E">
      <w:pPr>
        <w:jc w:val="center"/>
        <w:rPr>
          <w:rFonts w:ascii="Century Gothic" w:hAnsi="Century Gothic"/>
          <w:b/>
          <w:sz w:val="28"/>
        </w:rPr>
      </w:pPr>
      <w:r w:rsidRPr="00AA7C2E">
        <w:rPr>
          <w:rFonts w:ascii="Century Gothic" w:hAnsi="Century Gothic"/>
          <w:b/>
          <w:noProof/>
          <w:sz w:val="28"/>
          <w:lang w:eastAsia="es-MX"/>
        </w:rPr>
        <w:drawing>
          <wp:anchor distT="0" distB="0" distL="114300" distR="114300" simplePos="0" relativeHeight="251660288" behindDoc="0" locked="0" layoutInCell="1" allowOverlap="1" wp14:anchorId="59B3D76A" wp14:editId="635BE236">
            <wp:simplePos x="0" y="0"/>
            <wp:positionH relativeFrom="margin">
              <wp:posOffset>4792980</wp:posOffset>
            </wp:positionH>
            <wp:positionV relativeFrom="margin">
              <wp:posOffset>66675</wp:posOffset>
            </wp:positionV>
            <wp:extent cx="1181100" cy="805180"/>
            <wp:effectExtent l="0" t="0" r="0" b="0"/>
            <wp:wrapSquare wrapText="bothSides"/>
            <wp:docPr id="3" name="Imagen 3" descr="C:\Users\USUARIO\Documents\GALY ESCOM\ESCUDO ES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GALY ESCOM\ESCUDO ESCO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7021040" wp14:editId="053650E7">
            <wp:simplePos x="0" y="0"/>
            <wp:positionH relativeFrom="column">
              <wp:posOffset>5715</wp:posOffset>
            </wp:positionH>
            <wp:positionV relativeFrom="paragraph">
              <wp:posOffset>-80645</wp:posOffset>
            </wp:positionV>
            <wp:extent cx="666750" cy="1000125"/>
            <wp:effectExtent l="0" t="0" r="0" b="9525"/>
            <wp:wrapSquare wrapText="bothSides"/>
            <wp:docPr id="2" name="Imagen 2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ip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sz w:val="28"/>
        </w:rPr>
        <w:t xml:space="preserve">     INSTITUTO POLITÉCNICO NACIONAL</w:t>
      </w:r>
    </w:p>
    <w:p w14:paraId="4AA89D2E" w14:textId="77777777" w:rsidR="00A0620E" w:rsidRDefault="00A0620E" w:rsidP="00A0620E">
      <w:pPr>
        <w:jc w:val="center"/>
        <w:rPr>
          <w:rFonts w:ascii="Century Gothic" w:hAnsi="Century Gothic"/>
          <w:b/>
          <w:sz w:val="28"/>
        </w:rPr>
      </w:pPr>
    </w:p>
    <w:p w14:paraId="41A2D0B1" w14:textId="77777777" w:rsidR="00A0620E" w:rsidRDefault="00A0620E" w:rsidP="00A0620E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     ESCUELA SUPERIOR DE CÓMPUTO</w:t>
      </w:r>
    </w:p>
    <w:p w14:paraId="1E2CEE1E" w14:textId="77777777" w:rsidR="00A0620E" w:rsidRDefault="00A0620E" w:rsidP="00A0620E">
      <w:pPr>
        <w:rPr>
          <w:rFonts w:ascii="Century Gothic" w:hAnsi="Century Gothic"/>
          <w:u w:val="single"/>
        </w:rPr>
      </w:pPr>
      <w:r>
        <w:rPr>
          <w:rFonts w:ascii="Century Gothic" w:hAnsi="Century Gothic"/>
          <w:u w:val="single"/>
        </w:rPr>
        <w:t xml:space="preserve"> </w:t>
      </w:r>
    </w:p>
    <w:p w14:paraId="3CB7CA3E" w14:textId="77777777" w:rsidR="00A0620E" w:rsidRPr="006B3EA4" w:rsidRDefault="00A0620E" w:rsidP="00A0620E">
      <w:pPr>
        <w:rPr>
          <w:rFonts w:ascii="Century Gothic" w:hAnsi="Century Gothic"/>
        </w:rPr>
      </w:pPr>
    </w:p>
    <w:p w14:paraId="71D68217" w14:textId="6E387406" w:rsidR="00A0620E" w:rsidRDefault="00635FD5" w:rsidP="00A0620E">
      <w:pPr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  <w:u w:val="single"/>
        </w:rPr>
        <w:t>COMPILADORES</w:t>
      </w:r>
    </w:p>
    <w:p w14:paraId="4D4996D4" w14:textId="77777777" w:rsidR="00A0620E" w:rsidRDefault="00A0620E" w:rsidP="00A0620E">
      <w:pPr>
        <w:jc w:val="center"/>
        <w:rPr>
          <w:rFonts w:ascii="Century Gothic" w:hAnsi="Century Gothic"/>
          <w:sz w:val="28"/>
        </w:rPr>
      </w:pPr>
    </w:p>
    <w:p w14:paraId="1B2C2134" w14:textId="77777777" w:rsidR="00A0620E" w:rsidRDefault="00A0620E" w:rsidP="00A0620E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NOMBRE: </w:t>
      </w:r>
    </w:p>
    <w:p w14:paraId="070287BC" w14:textId="77777777" w:rsidR="00A0620E" w:rsidRPr="003D111A" w:rsidRDefault="00A0620E" w:rsidP="00A0620E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sz w:val="28"/>
        </w:rPr>
        <w:t>VILCHES SEGUNDO GALILEA YANELY</w:t>
      </w:r>
    </w:p>
    <w:p w14:paraId="071DE17C" w14:textId="77777777" w:rsidR="00A0620E" w:rsidRDefault="00A0620E" w:rsidP="00A0620E">
      <w:pPr>
        <w:jc w:val="center"/>
        <w:rPr>
          <w:rFonts w:ascii="Century Gothic" w:hAnsi="Century Gothic"/>
          <w:sz w:val="28"/>
        </w:rPr>
      </w:pPr>
    </w:p>
    <w:p w14:paraId="20600FA4" w14:textId="77777777" w:rsidR="00A0620E" w:rsidRDefault="00A0620E" w:rsidP="00A0620E">
      <w:pPr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</w:t>
      </w:r>
      <w:r w:rsidR="00F5491F">
        <w:rPr>
          <w:rFonts w:ascii="Century Gothic" w:hAnsi="Century Gothic"/>
          <w:b/>
          <w:sz w:val="28"/>
        </w:rPr>
        <w:t>TEMA</w:t>
      </w:r>
      <w:r>
        <w:rPr>
          <w:rFonts w:ascii="Century Gothic" w:hAnsi="Century Gothic"/>
          <w:b/>
          <w:sz w:val="28"/>
        </w:rPr>
        <w:t xml:space="preserve">: </w:t>
      </w:r>
      <w:r w:rsidR="00F5491F">
        <w:rPr>
          <w:rFonts w:ascii="Century Gothic" w:hAnsi="Century Gothic"/>
          <w:sz w:val="28"/>
        </w:rPr>
        <w:t xml:space="preserve">TAREA </w:t>
      </w:r>
    </w:p>
    <w:p w14:paraId="2044C5E5" w14:textId="77777777" w:rsidR="00A0620E" w:rsidRDefault="00A0620E" w:rsidP="00A0620E">
      <w:pPr>
        <w:jc w:val="center"/>
        <w:rPr>
          <w:rFonts w:ascii="Century Gothic" w:hAnsi="Century Gothic"/>
          <w:sz w:val="28"/>
        </w:rPr>
      </w:pPr>
    </w:p>
    <w:p w14:paraId="0968A854" w14:textId="77777777" w:rsidR="00A0620E" w:rsidRDefault="00183F5F" w:rsidP="00A0620E">
      <w:pPr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b/>
          <w:sz w:val="28"/>
        </w:rPr>
        <w:t>NÚMERO</w:t>
      </w:r>
      <w:r w:rsidR="00A0620E">
        <w:rPr>
          <w:rFonts w:ascii="Century Gothic" w:hAnsi="Century Gothic"/>
          <w:b/>
          <w:sz w:val="28"/>
        </w:rPr>
        <w:t xml:space="preserve">: </w:t>
      </w:r>
      <w:r>
        <w:rPr>
          <w:rFonts w:ascii="Century Gothic" w:hAnsi="Century Gothic"/>
          <w:sz w:val="28"/>
        </w:rPr>
        <w:t>1</w:t>
      </w:r>
    </w:p>
    <w:p w14:paraId="0F0E5298" w14:textId="77777777" w:rsidR="00A0620E" w:rsidRDefault="00A0620E" w:rsidP="00A0620E">
      <w:pPr>
        <w:jc w:val="center"/>
        <w:rPr>
          <w:rFonts w:ascii="Century Gothic" w:hAnsi="Century Gothic"/>
          <w:sz w:val="28"/>
        </w:rPr>
      </w:pPr>
    </w:p>
    <w:p w14:paraId="33834DE9" w14:textId="1AF04CFC" w:rsidR="00A0620E" w:rsidRDefault="00A0620E" w:rsidP="00A0620E">
      <w:pPr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b/>
          <w:sz w:val="28"/>
        </w:rPr>
        <w:t xml:space="preserve">GRUPO: </w:t>
      </w:r>
      <w:r w:rsidR="00635FD5">
        <w:rPr>
          <w:rFonts w:ascii="Century Gothic" w:hAnsi="Century Gothic"/>
          <w:sz w:val="28"/>
        </w:rPr>
        <w:t>3CM8</w:t>
      </w:r>
    </w:p>
    <w:p w14:paraId="4F50C26E" w14:textId="77777777" w:rsidR="00A0620E" w:rsidRDefault="00A0620E" w:rsidP="00A0620E">
      <w:pPr>
        <w:jc w:val="center"/>
        <w:rPr>
          <w:rFonts w:ascii="Century Gothic" w:hAnsi="Century Gothic"/>
          <w:sz w:val="28"/>
        </w:rPr>
      </w:pPr>
    </w:p>
    <w:p w14:paraId="683FC72E" w14:textId="77777777" w:rsidR="00A0620E" w:rsidRDefault="006575E8" w:rsidP="00A0620E">
      <w:pPr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b/>
          <w:sz w:val="28"/>
        </w:rPr>
        <w:t>PROFESOR</w:t>
      </w:r>
      <w:r w:rsidR="00A0620E">
        <w:rPr>
          <w:rFonts w:ascii="Century Gothic" w:hAnsi="Century Gothic"/>
          <w:b/>
          <w:sz w:val="28"/>
        </w:rPr>
        <w:t xml:space="preserve">: </w:t>
      </w:r>
      <w:r>
        <w:rPr>
          <w:rFonts w:ascii="Century Gothic" w:hAnsi="Century Gothic"/>
          <w:sz w:val="28"/>
        </w:rPr>
        <w:t>TECLA PARRA ROBERTO</w:t>
      </w:r>
    </w:p>
    <w:p w14:paraId="71C92C04" w14:textId="77777777" w:rsidR="00A0620E" w:rsidRDefault="00A0620E" w:rsidP="00A0620E">
      <w:pPr>
        <w:jc w:val="center"/>
        <w:rPr>
          <w:rFonts w:ascii="Century Gothic" w:hAnsi="Century Gothic"/>
          <w:sz w:val="28"/>
        </w:rPr>
      </w:pPr>
    </w:p>
    <w:p w14:paraId="4DAA7C67" w14:textId="15DD1434" w:rsidR="00A0620E" w:rsidRDefault="00A0620E" w:rsidP="00A0620E">
      <w:pPr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b/>
          <w:sz w:val="28"/>
        </w:rPr>
        <w:t>FECHA DE ENTREGA</w:t>
      </w:r>
      <w:r w:rsidR="00135E27">
        <w:rPr>
          <w:rFonts w:ascii="Century Gothic" w:hAnsi="Century Gothic"/>
          <w:b/>
          <w:sz w:val="28"/>
        </w:rPr>
        <w:t>:</w:t>
      </w:r>
      <w:r>
        <w:rPr>
          <w:rFonts w:ascii="Century Gothic" w:hAnsi="Century Gothic"/>
          <w:b/>
          <w:sz w:val="28"/>
        </w:rPr>
        <w:t xml:space="preserve"> </w:t>
      </w:r>
      <w:r w:rsidR="00094B11">
        <w:rPr>
          <w:rFonts w:ascii="Century Gothic" w:hAnsi="Century Gothic"/>
          <w:sz w:val="28"/>
        </w:rPr>
        <w:t>9 DE AGOSTO DE 2019</w:t>
      </w:r>
    </w:p>
    <w:p w14:paraId="20736B70" w14:textId="77777777" w:rsidR="00A0620E" w:rsidRDefault="00A0620E" w:rsidP="000123C0">
      <w:pPr>
        <w:rPr>
          <w:rFonts w:cs="Arial"/>
          <w:sz w:val="28"/>
        </w:rPr>
      </w:pPr>
    </w:p>
    <w:p w14:paraId="06ED705F" w14:textId="77777777" w:rsidR="00A0620E" w:rsidRDefault="00A0620E">
      <w:pPr>
        <w:rPr>
          <w:rFonts w:cs="Arial"/>
          <w:sz w:val="28"/>
        </w:rPr>
      </w:pPr>
      <w:r>
        <w:rPr>
          <w:rFonts w:cs="Arial"/>
          <w:sz w:val="28"/>
        </w:rPr>
        <w:br w:type="page"/>
      </w:r>
    </w:p>
    <w:p w14:paraId="5DFCA754" w14:textId="473EE80C" w:rsidR="000123C0" w:rsidRDefault="009767CF" w:rsidP="00121F4B">
      <w:pPr>
        <w:pStyle w:val="Ttulo"/>
      </w:pPr>
      <w:r>
        <w:lastRenderedPageBreak/>
        <w:t>JERARQUÍA DE GRAMÁTICA DE CHOMSKY.</w:t>
      </w:r>
    </w:p>
    <w:p w14:paraId="0988A1CC" w14:textId="219400CE" w:rsidR="00587F2B" w:rsidRDefault="009767CF" w:rsidP="003519C0">
      <w:pPr>
        <w:rPr>
          <w:rFonts w:cs="Arial"/>
        </w:rPr>
      </w:pPr>
      <w:r>
        <w:rPr>
          <w:rFonts w:cs="Arial"/>
        </w:rPr>
        <w:t xml:space="preserve">Según Chomsky, las </w:t>
      </w:r>
      <w:r w:rsidRPr="009767CF">
        <w:rPr>
          <w:rFonts w:cs="Arial"/>
          <w:i/>
          <w:iCs/>
          <w:color w:val="2E74B5" w:themeColor="accent5" w:themeShade="BF"/>
        </w:rPr>
        <w:t>gramáticas</w:t>
      </w:r>
      <w:r>
        <w:rPr>
          <w:rFonts w:cs="Arial"/>
        </w:rPr>
        <w:t xml:space="preserve">, las cuales permiten definir un lenguaje mediante reglas, se pueden clasificar </w:t>
      </w:r>
      <w:r w:rsidR="000132C8">
        <w:rPr>
          <w:rFonts w:cs="Arial"/>
        </w:rPr>
        <w:t xml:space="preserve">en 4 tipos: gramáticas en un nivel están incluidas en los siguientes niveles, y la inclusión entre niveles es propia. </w:t>
      </w:r>
    </w:p>
    <w:p w14:paraId="197947CE" w14:textId="77777777" w:rsidR="0081352D" w:rsidRDefault="0081352D" w:rsidP="003519C0">
      <w:pPr>
        <w:rPr>
          <w:rFonts w:cs="Arial"/>
        </w:rPr>
      </w:pPr>
      <w:r>
        <w:rPr>
          <w:rFonts w:cs="Arial"/>
        </w:rPr>
        <w:t>Para ejemplificar los diversos tipos, se define:</w:t>
      </w:r>
    </w:p>
    <w:p w14:paraId="45EFB048" w14:textId="52914647" w:rsidR="0081352D" w:rsidRPr="00FA1592" w:rsidRDefault="0081352D" w:rsidP="0081352D">
      <w:pPr>
        <w:jc w:val="center"/>
        <w:rPr>
          <w:rFonts w:eastAsiaTheme="minorEastAsia" w:cs="Arial"/>
          <w:sz w:val="28"/>
          <w:szCs w:val="24"/>
        </w:rPr>
      </w:pPr>
      <m:oMathPara>
        <m:oMath>
          <m:r>
            <w:rPr>
              <w:rFonts w:ascii="Cambria Math" w:hAnsi="Cambria Math" w:cs="Arial"/>
              <w:sz w:val="28"/>
              <w:szCs w:val="24"/>
            </w:rPr>
            <m:t>G={</m:t>
          </m:r>
          <m:r>
            <w:rPr>
              <w:rFonts w:ascii="Cambria Math" w:hAnsi="Cambria Math" w:cs="Arial"/>
              <w:sz w:val="28"/>
              <w:szCs w:val="24"/>
            </w:rPr>
            <m:t>Σ</m:t>
          </m:r>
          <m:r>
            <w:rPr>
              <w:rFonts w:ascii="Cambria Math" w:hAnsi="Cambria Math" w:cs="Arial"/>
              <w:sz w:val="28"/>
              <w:szCs w:val="24"/>
            </w:rPr>
            <m:t>T,</m:t>
          </m:r>
          <m:r>
            <w:rPr>
              <w:rFonts w:ascii="Cambria Math" w:hAnsi="Cambria Math" w:cs="Arial"/>
              <w:sz w:val="28"/>
              <w:szCs w:val="24"/>
            </w:rPr>
            <m:t>Σ</m:t>
          </m:r>
          <m:r>
            <w:rPr>
              <w:rFonts w:ascii="Cambria Math" w:hAnsi="Cambria Math" w:cs="Arial"/>
              <w:sz w:val="28"/>
              <w:szCs w:val="24"/>
            </w:rPr>
            <m:t>N,P,S}</m:t>
          </m:r>
        </m:oMath>
      </m:oMathPara>
    </w:p>
    <w:p w14:paraId="12F97D82" w14:textId="35AE50A2" w:rsidR="0081352D" w:rsidRDefault="0081352D" w:rsidP="003519C0">
      <w:pPr>
        <w:rPr>
          <w:rFonts w:cs="Arial"/>
        </w:rPr>
      </w:pPr>
      <w:r>
        <w:rPr>
          <w:rFonts w:cs="Arial"/>
        </w:rPr>
        <w:t>Donde:</w:t>
      </w:r>
    </w:p>
    <w:p w14:paraId="7B582AFE" w14:textId="7C990B1C" w:rsidR="0081352D" w:rsidRPr="0081352D" w:rsidRDefault="0081352D" w:rsidP="003519C0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T=Símbolo terminal</m:t>
          </m:r>
          <m:r>
            <w:rPr>
              <w:rFonts w:ascii="Cambria Math" w:hAnsi="Cambria Math" w:cs="Arial"/>
            </w:rPr>
            <m:t>.</m:t>
          </m:r>
        </m:oMath>
      </m:oMathPara>
    </w:p>
    <w:p w14:paraId="22D44818" w14:textId="739857C3" w:rsidR="0081352D" w:rsidRPr="0081352D" w:rsidRDefault="00FA1592" w:rsidP="0081352D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N</m:t>
          </m:r>
          <m:r>
            <w:rPr>
              <w:rFonts w:ascii="Cambria Math" w:hAnsi="Cambria Math" w:cs="Arial"/>
            </w:rPr>
            <m:t xml:space="preserve">=Símbolo </m:t>
          </m:r>
          <m:r>
            <w:rPr>
              <w:rFonts w:ascii="Cambria Math" w:hAnsi="Cambria Math" w:cs="Arial"/>
            </w:rPr>
            <m:t xml:space="preserve">no </m:t>
          </m:r>
          <m:r>
            <w:rPr>
              <w:rFonts w:ascii="Cambria Math" w:hAnsi="Cambria Math" w:cs="Arial"/>
            </w:rPr>
            <m:t>terminal</m:t>
          </m:r>
          <m:r>
            <w:rPr>
              <w:rFonts w:ascii="Cambria Math" w:hAnsi="Cambria Math" w:cs="Arial"/>
            </w:rPr>
            <m:t>.</m:t>
          </m:r>
        </m:oMath>
      </m:oMathPara>
    </w:p>
    <w:p w14:paraId="41A70139" w14:textId="0C95E9E3" w:rsidR="0081352D" w:rsidRPr="0081352D" w:rsidRDefault="00FA1592" w:rsidP="0081352D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</m:t>
          </m:r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Producciones</m:t>
          </m:r>
          <m:r>
            <w:rPr>
              <w:rFonts w:ascii="Cambria Math" w:hAnsi="Cambria Math" w:cs="Arial"/>
            </w:rPr>
            <m:t>.</m:t>
          </m:r>
        </m:oMath>
      </m:oMathPara>
    </w:p>
    <w:p w14:paraId="3EE6B316" w14:textId="659ADA77" w:rsidR="0081352D" w:rsidRPr="00800F6B" w:rsidRDefault="00FA1592" w:rsidP="0081352D">
      <w:pPr>
        <w:rPr>
          <w:rFonts w:eastAsiaTheme="minorEastAsia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</m:t>
          </m:r>
          <m:r>
            <w:rPr>
              <w:rFonts w:ascii="Cambria Math" w:hAnsi="Cambria Math" w:cs="Arial"/>
            </w:rPr>
            <m:t xml:space="preserve">=Símbolo </m:t>
          </m:r>
          <m:r>
            <w:rPr>
              <w:rFonts w:ascii="Cambria Math" w:hAnsi="Cambria Math" w:cs="Arial"/>
            </w:rPr>
            <m:t>inicial</m:t>
          </m:r>
          <m:r>
            <w:rPr>
              <w:rFonts w:ascii="Cambria Math" w:hAnsi="Cambria Math" w:cs="Arial"/>
            </w:rPr>
            <m:t>.</m:t>
          </m:r>
        </m:oMath>
      </m:oMathPara>
    </w:p>
    <w:p w14:paraId="00BBE558" w14:textId="249B3BE5" w:rsidR="00800F6B" w:rsidRPr="00800F6B" w:rsidRDefault="00FF66BB" w:rsidP="0081352D">
      <w:pPr>
        <w:rPr>
          <w:rFonts w:eastAsiaTheme="minorEastAsia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8"/>
              <w:szCs w:val="24"/>
            </w:rPr>
            <m:t>Σ</m:t>
          </m:r>
          <m:r>
            <w:rPr>
              <w:rFonts w:ascii="Cambria Math" w:hAnsi="Cambria Math" w:cs="Arial"/>
              <w:sz w:val="28"/>
              <w:szCs w:val="24"/>
            </w:rPr>
            <m:t>y</m:t>
          </m:r>
          <m:r>
            <w:rPr>
              <w:rFonts w:ascii="Cambria Math" w:hAnsi="Cambria Math" w:cs="Arial"/>
              <w:sz w:val="28"/>
              <w:szCs w:val="24"/>
            </w:rPr>
            <m:t>=</m:t>
          </m:r>
          <m:r>
            <w:rPr>
              <w:rFonts w:ascii="Cambria Math" w:hAnsi="Cambria Math" w:cs="Arial"/>
              <w:sz w:val="28"/>
              <w:szCs w:val="24"/>
            </w:rPr>
            <m:t>ΣT∪ΣN</m:t>
          </m:r>
        </m:oMath>
      </m:oMathPara>
    </w:p>
    <w:p w14:paraId="0E9B6ED9" w14:textId="2233F02D" w:rsidR="00C67239" w:rsidRDefault="00C67239" w:rsidP="00C67239">
      <w:pPr>
        <w:pStyle w:val="Ttulo1"/>
      </w:pPr>
      <w:r>
        <w:t>CLASIFICACIÓN DE LAS GRAMÁTICAS.</w:t>
      </w:r>
    </w:p>
    <w:p w14:paraId="5694B296" w14:textId="4911D642" w:rsidR="0081352D" w:rsidRDefault="00A655D2" w:rsidP="00CE7E53">
      <w:pPr>
        <w:pStyle w:val="Ttulo2"/>
      </w:pPr>
      <w:r>
        <w:t>GRAMÁTICAS DE TIPO 0: GENERALES SIN RESTRICCIONES</w:t>
      </w:r>
      <w:r w:rsidR="00FE2697">
        <w:t>.</w:t>
      </w:r>
    </w:p>
    <w:p w14:paraId="5CFA836D" w14:textId="3BEACD34" w:rsidR="00CE7E53" w:rsidRDefault="00CE7E53" w:rsidP="00CE7E53">
      <w:pPr>
        <w:rPr>
          <w:rFonts w:cs="Arial"/>
        </w:rPr>
      </w:pPr>
      <w:r>
        <w:rPr>
          <w:rFonts w:cs="Arial"/>
        </w:rPr>
        <w:t xml:space="preserve">Incluye a todas las gramáticas formales. </w:t>
      </w:r>
      <w:r w:rsidR="00810980" w:rsidRPr="00810980">
        <w:rPr>
          <w:rFonts w:cs="Arial"/>
        </w:rPr>
        <w:t>Estas gramáticas generan todos los lenguajes capaces de ser reconocidos por una máquina de Turing.</w:t>
      </w:r>
    </w:p>
    <w:p w14:paraId="39CF230D" w14:textId="18B16BA1" w:rsidR="001154BA" w:rsidRDefault="001154BA" w:rsidP="00CE7E53">
      <w:pPr>
        <w:rPr>
          <w:rFonts w:cs="Arial"/>
        </w:rPr>
      </w:pPr>
      <m:oMathPara>
        <m:oMath>
          <m:r>
            <w:rPr>
              <w:rFonts w:ascii="Cambria Math" w:hAnsi="Cambria Math" w:cs="Arial"/>
              <w:sz w:val="28"/>
              <w:szCs w:val="24"/>
            </w:rPr>
            <m:t>P</m:t>
          </m:r>
          <m:r>
            <w:rPr>
              <w:rFonts w:ascii="Cambria Math" w:hAnsi="Cambria Math" w:cs="Arial"/>
              <w:sz w:val="28"/>
              <w:szCs w:val="24"/>
            </w:rPr>
            <m:t>⊂</m:t>
          </m:r>
          <m:r>
            <w:rPr>
              <w:rFonts w:ascii="Cambria Math" w:hAnsi="Cambria Math" w:cs="Arial"/>
              <w:sz w:val="28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8"/>
                  <w:szCs w:val="24"/>
                </w:rPr>
                <m:t>*</m:t>
              </m:r>
            </m:sup>
          </m:sSup>
          <m:r>
            <w:rPr>
              <w:rFonts w:ascii="Cambria Math" w:hAnsi="Cambria Math" w:cs="Arial"/>
              <w:sz w:val="28"/>
              <w:szCs w:val="24"/>
            </w:rPr>
            <m:t>.</m:t>
          </m:r>
          <m:r>
            <w:rPr>
              <w:rFonts w:ascii="Cambria Math" w:hAnsi="Cambria Math" w:cs="Arial"/>
              <w:sz w:val="28"/>
              <w:szCs w:val="24"/>
            </w:rPr>
            <m:t xml:space="preserve"> </m:t>
          </m:r>
          <m:r>
            <w:rPr>
              <w:rFonts w:ascii="Cambria Math" w:hAnsi="Cambria Math" w:cs="Arial"/>
              <w:sz w:val="28"/>
              <w:szCs w:val="24"/>
            </w:rPr>
            <m:t>ΣN</m:t>
          </m:r>
          <m:r>
            <w:rPr>
              <w:rFonts w:ascii="Cambria Math" w:hAnsi="Cambria Math" w:cs="Arial"/>
              <w:sz w:val="28"/>
              <w:szCs w:val="24"/>
            </w:rPr>
            <m:t>.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8"/>
                  <w:szCs w:val="24"/>
                </w:rPr>
                <m:t>*</m:t>
              </m:r>
            </m:sup>
          </m:sSup>
          <m:r>
            <w:rPr>
              <w:rFonts w:ascii="Cambria Math" w:hAnsi="Cambria Math" w:cs="Arial"/>
              <w:sz w:val="28"/>
              <w:szCs w:val="24"/>
            </w:rPr>
            <m:t>×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8"/>
                  <w:szCs w:val="24"/>
                </w:rPr>
                <m:t>*</m:t>
              </m:r>
            </m:sup>
          </m:sSup>
        </m:oMath>
      </m:oMathPara>
    </w:p>
    <w:p w14:paraId="0CF096EE" w14:textId="33DA9330" w:rsidR="00CE7E53" w:rsidRDefault="00727870" w:rsidP="00CE7E53">
      <w:pPr>
        <w:rPr>
          <w:rFonts w:cs="Arial"/>
          <w:szCs w:val="24"/>
        </w:rPr>
      </w:pPr>
      <w:r w:rsidRPr="00727870">
        <w:rPr>
          <w:rFonts w:cs="Arial"/>
          <w:szCs w:val="24"/>
        </w:rPr>
        <w:t>se sustituye por lo menos un símbolo no</w:t>
      </w:r>
      <w:r w:rsidR="00DA639A">
        <w:rPr>
          <w:rFonts w:cs="Arial"/>
          <w:szCs w:val="24"/>
        </w:rPr>
        <w:t xml:space="preserve"> </w:t>
      </w:r>
      <w:r w:rsidRPr="00727870">
        <w:rPr>
          <w:rFonts w:cs="Arial"/>
          <w:szCs w:val="24"/>
        </w:rPr>
        <w:t>terminal.</w:t>
      </w:r>
    </w:p>
    <w:p w14:paraId="634D5D25" w14:textId="77777777" w:rsidR="006754C4" w:rsidRDefault="006754C4" w:rsidP="00CE7E53">
      <w:pPr>
        <w:rPr>
          <w:rFonts w:cs="Arial"/>
          <w:szCs w:val="24"/>
        </w:rPr>
      </w:pPr>
    </w:p>
    <w:p w14:paraId="513E6E4D" w14:textId="4C5583E8" w:rsidR="00FE2697" w:rsidRDefault="00FE2697" w:rsidP="00FE2697">
      <w:pPr>
        <w:pStyle w:val="Ttulo2"/>
      </w:pPr>
      <w:r>
        <w:t>GRAMÁTICAS DE TIPO 1: SENSIBLES AL CONTEXTO.</w:t>
      </w:r>
    </w:p>
    <w:p w14:paraId="07B244A2" w14:textId="120DAB6F" w:rsidR="00FE2697" w:rsidRDefault="001B0A45" w:rsidP="001B0A45">
      <w:pPr>
        <w:rPr>
          <w:rFonts w:cs="Arial"/>
          <w:szCs w:val="24"/>
        </w:rPr>
      </w:pPr>
      <w:r w:rsidRPr="001B0A45">
        <w:rPr>
          <w:rFonts w:cs="Arial"/>
          <w:szCs w:val="24"/>
        </w:rPr>
        <w:t>Estas gramáticas tienen reglas de la forma con A un no terminal y α, β y γ cadenas de terminales y no terminales. Las cadenas α y β pueden ser vacías, pero γ no puede serlo. La regla está permitida si S no aparece en la parte derecha de ninguna regla.</w:t>
      </w:r>
    </w:p>
    <w:p w14:paraId="317684D6" w14:textId="7C043A8E" w:rsidR="00CB1F2D" w:rsidRPr="002553E0" w:rsidRDefault="00CB1F2D" w:rsidP="001B0A45">
      <w:pPr>
        <w:rPr>
          <w:rFonts w:eastAsiaTheme="minorEastAsia" w:cs="Arial"/>
          <w:sz w:val="28"/>
          <w:szCs w:val="24"/>
        </w:rPr>
      </w:pPr>
      <m:oMathPara>
        <m:oMath>
          <m:r>
            <w:rPr>
              <w:rFonts w:ascii="Cambria Math" w:hAnsi="Cambria Math" w:cs="Arial"/>
              <w:sz w:val="28"/>
              <w:szCs w:val="24"/>
            </w:rPr>
            <m:t>P⊂</m:t>
          </m:r>
          <m:d>
            <m:dPr>
              <m:begChr m:val="{"/>
              <m:endChr m:val="|"/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4"/>
                </w:rPr>
                <m:t xml:space="preserve">xAy→xvy </m:t>
              </m:r>
            </m:e>
          </m:d>
          <m:r>
            <w:rPr>
              <w:rFonts w:ascii="Cambria Math" w:hAnsi="Cambria Math" w:cs="Arial"/>
              <w:sz w:val="28"/>
              <w:szCs w:val="24"/>
            </w:rPr>
            <m:t xml:space="preserve"> x,y∈ 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8"/>
                  <w:szCs w:val="24"/>
                </w:rPr>
                <m:t>*</m:t>
              </m:r>
            </m:sup>
          </m:sSup>
          <m:r>
            <w:rPr>
              <w:rFonts w:ascii="Cambria Math" w:hAnsi="Cambria Math" w:cs="Arial"/>
              <w:sz w:val="28"/>
              <w:szCs w:val="24"/>
            </w:rPr>
            <m:t xml:space="preserve">, A∈ </m:t>
          </m:r>
          <m:r>
            <w:rPr>
              <w:rFonts w:ascii="Cambria Math" w:hAnsi="Cambria Math" w:cs="Arial"/>
              <w:sz w:val="28"/>
              <w:szCs w:val="24"/>
            </w:rPr>
            <m:t>ΣN</m:t>
          </m:r>
          <m:r>
            <w:rPr>
              <w:rFonts w:ascii="Cambria Math" w:hAnsi="Cambria Math" w:cs="Arial"/>
              <w:sz w:val="28"/>
              <w:szCs w:val="24"/>
            </w:rPr>
            <m:t xml:space="preserve">, v∈ 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8"/>
                  <w:szCs w:val="24"/>
                </w:rPr>
                <m:t>+</m:t>
              </m:r>
            </m:sup>
          </m:sSup>
          <m:r>
            <w:rPr>
              <w:rFonts w:ascii="Cambria Math" w:hAnsi="Cambria Math" w:cs="Arial"/>
              <w:sz w:val="28"/>
              <w:szCs w:val="24"/>
            </w:rPr>
            <m:t>}</m:t>
          </m:r>
          <m:r>
            <w:rPr>
              <w:rFonts w:ascii="Cambria Math" w:hAnsi="Cambria Math" w:cs="Arial"/>
              <w:sz w:val="28"/>
              <w:szCs w:val="24"/>
            </w:rPr>
            <m:t xml:space="preserve"> </m:t>
          </m:r>
          <m:r>
            <w:rPr>
              <w:rFonts w:ascii="Cambria Math" w:hAnsi="Cambria Math" w:cs="Arial"/>
              <w:sz w:val="28"/>
              <w:szCs w:val="24"/>
            </w:rPr>
            <m:t>∪{S→e}</m:t>
          </m:r>
        </m:oMath>
      </m:oMathPara>
    </w:p>
    <w:p w14:paraId="4947469B" w14:textId="38C9F9EA" w:rsidR="002553E0" w:rsidRDefault="002553E0" w:rsidP="001B0A45">
      <w:pPr>
        <w:rPr>
          <w:rFonts w:cs="Arial"/>
          <w:szCs w:val="24"/>
        </w:rPr>
      </w:pPr>
      <w:r w:rsidRPr="002553E0">
        <w:rPr>
          <w:rFonts w:cs="Arial"/>
          <w:szCs w:val="24"/>
        </w:rPr>
        <w:t>se sustituye un símbolo no</w:t>
      </w:r>
      <w:r>
        <w:rPr>
          <w:rFonts w:cs="Arial"/>
          <w:szCs w:val="24"/>
        </w:rPr>
        <w:t xml:space="preserve"> </w:t>
      </w:r>
      <w:r w:rsidRPr="002553E0">
        <w:rPr>
          <w:rFonts w:cs="Arial"/>
          <w:szCs w:val="24"/>
        </w:rPr>
        <w:t>terminal por algo manteniendo el contexto; entonces una derivación siempre produce palabras más largas o iguales</w:t>
      </w:r>
      <w:r>
        <w:rPr>
          <w:rFonts w:cs="Arial"/>
          <w:szCs w:val="24"/>
        </w:rPr>
        <w:t xml:space="preserve">. </w:t>
      </w:r>
    </w:p>
    <w:p w14:paraId="37856817" w14:textId="354F1925" w:rsidR="00962943" w:rsidRDefault="00962943" w:rsidP="001B0A45">
      <w:pPr>
        <w:rPr>
          <w:rFonts w:cs="Arial"/>
          <w:szCs w:val="24"/>
        </w:rPr>
      </w:pPr>
    </w:p>
    <w:p w14:paraId="36846873" w14:textId="77777777" w:rsidR="00962943" w:rsidRDefault="00962943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0778833B" w14:textId="0701AC57" w:rsidR="00962943" w:rsidRDefault="00962943" w:rsidP="00962943">
      <w:pPr>
        <w:pStyle w:val="Ttulo2"/>
      </w:pPr>
      <w:r>
        <w:lastRenderedPageBreak/>
        <w:t>GRAMÁTICAS DEL TIPO 2: GRAMÁTICAS LIBRES DE CONTEXTO.</w:t>
      </w:r>
    </w:p>
    <w:p w14:paraId="663D45F8" w14:textId="45FB04AA" w:rsidR="00962943" w:rsidRDefault="00BE0C60" w:rsidP="004125B9">
      <w:r>
        <w:t>G</w:t>
      </w:r>
      <w:r>
        <w:t>eneran los lenguajes independientes del contexto. Las reglas son de la forma con A un no terminal y γ una cadena de terminales y no terminales.</w:t>
      </w:r>
    </w:p>
    <w:p w14:paraId="49EEBF5B" w14:textId="0769A15C" w:rsidR="00854369" w:rsidRPr="00CB7F7F" w:rsidRDefault="00854369" w:rsidP="00962943">
      <w:pPr>
        <w:rPr>
          <w:rFonts w:eastAsiaTheme="minorEastAsia"/>
          <w:sz w:val="28"/>
          <w:szCs w:val="24"/>
        </w:rPr>
      </w:pPr>
      <m:oMathPara>
        <m:oMath>
          <m:r>
            <w:rPr>
              <w:rFonts w:ascii="Cambria Math" w:hAnsi="Cambria Math" w:cs="Arial"/>
              <w:sz w:val="28"/>
              <w:szCs w:val="24"/>
            </w:rPr>
            <m:t>P⊂ ΣN</m:t>
          </m:r>
          <m:r>
            <w:rPr>
              <w:rFonts w:ascii="Cambria Math" w:hAnsi="Cambria Math" w:cs="Arial"/>
              <w:sz w:val="28"/>
              <w:szCs w:val="24"/>
            </w:rPr>
            <m:t>×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8"/>
                  <w:szCs w:val="24"/>
                </w:rPr>
                <m:t>+</m:t>
              </m:r>
            </m:sup>
          </m:sSup>
          <m:r>
            <w:rPr>
              <w:rFonts w:ascii="Cambria Math" w:hAnsi="Cambria Math" w:cs="Arial"/>
              <w:sz w:val="28"/>
              <w:szCs w:val="24"/>
            </w:rPr>
            <m:t>∪{S→e}</m:t>
          </m:r>
        </m:oMath>
      </m:oMathPara>
    </w:p>
    <w:p w14:paraId="7A6000CA" w14:textId="6962CC76" w:rsidR="00CB7F7F" w:rsidRDefault="00CB7F7F" w:rsidP="00962943">
      <w:r>
        <w:t>S</w:t>
      </w:r>
      <w:r>
        <w:t>e sustituye solo símbolos no</w:t>
      </w:r>
      <w:r>
        <w:t xml:space="preserve"> </w:t>
      </w:r>
      <w:r>
        <w:t>terminales por palabras no vacías</w:t>
      </w:r>
      <w:r>
        <w:t>.</w:t>
      </w:r>
    </w:p>
    <w:p w14:paraId="0E4ACA66" w14:textId="6643645F" w:rsidR="00CD05B7" w:rsidRDefault="00CD05B7" w:rsidP="00962943"/>
    <w:p w14:paraId="426E8EFE" w14:textId="7323839E" w:rsidR="00CD05B7" w:rsidRDefault="00CD05B7" w:rsidP="00CD05B7">
      <w:pPr>
        <w:pStyle w:val="Ttulo2"/>
      </w:pPr>
      <w:r>
        <w:t>GRAMÁTICAS DEL TIPO 3: GRAMÁTICAS REGULARES.</w:t>
      </w:r>
    </w:p>
    <w:p w14:paraId="347D42F4" w14:textId="252077E8" w:rsidR="00CD05B7" w:rsidRDefault="009F4CB4" w:rsidP="004125B9">
      <w:r>
        <w:t>Estas gramáticas se restringen a aquellas reglas que tienen en la parte izquierda un no terminal, y en la parte derecha un solo terminal, posiblemente seguido de un no terminal. La regla también está permitida si S no aparece en la parte derecha de ninguna regla.</w:t>
      </w:r>
    </w:p>
    <w:p w14:paraId="69A4B54D" w14:textId="70F566B3" w:rsidR="00A822FF" w:rsidRPr="00A97C41" w:rsidRDefault="00A822FF" w:rsidP="004125B9">
      <w:pPr>
        <w:rPr>
          <w:rFonts w:eastAsiaTheme="minorEastAsia"/>
          <w:sz w:val="28"/>
          <w:szCs w:val="24"/>
        </w:rPr>
      </w:pPr>
      <m:oMathPara>
        <m:oMath>
          <m:r>
            <w:rPr>
              <w:rFonts w:ascii="Cambria Math" w:hAnsi="Cambria Math" w:cs="Arial"/>
              <w:sz w:val="28"/>
              <w:szCs w:val="24"/>
            </w:rPr>
            <m:t>P⊂ ΣN×(Σ</m:t>
          </m:r>
          <m:r>
            <w:rPr>
              <w:rFonts w:ascii="Cambria Math" w:hAnsi="Cambria Math" w:cs="Arial"/>
              <w:sz w:val="28"/>
              <w:szCs w:val="24"/>
            </w:rPr>
            <m:t>N</m:t>
          </m:r>
          <m:r>
            <w:rPr>
              <w:rFonts w:ascii="Cambria Math" w:hAnsi="Cambria Math" w:cs="Arial"/>
              <w:sz w:val="28"/>
              <w:szCs w:val="24"/>
            </w:rPr>
            <m:t>.Σ</m:t>
          </m:r>
          <m:r>
            <w:rPr>
              <w:rFonts w:ascii="Cambria Math" w:hAnsi="Cambria Math" w:cs="Arial"/>
              <w:sz w:val="28"/>
              <w:szCs w:val="24"/>
            </w:rPr>
            <m:t>T</m:t>
          </m:r>
          <m:r>
            <w:rPr>
              <w:rFonts w:ascii="Cambria Math" w:hAnsi="Cambria Math" w:cs="Arial"/>
              <w:sz w:val="28"/>
              <w:szCs w:val="24"/>
            </w:rPr>
            <m:t>∪ΣT)∪{S→e}</m:t>
          </m:r>
        </m:oMath>
      </m:oMathPara>
    </w:p>
    <w:p w14:paraId="1171D744" w14:textId="20C6B41D" w:rsidR="00A97C41" w:rsidRDefault="00A97C41" w:rsidP="004125B9">
      <w:r>
        <w:t>E</w:t>
      </w:r>
      <w:r>
        <w:t>s decir, lineales a la izquierda (porque los símbolos no</w:t>
      </w:r>
      <w:r>
        <w:t xml:space="preserve"> </w:t>
      </w:r>
      <w:r>
        <w:t>terminales aparecen en una derivación siempre a la izquierda de la palabra)</w:t>
      </w:r>
      <w:r>
        <w:t>.</w:t>
      </w:r>
    </w:p>
    <w:p w14:paraId="3AD3E153" w14:textId="4D67CAAF" w:rsidR="00ED7AFD" w:rsidRPr="00A54C50" w:rsidRDefault="00ED7AFD" w:rsidP="004125B9">
      <w:pPr>
        <w:rPr>
          <w:rFonts w:eastAsiaTheme="minorEastAsia"/>
          <w:sz w:val="28"/>
          <w:szCs w:val="24"/>
        </w:rPr>
      </w:pPr>
      <m:oMathPara>
        <m:oMath>
          <m:r>
            <w:rPr>
              <w:rFonts w:ascii="Cambria Math" w:hAnsi="Cambria Math" w:cs="Arial"/>
              <w:sz w:val="28"/>
              <w:szCs w:val="24"/>
            </w:rPr>
            <m:t>P⊂ ΣN×</m:t>
          </m:r>
          <m:r>
            <w:rPr>
              <w:rFonts w:ascii="Cambria Math" w:hAnsi="Cambria Math" w:cs="Arial"/>
              <w:sz w:val="28"/>
              <w:szCs w:val="24"/>
            </w:rPr>
            <m:t>(</m:t>
          </m:r>
          <m:r>
            <w:rPr>
              <w:rFonts w:ascii="Cambria Math" w:hAnsi="Cambria Math" w:cs="Arial"/>
              <w:sz w:val="28"/>
              <w:szCs w:val="24"/>
            </w:rPr>
            <m:t>ΣT</m:t>
          </m:r>
          <m:r>
            <w:rPr>
              <w:rFonts w:ascii="Cambria Math" w:hAnsi="Cambria Math" w:cs="Arial"/>
              <w:sz w:val="28"/>
              <w:szCs w:val="24"/>
            </w:rPr>
            <m:t>.</m:t>
          </m:r>
          <m:r>
            <w:rPr>
              <w:rFonts w:ascii="Cambria Math" w:hAnsi="Cambria Math" w:cs="Arial"/>
              <w:sz w:val="28"/>
              <w:szCs w:val="24"/>
            </w:rPr>
            <m:t>ΣN∪Σ</m:t>
          </m:r>
          <m:r>
            <w:rPr>
              <w:rFonts w:ascii="Cambria Math" w:hAnsi="Cambria Math" w:cs="Arial"/>
              <w:sz w:val="28"/>
              <w:szCs w:val="24"/>
            </w:rPr>
            <m:t>T)</m:t>
          </m:r>
          <m:r>
            <w:rPr>
              <w:rFonts w:ascii="Cambria Math" w:hAnsi="Cambria Math" w:cs="Arial"/>
              <w:sz w:val="28"/>
              <w:szCs w:val="24"/>
            </w:rPr>
            <m:t>∪{S→e}</m:t>
          </m:r>
        </m:oMath>
      </m:oMathPara>
    </w:p>
    <w:p w14:paraId="21D78719" w14:textId="36F9D56C" w:rsidR="00A54C50" w:rsidRDefault="00A54C50" w:rsidP="004125B9">
      <w:r>
        <w:t>E</w:t>
      </w:r>
      <w:r>
        <w:t>s decir, lineales a la derecha (porque los símbolos no</w:t>
      </w:r>
      <w:r>
        <w:t xml:space="preserve"> </w:t>
      </w:r>
      <w:r>
        <w:t>terminales aparecen en una derivación siempre a la derecha de la palabra)</w:t>
      </w:r>
      <w:r>
        <w:t>.</w:t>
      </w:r>
    </w:p>
    <w:p w14:paraId="297D6F9F" w14:textId="77777777" w:rsidR="00784CC5" w:rsidRDefault="00784CC5" w:rsidP="004125B9">
      <w:bookmarkStart w:id="0" w:name="_GoBack"/>
      <w:bookmarkEnd w:id="0"/>
    </w:p>
    <w:p w14:paraId="03D1BDEE" w14:textId="471EA4BC" w:rsidR="00A166EE" w:rsidRDefault="00A166EE" w:rsidP="00A166EE">
      <w:pPr>
        <w:pStyle w:val="Ttulo"/>
      </w:pPr>
      <w:r>
        <w:t>BIBLIOGRAFÍA</w:t>
      </w:r>
      <w:r w:rsidR="009A4A30">
        <w:t>.</w:t>
      </w:r>
    </w:p>
    <w:p w14:paraId="7DA28CF2" w14:textId="755A3266" w:rsidR="009A4A30" w:rsidRDefault="002A751C" w:rsidP="0069069F">
      <w:r>
        <w:t xml:space="preserve">(2006) </w:t>
      </w:r>
      <w:proofErr w:type="spellStart"/>
      <w:r>
        <w:t>Formella</w:t>
      </w:r>
      <w:proofErr w:type="spellEnd"/>
      <w:r>
        <w:t xml:space="preserve">, A. </w:t>
      </w:r>
      <w:r w:rsidR="002842B2">
        <w:rPr>
          <w:i/>
          <w:iCs/>
        </w:rPr>
        <w:t>Jerarquía de Chomsky</w:t>
      </w:r>
      <w:r w:rsidR="002842B2">
        <w:t xml:space="preserve">. </w:t>
      </w:r>
      <w:r w:rsidR="00E76992">
        <w:t xml:space="preserve">Universidad de Vigo, Departamento de Informática. </w:t>
      </w:r>
      <w:r w:rsidR="00C01341">
        <w:t xml:space="preserve">Consultado el: 8 de Agosto de 2019. </w:t>
      </w:r>
      <w:r w:rsidR="00E76992">
        <w:t xml:space="preserve">Recuperado de: </w:t>
      </w:r>
      <w:r w:rsidR="00E76992" w:rsidRPr="00E76992">
        <w:t>http://formella.webs.uvigo.es/doc/talf05/talf/node17.html</w:t>
      </w:r>
    </w:p>
    <w:p w14:paraId="352262E6" w14:textId="4036E87C" w:rsidR="00A166EE" w:rsidRDefault="00BD37F3" w:rsidP="00A166EE">
      <w:r>
        <w:t xml:space="preserve">(2016) Cuevas, J. </w:t>
      </w:r>
      <w:r>
        <w:rPr>
          <w:i/>
          <w:iCs/>
        </w:rPr>
        <w:t xml:space="preserve">La Jerarquía de Chomsky. </w:t>
      </w:r>
      <w:r>
        <w:t xml:space="preserve">Universidad Fermín Toro, Blog de Autómatas. Consultado el: 8 de Agosto de 2019. Recuperado de: </w:t>
      </w:r>
      <w:r w:rsidRPr="00BD37F3">
        <w:t>https://automatasblog.wordpress.com/2016/07/12/blog-post-title-2/</w:t>
      </w:r>
    </w:p>
    <w:p w14:paraId="1581B2FE" w14:textId="77777777" w:rsidR="00BD37F3" w:rsidRPr="00BD37F3" w:rsidRDefault="00BD37F3" w:rsidP="00A166EE"/>
    <w:sectPr w:rsidR="00BD37F3" w:rsidRPr="00BD37F3" w:rsidSect="00D5731F">
      <w:pgSz w:w="12240" w:h="15840" w:code="1"/>
      <w:pgMar w:top="1417" w:right="1701" w:bottom="1417" w:left="1701" w:header="708" w:footer="708" w:gutter="0"/>
      <w:pgBorders w:offsetFrom="page">
        <w:top w:val="double" w:sz="4" w:space="24" w:color="9CC2E5" w:themeColor="accent5" w:themeTint="99"/>
        <w:left w:val="double" w:sz="4" w:space="24" w:color="9CC2E5" w:themeColor="accent5" w:themeTint="99"/>
        <w:bottom w:val="double" w:sz="4" w:space="24" w:color="9CC2E5" w:themeColor="accent5" w:themeTint="99"/>
        <w:right w:val="double" w:sz="4" w:space="24" w:color="9CC2E5" w:themeColor="accent5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D0FAC"/>
    <w:multiLevelType w:val="hybridMultilevel"/>
    <w:tmpl w:val="EF1E06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C0"/>
    <w:rsid w:val="000123C0"/>
    <w:rsid w:val="000132C8"/>
    <w:rsid w:val="00056B1B"/>
    <w:rsid w:val="00084518"/>
    <w:rsid w:val="00094B11"/>
    <w:rsid w:val="00097151"/>
    <w:rsid w:val="000C03C3"/>
    <w:rsid w:val="000F7488"/>
    <w:rsid w:val="001154BA"/>
    <w:rsid w:val="00121F4B"/>
    <w:rsid w:val="001309D9"/>
    <w:rsid w:val="00132F55"/>
    <w:rsid w:val="00135E27"/>
    <w:rsid w:val="00183F5F"/>
    <w:rsid w:val="001B0A45"/>
    <w:rsid w:val="001E6274"/>
    <w:rsid w:val="001F7164"/>
    <w:rsid w:val="00254891"/>
    <w:rsid w:val="002553E0"/>
    <w:rsid w:val="00255839"/>
    <w:rsid w:val="002842B2"/>
    <w:rsid w:val="00285309"/>
    <w:rsid w:val="002A751C"/>
    <w:rsid w:val="002C0BA7"/>
    <w:rsid w:val="00313C64"/>
    <w:rsid w:val="0032757D"/>
    <w:rsid w:val="003519C0"/>
    <w:rsid w:val="003C5CE9"/>
    <w:rsid w:val="004125B9"/>
    <w:rsid w:val="00471577"/>
    <w:rsid w:val="0049190F"/>
    <w:rsid w:val="00510125"/>
    <w:rsid w:val="00587F2B"/>
    <w:rsid w:val="005F146C"/>
    <w:rsid w:val="00635FD5"/>
    <w:rsid w:val="006575E8"/>
    <w:rsid w:val="006754C4"/>
    <w:rsid w:val="0069069F"/>
    <w:rsid w:val="006B4EDF"/>
    <w:rsid w:val="0071460D"/>
    <w:rsid w:val="00727870"/>
    <w:rsid w:val="00730FF5"/>
    <w:rsid w:val="00784825"/>
    <w:rsid w:val="00784CC5"/>
    <w:rsid w:val="007D5E72"/>
    <w:rsid w:val="00800F6B"/>
    <w:rsid w:val="00810980"/>
    <w:rsid w:val="0081352D"/>
    <w:rsid w:val="00842DC1"/>
    <w:rsid w:val="008478D1"/>
    <w:rsid w:val="00854369"/>
    <w:rsid w:val="008D73EC"/>
    <w:rsid w:val="00905EF2"/>
    <w:rsid w:val="00925303"/>
    <w:rsid w:val="00962943"/>
    <w:rsid w:val="00975600"/>
    <w:rsid w:val="009767CF"/>
    <w:rsid w:val="00977922"/>
    <w:rsid w:val="00990E85"/>
    <w:rsid w:val="009970EB"/>
    <w:rsid w:val="009A4A30"/>
    <w:rsid w:val="009B08F6"/>
    <w:rsid w:val="009F4BA5"/>
    <w:rsid w:val="009F4CB4"/>
    <w:rsid w:val="00A0620E"/>
    <w:rsid w:val="00A166EE"/>
    <w:rsid w:val="00A16A95"/>
    <w:rsid w:val="00A33124"/>
    <w:rsid w:val="00A54C50"/>
    <w:rsid w:val="00A6072C"/>
    <w:rsid w:val="00A655D2"/>
    <w:rsid w:val="00A8110E"/>
    <w:rsid w:val="00A822FF"/>
    <w:rsid w:val="00A84E5E"/>
    <w:rsid w:val="00A913BC"/>
    <w:rsid w:val="00A939CC"/>
    <w:rsid w:val="00A97C41"/>
    <w:rsid w:val="00AE593B"/>
    <w:rsid w:val="00B34CE2"/>
    <w:rsid w:val="00B46412"/>
    <w:rsid w:val="00B53803"/>
    <w:rsid w:val="00B8339D"/>
    <w:rsid w:val="00BC143A"/>
    <w:rsid w:val="00BD37F3"/>
    <w:rsid w:val="00BE0C60"/>
    <w:rsid w:val="00BF6029"/>
    <w:rsid w:val="00C0019B"/>
    <w:rsid w:val="00C01341"/>
    <w:rsid w:val="00C14F16"/>
    <w:rsid w:val="00C31ABD"/>
    <w:rsid w:val="00C67239"/>
    <w:rsid w:val="00C7249E"/>
    <w:rsid w:val="00CA38BB"/>
    <w:rsid w:val="00CB1F2D"/>
    <w:rsid w:val="00CB7F7F"/>
    <w:rsid w:val="00CC415A"/>
    <w:rsid w:val="00CD05B7"/>
    <w:rsid w:val="00CE7E53"/>
    <w:rsid w:val="00D5731F"/>
    <w:rsid w:val="00DA639A"/>
    <w:rsid w:val="00E76992"/>
    <w:rsid w:val="00EA252F"/>
    <w:rsid w:val="00ED7AFD"/>
    <w:rsid w:val="00F36434"/>
    <w:rsid w:val="00F5491F"/>
    <w:rsid w:val="00F829F9"/>
    <w:rsid w:val="00FA1592"/>
    <w:rsid w:val="00FA47D2"/>
    <w:rsid w:val="00FE2697"/>
    <w:rsid w:val="00FF30F8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E9DC"/>
  <w15:chartTrackingRefBased/>
  <w15:docId w15:val="{C9EC2139-5F74-4CF9-B471-329E89FB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5B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42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1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E4F" w:themeColor="text2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9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B8339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91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3B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42DC1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1F4B"/>
    <w:rPr>
      <w:rFonts w:asciiTheme="majorHAnsi" w:eastAsiaTheme="majorEastAsia" w:hAnsiTheme="majorHAnsi" w:cstheme="majorBidi"/>
      <w:color w:val="323E4F" w:themeColor="text2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21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1F4B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81352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769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6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10D916-1C7E-466C-8F14-BF8A8D9F7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407</Words>
  <Characters>2493</Characters>
  <Application>Microsoft Office Word</Application>
  <DocSecurity>0</DocSecurity>
  <Lines>146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Galilea Vilches</dc:creator>
  <cp:keywords/>
  <dc:description/>
  <cp:lastModifiedBy>Galilea Vilches</cp:lastModifiedBy>
  <cp:revision>50</cp:revision>
  <cp:lastPrinted>2019-08-09T04:45:00Z</cp:lastPrinted>
  <dcterms:created xsi:type="dcterms:W3CDTF">2019-08-09T03:24:00Z</dcterms:created>
  <dcterms:modified xsi:type="dcterms:W3CDTF">2019-08-09T04:50:00Z</dcterms:modified>
</cp:coreProperties>
</file>