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D9A" w:rsidRDefault="00514A1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Compiladores</w:t>
      </w:r>
    </w:p>
    <w:p w:rsidR="00863D9A" w:rsidRDefault="00514A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Practica 1  Yacc Básico</w:t>
      </w:r>
    </w:p>
    <w:p w:rsidR="00863D9A" w:rsidRDefault="00863D9A"/>
    <w:p w:rsidR="00863D9A" w:rsidRDefault="00514A18">
      <w:r>
        <w:t>Escribir el código de soporte en lenguaje C o Java.</w:t>
      </w:r>
    </w:p>
    <w:p w:rsidR="00863D9A" w:rsidRDefault="00863D9A"/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Calculadora</w:t>
      </w:r>
      <w:r>
        <w:rPr>
          <w:rFonts w:ascii="Times New Roman" w:hAnsi="Times New Roman"/>
        </w:rPr>
        <w:t xml:space="preserve"> para expresiones escritas en </w:t>
      </w:r>
      <w:r>
        <w:rPr>
          <w:rFonts w:ascii="Times New Roman" w:hAnsi="Times New Roman"/>
          <w:b/>
          <w:bCs/>
        </w:rPr>
        <w:t>postfijo</w:t>
      </w:r>
    </w:p>
    <w:p w:rsidR="00863D9A" w:rsidRDefault="00514A18">
      <w:pPr>
        <w:rPr>
          <w:rFonts w:ascii="Times New Roman" w:hAnsi="Times New Roman"/>
          <w:color w:val="000000"/>
          <w:lang w:val="es-ES"/>
        </w:rPr>
      </w:pPr>
      <w:r>
        <w:rPr>
          <w:rFonts w:ascii="Times New Roman" w:hAnsi="Times New Roman"/>
        </w:rPr>
        <w:t xml:space="preserve">Escribir una </w:t>
      </w:r>
      <w:r>
        <w:rPr>
          <w:rFonts w:ascii="Times New Roman" w:hAnsi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para evaluar </w:t>
      </w:r>
      <w:r>
        <w:rPr>
          <w:rFonts w:ascii="Times New Roman" w:hAnsi="Times New Roman"/>
          <w:b/>
          <w:bCs/>
          <w:color w:val="212121"/>
          <w:lang w:val="es-ES"/>
        </w:rPr>
        <w:t xml:space="preserve">expresiones </w:t>
      </w:r>
      <w:r>
        <w:rPr>
          <w:rFonts w:ascii="Times New Roman" w:hAnsi="Times New Roman"/>
          <w:b/>
          <w:bCs/>
          <w:color w:val="000000"/>
          <w:lang w:val="es-ES"/>
        </w:rPr>
        <w:t xml:space="preserve"> aritméticas</w:t>
      </w:r>
      <w:r>
        <w:rPr>
          <w:rFonts w:ascii="Times New Roman" w:hAnsi="Times New Roman"/>
          <w:color w:val="000000"/>
          <w:lang w:val="es-ES"/>
        </w:rPr>
        <w:t xml:space="preserve"> escritas en notación </w:t>
      </w:r>
      <w:r>
        <w:rPr>
          <w:rFonts w:ascii="Times New Roman" w:hAnsi="Times New Roman"/>
          <w:b/>
          <w:bCs/>
          <w:color w:val="000000"/>
          <w:lang w:val="es-ES"/>
        </w:rPr>
        <w:t>postfija</w:t>
      </w:r>
      <w:r>
        <w:rPr>
          <w:rFonts w:ascii="Times New Roman" w:hAnsi="Times New Roman"/>
          <w:color w:val="000000"/>
          <w:lang w:val="es-ES"/>
        </w:rPr>
        <w:t xml:space="preserve"> y que involucren  números enteros</w:t>
      </w:r>
    </w:p>
    <w:p w:rsidR="00863D9A" w:rsidRDefault="00863D9A">
      <w:pPr>
        <w:rPr>
          <w:rFonts w:ascii="Times New Roman" w:hAnsi="Times New Roman"/>
        </w:rPr>
      </w:pP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Calculadora</w:t>
      </w:r>
      <w:r>
        <w:rPr>
          <w:rFonts w:ascii="Times New Roman" w:hAnsi="Times New Roman"/>
        </w:rPr>
        <w:t xml:space="preserve"> para expresiones </w:t>
      </w:r>
      <w:r>
        <w:rPr>
          <w:rFonts w:ascii="Times New Roman" w:hAnsi="Times New Roman"/>
          <w:b/>
          <w:bCs/>
        </w:rPr>
        <w:t>booleana</w:t>
      </w:r>
      <w:r>
        <w:rPr>
          <w:rFonts w:ascii="Times New Roman" w:hAnsi="Times New Roman"/>
        </w:rPr>
        <w:t>s</w:t>
      </w:r>
    </w:p>
    <w:p w:rsidR="00863D9A" w:rsidRDefault="00514A18">
      <w:pPr>
        <w:rPr>
          <w:rFonts w:ascii="Times New Roman" w:hAnsi="Times New Roman"/>
          <w:color w:val="212121"/>
          <w:lang w:val="es-ES"/>
        </w:rPr>
      </w:pPr>
      <w:bookmarkStart w:id="0" w:name="tw-target-text"/>
      <w:bookmarkEnd w:id="0"/>
      <w:r>
        <w:rPr>
          <w:rFonts w:ascii="Times New Roman" w:hAnsi="Times New Roman"/>
        </w:rPr>
        <w:t xml:space="preserve">Escribir una </w:t>
      </w:r>
      <w:r>
        <w:rPr>
          <w:rFonts w:ascii="Times New Roman" w:hAnsi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para evaluar </w:t>
      </w:r>
      <w:r>
        <w:rPr>
          <w:rFonts w:ascii="Times New Roman" w:hAnsi="Times New Roman"/>
          <w:b/>
          <w:bCs/>
          <w:color w:val="212121"/>
          <w:lang w:val="es-ES"/>
        </w:rPr>
        <w:t>expresiones booleanas</w:t>
      </w:r>
      <w:r>
        <w:rPr>
          <w:rFonts w:ascii="Times New Roman" w:hAnsi="Times New Roman"/>
          <w:color w:val="212121"/>
          <w:lang w:val="es-ES"/>
        </w:rPr>
        <w:t xml:space="preserve"> , que utilizan los operadores </w:t>
      </w:r>
      <w:r>
        <w:rPr>
          <w:rFonts w:ascii="Times New Roman" w:hAnsi="Times New Roman"/>
          <w:b/>
          <w:bCs/>
          <w:color w:val="212121"/>
          <w:lang w:val="es-ES"/>
        </w:rPr>
        <w:t>AND</w:t>
      </w:r>
      <w:r>
        <w:rPr>
          <w:rFonts w:ascii="Times New Roman" w:hAnsi="Times New Roman"/>
          <w:color w:val="212121"/>
          <w:lang w:val="es-ES"/>
        </w:rPr>
        <w:t xml:space="preserve"> , </w:t>
      </w:r>
      <w:r>
        <w:rPr>
          <w:rFonts w:ascii="Times New Roman" w:hAnsi="Times New Roman"/>
          <w:b/>
          <w:bCs/>
          <w:color w:val="212121"/>
          <w:lang w:val="es-ES"/>
        </w:rPr>
        <w:t>OR</w:t>
      </w:r>
      <w:r>
        <w:rPr>
          <w:rFonts w:ascii="Times New Roman" w:hAnsi="Times New Roman"/>
          <w:color w:val="212121"/>
          <w:lang w:val="es-ES"/>
        </w:rPr>
        <w:t xml:space="preserve">  y </w:t>
      </w:r>
      <w:r>
        <w:rPr>
          <w:rFonts w:ascii="Times New Roman" w:hAnsi="Times New Roman"/>
          <w:b/>
          <w:bCs/>
          <w:color w:val="212121"/>
          <w:lang w:val="es-ES"/>
        </w:rPr>
        <w:t>NOT</w:t>
      </w:r>
      <w:r>
        <w:rPr>
          <w:rFonts w:ascii="Times New Roman" w:hAnsi="Times New Roman"/>
          <w:color w:val="212121"/>
          <w:lang w:val="es-ES"/>
        </w:rPr>
        <w:t xml:space="preserve"> , entre paréntesis ( ) , y los </w:t>
      </w:r>
      <w:proofErr w:type="spellStart"/>
      <w:r>
        <w:rPr>
          <w:rFonts w:ascii="Times New Roman" w:hAnsi="Times New Roman"/>
          <w:color w:val="212121"/>
          <w:lang w:val="es-ES"/>
        </w:rPr>
        <w:t>operandos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 verdadero, falso. Para el operador:  </w:t>
      </w:r>
      <w:r>
        <w:rPr>
          <w:rFonts w:ascii="Times New Roman" w:hAnsi="Times New Roman"/>
          <w:b/>
          <w:bCs/>
          <w:color w:val="212121"/>
          <w:lang w:val="es-ES"/>
        </w:rPr>
        <w:t>AND</w:t>
      </w:r>
      <w:r>
        <w:rPr>
          <w:rFonts w:ascii="Times New Roman" w:hAnsi="Times New Roman"/>
          <w:color w:val="212121"/>
          <w:lang w:val="es-ES"/>
        </w:rPr>
        <w:t xml:space="preserve"> </w:t>
      </w:r>
      <w:r>
        <w:rPr>
          <w:lang w:val="es-ES"/>
        </w:rPr>
        <w:t>(</w:t>
      </w:r>
      <w:proofErr w:type="gramStart"/>
      <w:r>
        <w:rPr>
          <w:lang w:val="es-ES"/>
        </w:rPr>
        <w:t>usar  ^</w:t>
      </w:r>
      <w:proofErr w:type="gramEnd"/>
      <w:r>
        <w:rPr>
          <w:lang w:val="es-ES"/>
        </w:rPr>
        <w:t>)</w:t>
      </w:r>
      <w:r>
        <w:rPr>
          <w:rFonts w:ascii="Times New Roman" w:hAnsi="Times New Roman"/>
          <w:color w:val="212121"/>
          <w:lang w:val="es-ES"/>
        </w:rPr>
        <w:t xml:space="preserve">, </w:t>
      </w:r>
      <w:r>
        <w:rPr>
          <w:rFonts w:ascii="Times New Roman" w:hAnsi="Times New Roman"/>
          <w:b/>
          <w:bCs/>
          <w:color w:val="212121"/>
          <w:lang w:val="es-ES"/>
        </w:rPr>
        <w:t>OR</w:t>
      </w:r>
      <w:r>
        <w:rPr>
          <w:rFonts w:ascii="Times New Roman" w:hAnsi="Times New Roman"/>
          <w:color w:val="212121"/>
          <w:lang w:val="es-ES"/>
        </w:rPr>
        <w:t xml:space="preserve"> (usar  v),  y </w:t>
      </w:r>
      <w:r>
        <w:rPr>
          <w:rFonts w:ascii="Times New Roman" w:hAnsi="Times New Roman"/>
          <w:b/>
          <w:bCs/>
          <w:color w:val="212121"/>
          <w:lang w:val="es-ES"/>
        </w:rPr>
        <w:t>NOT</w:t>
      </w:r>
      <w:r>
        <w:rPr>
          <w:rFonts w:ascii="Times New Roman" w:hAnsi="Times New Roman"/>
          <w:color w:val="212121"/>
          <w:lang w:val="es-ES"/>
        </w:rPr>
        <w:t xml:space="preserve"> (usar -). Para los </w:t>
      </w:r>
      <w:proofErr w:type="spellStart"/>
      <w:r>
        <w:rPr>
          <w:rFonts w:ascii="Times New Roman" w:hAnsi="Times New Roman"/>
          <w:color w:val="212121"/>
          <w:lang w:val="es-ES"/>
        </w:rPr>
        <w:t>operandos</w:t>
      </w:r>
      <w:proofErr w:type="spellEnd"/>
      <w:r>
        <w:rPr>
          <w:rFonts w:ascii="Times New Roman" w:hAnsi="Times New Roman"/>
          <w:color w:val="212121"/>
          <w:lang w:val="es-ES"/>
        </w:rPr>
        <w:t>: verdadero (</w:t>
      </w:r>
      <w:proofErr w:type="gramStart"/>
      <w:r>
        <w:rPr>
          <w:rFonts w:ascii="Times New Roman" w:hAnsi="Times New Roman"/>
          <w:color w:val="212121"/>
          <w:lang w:val="es-ES"/>
        </w:rPr>
        <w:t xml:space="preserve">usar  </w:t>
      </w:r>
      <w:r>
        <w:rPr>
          <w:rFonts w:ascii="Times New Roman" w:hAnsi="Times New Roman"/>
          <w:b/>
          <w:bCs/>
          <w:color w:val="212121"/>
          <w:lang w:val="es-ES"/>
        </w:rPr>
        <w:t>t</w:t>
      </w:r>
      <w:proofErr w:type="gramEnd"/>
      <w:r>
        <w:rPr>
          <w:rFonts w:ascii="Times New Roman" w:hAnsi="Times New Roman"/>
          <w:color w:val="212121"/>
          <w:lang w:val="es-ES"/>
        </w:rPr>
        <w:t>)</w:t>
      </w:r>
      <w:r>
        <w:rPr>
          <w:rFonts w:ascii="Times New Roman" w:hAnsi="Times New Roman"/>
          <w:color w:val="212121"/>
          <w:lang w:val="es-ES"/>
        </w:rPr>
        <w:t xml:space="preserve"> y  falso (usar  </w:t>
      </w:r>
      <w:r>
        <w:rPr>
          <w:rFonts w:ascii="Times New Roman" w:hAnsi="Times New Roman"/>
          <w:b/>
          <w:bCs/>
          <w:color w:val="212121"/>
          <w:lang w:val="es-ES"/>
        </w:rPr>
        <w:t>f</w:t>
      </w:r>
      <w:r>
        <w:rPr>
          <w:rFonts w:ascii="Times New Roman" w:hAnsi="Times New Roman"/>
          <w:color w:val="212121"/>
          <w:lang w:val="es-ES"/>
        </w:rPr>
        <w:t>).</w:t>
      </w:r>
    </w:p>
    <w:p w:rsidR="00863D9A" w:rsidRDefault="00863D9A"/>
    <w:p w:rsidR="00863D9A" w:rsidRDefault="00514A18">
      <w:pPr>
        <w:rPr>
          <w:rFonts w:ascii="Times New Roman" w:hAnsi="Times New Roman"/>
          <w:b/>
          <w:bCs/>
          <w:color w:val="212121"/>
          <w:lang w:val="es-ES"/>
        </w:rPr>
      </w:pPr>
      <w:r>
        <w:rPr>
          <w:rFonts w:ascii="Times New Roman" w:hAnsi="Times New Roman"/>
          <w:color w:val="212121"/>
          <w:lang w:val="es-ES"/>
        </w:rPr>
        <w:t xml:space="preserve">listados de menor a mayor precedencia </w:t>
      </w:r>
      <w:r>
        <w:rPr>
          <w:rFonts w:ascii="Times New Roman" w:hAnsi="Times New Roman"/>
          <w:b/>
          <w:bCs/>
          <w:color w:val="212121"/>
          <w:lang w:val="es-ES"/>
        </w:rPr>
        <w:t>OR</w:t>
      </w:r>
      <w:r>
        <w:rPr>
          <w:rFonts w:ascii="Times New Roman" w:hAnsi="Times New Roman"/>
          <w:color w:val="212121"/>
          <w:lang w:val="es-ES"/>
        </w:rPr>
        <w:t xml:space="preserve">, </w:t>
      </w:r>
      <w:r>
        <w:rPr>
          <w:rFonts w:ascii="Times New Roman" w:hAnsi="Times New Roman"/>
          <w:b/>
          <w:bCs/>
          <w:color w:val="212121"/>
          <w:lang w:val="es-ES"/>
        </w:rPr>
        <w:t>AND</w:t>
      </w:r>
      <w:r>
        <w:rPr>
          <w:rFonts w:ascii="Times New Roman" w:hAnsi="Times New Roman"/>
          <w:color w:val="212121"/>
          <w:lang w:val="es-ES"/>
        </w:rPr>
        <w:t xml:space="preserve">, </w:t>
      </w:r>
      <w:r>
        <w:rPr>
          <w:rFonts w:ascii="Times New Roman" w:hAnsi="Times New Roman"/>
          <w:b/>
          <w:bCs/>
          <w:color w:val="212121"/>
          <w:lang w:val="es-ES"/>
        </w:rPr>
        <w:t>NOT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Suponga que cuen</w:t>
      </w:r>
      <w:r>
        <w:rPr>
          <w:rFonts w:ascii="Times New Roman" w:hAnsi="Times New Roman"/>
          <w:color w:val="000000"/>
        </w:rPr>
        <w:t xml:space="preserve">ta con el código de las operaciones para : </w:t>
      </w:r>
      <w:r>
        <w:rPr>
          <w:rFonts w:ascii="Times New Roman" w:hAnsi="Times New Roman"/>
        </w:rPr>
        <w:t xml:space="preserve">números </w:t>
      </w:r>
      <w:r>
        <w:rPr>
          <w:rFonts w:ascii="Times New Roman" w:hAnsi="Times New Roman"/>
          <w:b/>
          <w:bCs/>
        </w:rPr>
        <w:t>racionales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color w:val="000000"/>
        </w:rPr>
        <w:t xml:space="preserve">números </w:t>
      </w:r>
      <w:r>
        <w:rPr>
          <w:rFonts w:ascii="Times New Roman" w:hAnsi="Times New Roman"/>
          <w:b/>
          <w:bCs/>
        </w:rPr>
        <w:t>complejos</w:t>
      </w:r>
      <w:r>
        <w:rPr>
          <w:rFonts w:ascii="Times New Roman" w:hAnsi="Times New Roman"/>
        </w:rPr>
        <w:t xml:space="preserve"> y </w:t>
      </w:r>
      <w:r>
        <w:rPr>
          <w:rFonts w:ascii="Times New Roman" w:hAnsi="Times New Roman"/>
          <w:b/>
          <w:bCs/>
          <w:color w:val="000000"/>
        </w:rPr>
        <w:t>polinomios</w:t>
      </w:r>
      <w:r>
        <w:rPr>
          <w:rFonts w:ascii="Times New Roman" w:hAnsi="Times New Roman"/>
          <w:color w:val="000000"/>
        </w:rPr>
        <w:t xml:space="preserve">. </w:t>
      </w:r>
    </w:p>
    <w:p w:rsidR="00863D9A" w:rsidRDefault="00863D9A"/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color w:val="000000"/>
        </w:rPr>
        <w:t xml:space="preserve">Escriba una </w:t>
      </w:r>
      <w:r>
        <w:rPr>
          <w:rFonts w:ascii="Times New Roman" w:hAnsi="Times New Roman"/>
          <w:b/>
          <w:bCs/>
          <w:color w:val="000000"/>
        </w:rPr>
        <w:t>c</w:t>
      </w:r>
      <w:r>
        <w:rPr>
          <w:rFonts w:ascii="Times New Roman" w:hAnsi="Times New Roman"/>
          <w:b/>
          <w:bCs/>
        </w:rPr>
        <w:t>alculadora</w:t>
      </w:r>
      <w:r>
        <w:rPr>
          <w:rFonts w:ascii="Times New Roman" w:hAnsi="Times New Roman"/>
        </w:rPr>
        <w:t xml:space="preserve"> para  : </w:t>
      </w:r>
      <w:r>
        <w:rPr>
          <w:rFonts w:ascii="Times New Roman" w:hAnsi="Times New Roman"/>
          <w:color w:val="000000"/>
        </w:rPr>
        <w:t xml:space="preserve">números </w:t>
      </w:r>
      <w:r>
        <w:rPr>
          <w:rFonts w:ascii="Times New Roman" w:hAnsi="Times New Roman"/>
          <w:b/>
          <w:bCs/>
        </w:rPr>
        <w:t xml:space="preserve">racionales,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números </w:t>
      </w:r>
      <w:r>
        <w:rPr>
          <w:rFonts w:ascii="Times New Roman" w:hAnsi="Times New Roman"/>
          <w:b/>
          <w:bCs/>
        </w:rPr>
        <w:t>complejos,</w:t>
      </w:r>
      <w:r>
        <w:rPr>
          <w:rFonts w:ascii="Times New Roman" w:hAnsi="Times New Roman"/>
        </w:rPr>
        <w:t xml:space="preserve"> o </w:t>
      </w:r>
      <w:r>
        <w:rPr>
          <w:rFonts w:ascii="Times New Roman" w:hAnsi="Times New Roman"/>
          <w:b/>
          <w:bCs/>
        </w:rPr>
        <w:t>polinomios</w:t>
      </w:r>
    </w:p>
    <w:p w:rsidR="00863D9A" w:rsidRDefault="00863D9A"/>
    <w:p w:rsidR="00863D9A" w:rsidRDefault="00514A18">
      <w:pPr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 xml:space="preserve">Para esto escriba una </w:t>
      </w:r>
      <w:r>
        <w:rPr>
          <w:rFonts w:ascii="Times New Roman" w:hAnsi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para evaluar expresiones</w:t>
      </w:r>
      <w:r>
        <w:rPr>
          <w:rFonts w:ascii="Times New Roman" w:hAnsi="Times New Roman"/>
          <w:color w:val="000000"/>
        </w:rPr>
        <w:t xml:space="preserve"> que involucren operaciones con : </w:t>
      </w:r>
      <w:r>
        <w:rPr>
          <w:rFonts w:ascii="Times New Roman" w:hAnsi="Times New Roman"/>
          <w:color w:val="000000"/>
        </w:rPr>
        <w:t xml:space="preserve">números </w:t>
      </w:r>
      <w:r>
        <w:rPr>
          <w:rFonts w:ascii="Times New Roman" w:hAnsi="Times New Roman"/>
          <w:b/>
          <w:bCs/>
          <w:color w:val="000000"/>
        </w:rPr>
        <w:t>racionales</w:t>
      </w:r>
      <w:r>
        <w:rPr>
          <w:rFonts w:ascii="Times New Roman" w:hAnsi="Times New Roman"/>
          <w:bCs/>
          <w:color w:val="000000"/>
        </w:rPr>
        <w:t xml:space="preserve"> o </w:t>
      </w:r>
      <w:r>
        <w:rPr>
          <w:rFonts w:ascii="Times New Roman" w:hAnsi="Times New Roman"/>
          <w:color w:val="000000"/>
        </w:rPr>
        <w:t xml:space="preserve">números </w:t>
      </w:r>
      <w:r>
        <w:rPr>
          <w:rFonts w:ascii="Times New Roman" w:hAnsi="Times New Roman"/>
          <w:b/>
          <w:bCs/>
          <w:color w:val="000000"/>
        </w:rPr>
        <w:t>complejos</w:t>
      </w:r>
      <w:r>
        <w:rPr>
          <w:rFonts w:ascii="Times New Roman" w:hAnsi="Times New Roman"/>
          <w:color w:val="000000"/>
        </w:rPr>
        <w:t xml:space="preserve"> o </w:t>
      </w:r>
      <w:r>
        <w:rPr>
          <w:rFonts w:ascii="Times New Roman" w:hAnsi="Times New Roman"/>
          <w:b/>
          <w:bCs/>
          <w:color w:val="000000"/>
        </w:rPr>
        <w:t>polinomios</w:t>
      </w:r>
    </w:p>
    <w:p w:rsidR="00863D9A" w:rsidRDefault="00863D9A">
      <w:pPr>
        <w:rPr>
          <w:rFonts w:ascii="Times New Roman" w:hAnsi="Times New Roman"/>
        </w:rPr>
      </w:pPr>
    </w:p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Calculadora</w:t>
      </w:r>
      <w:r>
        <w:rPr>
          <w:rFonts w:ascii="Times New Roman" w:hAnsi="Times New Roman"/>
        </w:rPr>
        <w:t xml:space="preserve"> para  </w:t>
      </w:r>
      <w:r>
        <w:rPr>
          <w:rFonts w:ascii="Times New Roman" w:hAnsi="Times New Roman"/>
          <w:b/>
          <w:bCs/>
        </w:rPr>
        <w:t>conjuntos</w:t>
      </w: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Suponga que cuenta con el código de la </w:t>
      </w:r>
      <w:r>
        <w:rPr>
          <w:rFonts w:ascii="Times New Roman" w:hAnsi="Times New Roman"/>
        </w:rPr>
        <w:t>unión,  la intersección , la diferencia , el complemen</w:t>
      </w:r>
      <w:r>
        <w:rPr>
          <w:rFonts w:ascii="Times New Roman" w:hAnsi="Times New Roman"/>
        </w:rPr>
        <w:t xml:space="preserve">to , potencia. </w:t>
      </w:r>
      <w:r>
        <w:rPr>
          <w:rFonts w:ascii="Times New Roman" w:hAnsi="Times New Roman"/>
          <w:color w:val="000000"/>
        </w:rPr>
        <w:t xml:space="preserve">Escribir una </w:t>
      </w:r>
      <w:r>
        <w:rPr>
          <w:rFonts w:ascii="Times New Roman" w:hAnsi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para evaluar expresiones</w:t>
      </w:r>
      <w:r>
        <w:rPr>
          <w:rFonts w:ascii="Times New Roman" w:hAnsi="Times New Roman"/>
          <w:color w:val="000000"/>
          <w:lang w:val="es-ES"/>
        </w:rPr>
        <w:t xml:space="preserve"> </w:t>
      </w:r>
      <w:r>
        <w:rPr>
          <w:rFonts w:ascii="Times New Roman" w:hAnsi="Times New Roman"/>
          <w:color w:val="000000"/>
        </w:rPr>
        <w:t xml:space="preserve">que involucren operaciones con </w:t>
      </w:r>
      <w:r>
        <w:rPr>
          <w:rFonts w:ascii="Times New Roman" w:hAnsi="Times New Roman"/>
          <w:b/>
          <w:bCs/>
          <w:color w:val="000000"/>
        </w:rPr>
        <w:t>conjuntos</w:t>
      </w:r>
      <w:r>
        <w:rPr>
          <w:rFonts w:ascii="Times New Roman" w:hAnsi="Times New Roman"/>
          <w:color w:val="000000"/>
        </w:rPr>
        <w:t>.</w:t>
      </w:r>
    </w:p>
    <w:p w:rsidR="00863D9A" w:rsidRDefault="00863D9A">
      <w:pPr>
        <w:rPr>
          <w:rFonts w:ascii="Times New Roman" w:hAnsi="Times New Roman"/>
        </w:rPr>
      </w:pPr>
    </w:p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Calculadora </w:t>
      </w:r>
      <w:r>
        <w:rPr>
          <w:rFonts w:ascii="Times New Roman" w:hAnsi="Times New Roman"/>
        </w:rPr>
        <w:t xml:space="preserve">para  </w:t>
      </w:r>
      <w:r>
        <w:rPr>
          <w:rFonts w:ascii="Times New Roman" w:hAnsi="Times New Roman"/>
          <w:b/>
          <w:bCs/>
        </w:rPr>
        <w:t>numeros grandes</w:t>
      </w: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Ll amaremos</w:t>
      </w:r>
      <w:r>
        <w:rPr>
          <w:rFonts w:ascii="Times New Roman" w:hAnsi="Times New Roman"/>
          <w:b/>
          <w:bCs/>
        </w:rPr>
        <w:t xml:space="preserve"> numeros grandes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números enteros que pueden tener más de 30 dígitos. </w:t>
      </w:r>
      <w:r>
        <w:rPr>
          <w:rFonts w:ascii="Times New Roman" w:hAnsi="Times New Roman"/>
          <w:color w:val="000000"/>
        </w:rPr>
        <w:t xml:space="preserve">Suponga que cuenta con el código de la </w:t>
      </w:r>
      <w:r>
        <w:rPr>
          <w:rFonts w:ascii="Times New Roman" w:hAnsi="Times New Roman"/>
          <w:color w:val="000000"/>
        </w:rPr>
        <w:t xml:space="preserve">suma, la multiplicación y la exponenciacion de </w:t>
      </w:r>
      <w:r>
        <w:rPr>
          <w:rFonts w:ascii="Times New Roman" w:hAnsi="Times New Roman"/>
          <w:b/>
          <w:bCs/>
          <w:color w:val="000000"/>
        </w:rPr>
        <w:t>numeros grandes</w:t>
      </w:r>
      <w:r>
        <w:rPr>
          <w:rFonts w:ascii="Times New Roman" w:hAnsi="Times New Roman"/>
          <w:color w:val="000000"/>
        </w:rPr>
        <w:t xml:space="preserve"> . Escribir una </w:t>
      </w:r>
      <w:r>
        <w:rPr>
          <w:rFonts w:ascii="Times New Roman" w:hAnsi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para evaluar expresiones</w:t>
      </w:r>
      <w:r>
        <w:rPr>
          <w:rFonts w:ascii="Times New Roman" w:hAnsi="Times New Roman"/>
          <w:color w:val="000000"/>
        </w:rPr>
        <w:t xml:space="preserve"> que involucren operaciones con </w:t>
      </w:r>
      <w:r>
        <w:rPr>
          <w:rFonts w:ascii="Times New Roman" w:hAnsi="Times New Roman"/>
          <w:b/>
          <w:bCs/>
          <w:color w:val="000000"/>
        </w:rPr>
        <w:t>numeros</w:t>
      </w:r>
      <w:r>
        <w:rPr>
          <w:rFonts w:ascii="Times New Roman" w:hAnsi="Times New Roman"/>
          <w:b/>
          <w:bCs/>
          <w:color w:val="000000"/>
        </w:rPr>
        <w:t xml:space="preserve"> grandes</w:t>
      </w:r>
      <w:r>
        <w:rPr>
          <w:rFonts w:ascii="Times New Roman" w:hAnsi="Times New Roman"/>
          <w:color w:val="000000"/>
        </w:rPr>
        <w:t>.</w:t>
      </w:r>
    </w:p>
    <w:p w:rsidR="00863D9A" w:rsidRDefault="00863D9A">
      <w:pPr>
        <w:rPr>
          <w:rFonts w:ascii="Times New Roman" w:hAnsi="Times New Roman"/>
        </w:rPr>
      </w:pPr>
    </w:p>
    <w:p w:rsidR="00863D9A" w:rsidRDefault="00514A18">
      <w:pPr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>Entrada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123456789012345678901234567890 + 123000000000000000000000000000001 (enter)</w:t>
      </w:r>
    </w:p>
    <w:p w:rsidR="00863D9A" w:rsidRDefault="00514A18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Salida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123123456789012345678901234567891</w:t>
      </w:r>
    </w:p>
    <w:p w:rsidR="00863D9A" w:rsidRDefault="00863D9A">
      <w:pPr>
        <w:rPr>
          <w:rFonts w:ascii="Times New Roman" w:hAnsi="Times New Roman"/>
        </w:rPr>
      </w:pPr>
    </w:p>
    <w:p w:rsidR="00863D9A" w:rsidRDefault="00514A18">
      <w:pPr>
        <w:rPr>
          <w:rFonts w:ascii="Times New Roman" w:hAnsi="Times New Roman"/>
          <w:b/>
          <w:bCs/>
        </w:rPr>
      </w:pPr>
      <w:bookmarkStart w:id="1" w:name="__DdeLink__6577_1481663746"/>
      <w:r>
        <w:rPr>
          <w:rFonts w:ascii="Times New Roman" w:hAnsi="Times New Roman"/>
          <w:b/>
          <w:bCs/>
        </w:rPr>
        <w:t xml:space="preserve">Calculadora </w:t>
      </w:r>
      <w:r>
        <w:rPr>
          <w:rFonts w:ascii="Times New Roman" w:hAnsi="Times New Roman"/>
        </w:rPr>
        <w:t xml:space="preserve">para  </w:t>
      </w:r>
      <w:bookmarkEnd w:id="1"/>
      <w:r>
        <w:rPr>
          <w:rFonts w:ascii="Times New Roman" w:hAnsi="Times New Roman"/>
          <w:b/>
          <w:bCs/>
        </w:rPr>
        <w:t>vectores</w:t>
      </w: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Suponga que cuenta con el código de el </w:t>
      </w:r>
      <w:r>
        <w:rPr>
          <w:rFonts w:ascii="Times New Roman" w:hAnsi="Times New Roman"/>
        </w:rPr>
        <w:t xml:space="preserve">producto punto, </w:t>
      </w:r>
      <w:r>
        <w:rPr>
          <w:rFonts w:ascii="Times New Roman" w:hAnsi="Times New Roman"/>
          <w:color w:val="000000"/>
        </w:rPr>
        <w:t xml:space="preserve">el </w:t>
      </w:r>
      <w:r>
        <w:rPr>
          <w:rFonts w:ascii="Times New Roman" w:hAnsi="Times New Roman"/>
        </w:rPr>
        <w:t xml:space="preserve">producto punto cruz , la multiplicación por un escalar, la suma, la resta y la magnitud. </w:t>
      </w:r>
      <w:r>
        <w:rPr>
          <w:rFonts w:ascii="Times New Roman" w:hAnsi="Times New Roman"/>
          <w:color w:val="000000"/>
        </w:rPr>
        <w:t xml:space="preserve">Escribir una </w:t>
      </w:r>
      <w:r>
        <w:rPr>
          <w:rFonts w:ascii="Times New Roman" w:hAnsi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para evaluar expresiones</w:t>
      </w:r>
      <w:r>
        <w:rPr>
          <w:rFonts w:ascii="Times New Roman" w:hAnsi="Times New Roman"/>
          <w:color w:val="000000"/>
        </w:rPr>
        <w:t xml:space="preserve"> que involucren operaciones con </w:t>
      </w:r>
      <w:r>
        <w:rPr>
          <w:rFonts w:ascii="Times New Roman" w:hAnsi="Times New Roman"/>
          <w:b/>
          <w:bCs/>
          <w:color w:val="000000"/>
        </w:rPr>
        <w:t>vectores</w:t>
      </w:r>
      <w:r>
        <w:rPr>
          <w:rFonts w:ascii="Times New Roman" w:hAnsi="Times New Roman"/>
          <w:color w:val="000000"/>
        </w:rPr>
        <w:t>.</w:t>
      </w:r>
    </w:p>
    <w:p w:rsidR="00863D9A" w:rsidRDefault="00514A18">
      <w:pPr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>Entrada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[ 1   2   3 ] + [ 2   4   6 ]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 xml:space="preserve">Salida   </w:t>
      </w:r>
      <w:r>
        <w:rPr>
          <w:rFonts w:ascii="Times New Roman" w:hAnsi="Times New Roman"/>
        </w:rPr>
        <w:t>[  3  6    9 ]</w:t>
      </w:r>
    </w:p>
    <w:p w:rsidR="00863D9A" w:rsidRDefault="00514A18">
      <w:pPr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>Entrada</w:t>
      </w:r>
    </w:p>
    <w:p w:rsidR="00863D9A" w:rsidRDefault="00514A18">
      <w:pPr>
        <w:rPr>
          <w:rFonts w:ascii="Times New Roman" w:hAnsi="Times New Roman"/>
        </w:rPr>
      </w:pPr>
      <w:bookmarkStart w:id="2" w:name="_GoBack"/>
      <w:r>
        <w:rPr>
          <w:rFonts w:ascii="Times New Roman" w:hAnsi="Times New Roman"/>
        </w:rPr>
        <w:t>[ 1   2   3   4   5 ] +</w:t>
      </w:r>
      <w:bookmarkStart w:id="3" w:name="__DdeLink__4094_1774097808"/>
      <w:bookmarkEnd w:id="3"/>
      <w:r>
        <w:rPr>
          <w:rFonts w:ascii="Times New Roman" w:hAnsi="Times New Roman"/>
        </w:rPr>
        <w:t xml:space="preserve"> [ 2   4   6   8   10]</w:t>
      </w:r>
    </w:p>
    <w:bookmarkEnd w:id="2"/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 xml:space="preserve">Salida </w:t>
      </w:r>
      <w:r>
        <w:rPr>
          <w:rFonts w:ascii="Times New Roman" w:hAnsi="Times New Roman"/>
        </w:rPr>
        <w:t xml:space="preserve"> [ 3   6   9   12   15 ]</w:t>
      </w:r>
    </w:p>
    <w:p w:rsidR="00863D9A" w:rsidRDefault="00863D9A">
      <w:pPr>
        <w:rPr>
          <w:rFonts w:ascii="Times New Roman" w:hAnsi="Times New Roman"/>
        </w:rPr>
      </w:pPr>
    </w:p>
    <w:p w:rsidR="00863D9A" w:rsidRDefault="00863D9A"/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Calculadora </w:t>
      </w:r>
      <w:r>
        <w:rPr>
          <w:rFonts w:ascii="Times New Roman" w:hAnsi="Times New Roman"/>
        </w:rPr>
        <w:t xml:space="preserve">para  </w:t>
      </w:r>
      <w:r>
        <w:rPr>
          <w:rFonts w:ascii="Times New Roman" w:hAnsi="Times New Roman"/>
          <w:b/>
          <w:bCs/>
        </w:rPr>
        <w:t>matrices</w:t>
      </w: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Suponga que cuenta con el código de la </w:t>
      </w:r>
      <w:r>
        <w:rPr>
          <w:rFonts w:ascii="Times New Roman" w:hAnsi="Times New Roman"/>
        </w:rPr>
        <w:t xml:space="preserve">multiplicación , la </w:t>
      </w:r>
      <w:r>
        <w:rPr>
          <w:rFonts w:ascii="Times New Roman" w:hAnsi="Times New Roman"/>
        </w:rPr>
        <w:t xml:space="preserve">suma, la resta , la multiplicación por un escalar, y la inversa. </w:t>
      </w:r>
      <w:r>
        <w:rPr>
          <w:rFonts w:ascii="Times New Roman" w:hAnsi="Times New Roman"/>
          <w:color w:val="000000"/>
        </w:rPr>
        <w:t xml:space="preserve">Escribir una </w:t>
      </w:r>
      <w:r>
        <w:rPr>
          <w:rFonts w:ascii="Times New Roman" w:hAnsi="Times New Roman"/>
          <w:color w:val="212121"/>
          <w:lang w:val="es-ES"/>
        </w:rPr>
        <w:t xml:space="preserve"> esp</w:t>
      </w:r>
      <w:r>
        <w:rPr>
          <w:rFonts w:ascii="Times New Roman" w:hAnsi="Times New Roman"/>
          <w:color w:val="212121"/>
          <w:lang w:val="es-ES"/>
        </w:rPr>
        <w:t xml:space="preserve">ecificación de </w:t>
      </w:r>
      <w:proofErr w:type="spellStart"/>
      <w:r>
        <w:rPr>
          <w:rFonts w:ascii="Times New Roman" w:hAnsi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para evaluar expresiones</w:t>
      </w:r>
      <w:r>
        <w:rPr>
          <w:rFonts w:ascii="Times New Roman" w:hAnsi="Times New Roman"/>
          <w:color w:val="000000"/>
        </w:rPr>
        <w:t xml:space="preserve"> que involucren operaciones con </w:t>
      </w:r>
      <w:r>
        <w:rPr>
          <w:rFonts w:ascii="Times New Roman" w:hAnsi="Times New Roman"/>
          <w:b/>
          <w:bCs/>
          <w:color w:val="000000"/>
        </w:rPr>
        <w:t>matrices</w:t>
      </w:r>
      <w:r>
        <w:rPr>
          <w:rFonts w:ascii="Times New Roman" w:hAnsi="Times New Roman"/>
          <w:color w:val="000000"/>
        </w:rPr>
        <w:t>.</w:t>
      </w:r>
    </w:p>
    <w:p w:rsidR="00863D9A" w:rsidRDefault="00863D9A">
      <w:pPr>
        <w:rPr>
          <w:rFonts w:ascii="Times New Roman" w:hAnsi="Times New Roman"/>
        </w:rPr>
      </w:pPr>
    </w:p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Robot</w:t>
      </w:r>
    </w:p>
    <w:p w:rsidR="00863D9A" w:rsidRDefault="00514A18">
      <w:r>
        <w:rPr>
          <w:rFonts w:ascii="Times New Roman" w:hAnsi="Times New Roman"/>
          <w:color w:val="000000"/>
        </w:rPr>
        <w:t xml:space="preserve">Escribir una </w:t>
      </w:r>
      <w:r>
        <w:rPr>
          <w:rFonts w:ascii="Times New Roman" w:hAnsi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para c</w:t>
      </w:r>
      <w:r>
        <w:t>alcular e imprimir la posición final del robot</w:t>
      </w:r>
    </w:p>
    <w:p w:rsidR="00863D9A" w:rsidRDefault="00863D9A"/>
    <w:tbl>
      <w:tblPr>
        <w:tblW w:w="0" w:type="auto"/>
        <w:tblInd w:w="-5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987"/>
        <w:gridCol w:w="2831"/>
      </w:tblGrid>
      <w:tr w:rsidR="00863D9A">
        <w:trPr>
          <w:trHeight w:hRule="exact" w:val="336"/>
        </w:trPr>
        <w:tc>
          <w:tcPr>
            <w:tcW w:w="19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ind w:left="293"/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  <w:t>Producción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ind w:left="346"/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  <w:t>Regla Semántica</w:t>
            </w:r>
          </w:p>
        </w:tc>
      </w:tr>
      <w:tr w:rsidR="00863D9A">
        <w:trPr>
          <w:trHeight w:hRule="exact" w:val="461"/>
        </w:trPr>
        <w:tc>
          <w:tcPr>
            <w:tcW w:w="1987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ind w:left="134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proofErr w:type="spellStart"/>
            <w:proofErr w:type="gramStart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sec</w:t>
            </w:r>
            <w:proofErr w:type="spellEnd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 -</w:t>
            </w:r>
            <w:proofErr w:type="gramEnd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comienza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sec.</w:t>
            </w:r>
            <w:proofErr w:type="gram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x</w:t>
            </w:r>
            <w:proofErr w:type="spell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:</w:t>
            </w:r>
            <w:proofErr w:type="gram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=  0</w:t>
            </w:r>
          </w:p>
          <w:p w:rsidR="00863D9A" w:rsidRDefault="00514A18">
            <w:pPr>
              <w:shd w:val="clear" w:color="auto" w:fill="FFFFFF"/>
              <w:rPr>
                <w:color w:val="000000"/>
                <w:spacing w:val="11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 xml:space="preserve">sec. </w:t>
            </w:r>
            <w:proofErr w:type="gramStart"/>
            <w:r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>y :</w:t>
            </w:r>
            <w:proofErr w:type="gramEnd"/>
            <w:r>
              <w:rPr>
                <w:color w:val="000000"/>
                <w:spacing w:val="11"/>
                <w:w w:val="107"/>
                <w:sz w:val="18"/>
                <w:szCs w:val="18"/>
                <w:lang w:val="es-ES"/>
              </w:rPr>
              <w:t>=  0</w:t>
            </w:r>
          </w:p>
        </w:tc>
      </w:tr>
      <w:tr w:rsidR="00863D9A">
        <w:trPr>
          <w:trHeight w:hRule="exact" w:val="562"/>
        </w:trPr>
        <w:tc>
          <w:tcPr>
            <w:tcW w:w="1987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ind w:left="139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proofErr w:type="spellStart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</w:t>
            </w:r>
            <w:proofErr w:type="spellEnd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-</w:t>
            </w:r>
            <w:r>
              <w:rPr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&gt; </w:t>
            </w:r>
            <w:proofErr w:type="spellStart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</w:t>
            </w:r>
            <w:proofErr w:type="spellEnd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instr</w:t>
            </w:r>
            <w:proofErr w:type="spellEnd"/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spacing w:line="245" w:lineRule="exact"/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proofErr w:type="spellStart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sec.</w:t>
            </w:r>
            <w:proofErr w:type="gramStart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x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>:</w:t>
            </w:r>
            <w:proofErr w:type="gramEnd"/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=  </w:t>
            </w:r>
            <w:proofErr w:type="spellStart"/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sec.x</w:t>
            </w:r>
            <w:proofErr w:type="spellEnd"/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 + </w:t>
            </w:r>
            <w:proofErr w:type="spellStart"/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 </w:t>
            </w:r>
          </w:p>
          <w:p w:rsidR="00863D9A" w:rsidRDefault="00514A18">
            <w:pPr>
              <w:shd w:val="clear" w:color="auto" w:fill="FFFFFF"/>
              <w:spacing w:line="245" w:lineRule="exact"/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sec. </w:t>
            </w:r>
            <w:proofErr w:type="gramStart"/>
            <w:r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y 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 :</w:t>
            </w:r>
            <w:proofErr w:type="gramEnd"/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 xml:space="preserve">=  </w:t>
            </w:r>
            <w:proofErr w:type="spellStart"/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sec.y</w:t>
            </w:r>
            <w:proofErr w:type="spellEnd"/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 xml:space="preserve"> + </w:t>
            </w:r>
            <w:proofErr w:type="spellStart"/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instr.dy</w:t>
            </w:r>
            <w:proofErr w:type="spellEnd"/>
          </w:p>
        </w:tc>
      </w:tr>
      <w:tr w:rsidR="00863D9A">
        <w:trPr>
          <w:trHeight w:hRule="exact" w:val="572"/>
        </w:trPr>
        <w:tc>
          <w:tcPr>
            <w:tcW w:w="1987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ind w:left="29"/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proofErr w:type="spellStart"/>
            <w:r>
              <w:rPr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-</w:t>
            </w:r>
            <w:r>
              <w:rPr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  <w:t>este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proofErr w:type="spellStart"/>
            <w:proofErr w:type="gram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proofErr w:type="gram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:= 1</w:t>
            </w:r>
          </w:p>
          <w:p w:rsidR="00863D9A" w:rsidRDefault="00514A18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proofErr w:type="spellStart"/>
            <w:proofErr w:type="gram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:=</w:t>
            </w:r>
            <w:proofErr w:type="gram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0</w:t>
            </w:r>
          </w:p>
        </w:tc>
      </w:tr>
      <w:tr w:rsidR="00863D9A">
        <w:trPr>
          <w:trHeight w:hRule="exact" w:val="563"/>
        </w:trPr>
        <w:tc>
          <w:tcPr>
            <w:tcW w:w="1987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ind w:left="29"/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proofErr w:type="spellStart"/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-</w:t>
            </w:r>
            <w:r>
              <w:rPr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  <w:t>norte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spacing w:line="230" w:lineRule="exact"/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</w:pPr>
            <w:proofErr w:type="spellStart"/>
            <w:proofErr w:type="gramStart"/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proofErr w:type="gramEnd"/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>:= 0</w:t>
            </w:r>
          </w:p>
          <w:p w:rsidR="00863D9A" w:rsidRDefault="00514A18">
            <w:pPr>
              <w:shd w:val="clear" w:color="auto" w:fill="FFFFFF"/>
              <w:spacing w:line="230" w:lineRule="exact"/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proofErr w:type="spellStart"/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. </w:t>
            </w:r>
            <w:proofErr w:type="spellStart"/>
            <w:proofErr w:type="gramStart"/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dy</w:t>
            </w:r>
            <w:proofErr w:type="spellEnd"/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:=</w:t>
            </w:r>
            <w:proofErr w:type="gramEnd"/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1</w:t>
            </w:r>
          </w:p>
          <w:p w:rsidR="00863D9A" w:rsidRDefault="00863D9A">
            <w:pPr>
              <w:shd w:val="clear" w:color="auto" w:fill="FFFFFF"/>
            </w:pPr>
          </w:p>
        </w:tc>
      </w:tr>
      <w:tr w:rsidR="00863D9A">
        <w:trPr>
          <w:trHeight w:hRule="exact" w:val="515"/>
        </w:trPr>
        <w:tc>
          <w:tcPr>
            <w:tcW w:w="1987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ind w:left="29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proofErr w:type="spellStart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-</w:t>
            </w:r>
            <w:r>
              <w:rPr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oeste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spacing w:line="240" w:lineRule="exact"/>
              <w:ind w:left="62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proofErr w:type="spellStart"/>
            <w:proofErr w:type="gramStart"/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proofErr w:type="gramEnd"/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 xml:space="preserve"> := -1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</w:p>
          <w:p w:rsidR="00863D9A" w:rsidRDefault="00514A18">
            <w:pPr>
              <w:shd w:val="clear" w:color="auto" w:fill="FFFFFF"/>
              <w:spacing w:line="240" w:lineRule="exact"/>
              <w:ind w:left="62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proofErr w:type="spellStart"/>
            <w:proofErr w:type="gramStart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instr.dy</w:t>
            </w:r>
            <w:proofErr w:type="spellEnd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:</w:t>
            </w:r>
            <w:proofErr w:type="gramEnd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= 0</w:t>
            </w:r>
          </w:p>
        </w:tc>
      </w:tr>
      <w:tr w:rsidR="00863D9A">
        <w:trPr>
          <w:trHeight w:hRule="exact" w:val="507"/>
        </w:trPr>
        <w:tc>
          <w:tcPr>
            <w:tcW w:w="1987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ind w:left="29"/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</w:pPr>
            <w:proofErr w:type="spellStart"/>
            <w:proofErr w:type="gramStart"/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 -</w:t>
            </w:r>
            <w:proofErr w:type="gramEnd"/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&gt; </w:t>
            </w:r>
            <w:r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  <w:t>sur</w:t>
            </w:r>
          </w:p>
        </w:tc>
        <w:tc>
          <w:tcPr>
            <w:tcW w:w="283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863D9A" w:rsidRDefault="00514A18">
            <w:pPr>
              <w:shd w:val="clear" w:color="auto" w:fill="FFFFFF"/>
              <w:spacing w:line="230" w:lineRule="exact"/>
              <w:ind w:left="67"/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</w:pPr>
            <w:proofErr w:type="spellStart"/>
            <w:proofErr w:type="gramStart"/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proofErr w:type="gramEnd"/>
            <w:r>
              <w:rPr>
                <w:i/>
                <w:iCs/>
                <w:color w:val="000000"/>
                <w:w w:val="107"/>
                <w:sz w:val="18"/>
                <w:szCs w:val="18"/>
                <w:lang w:val="es-ES"/>
              </w:rPr>
              <w:t xml:space="preserve"> := 0</w:t>
            </w:r>
          </w:p>
          <w:p w:rsidR="00863D9A" w:rsidRDefault="00514A18">
            <w:pPr>
              <w:shd w:val="clear" w:color="auto" w:fill="FFFFFF"/>
              <w:spacing w:line="230" w:lineRule="exact"/>
              <w:ind w:left="67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proofErr w:type="spellStart"/>
            <w:proofErr w:type="gramStart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instr.dy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:</w:t>
            </w:r>
            <w:proofErr w:type="gram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= -1</w:t>
            </w:r>
          </w:p>
        </w:tc>
      </w:tr>
    </w:tbl>
    <w:p w:rsidR="00863D9A" w:rsidRDefault="00863D9A">
      <w:pPr>
        <w:rPr>
          <w:rFonts w:ascii="Times New Roman" w:hAnsi="Times New Roman"/>
        </w:rPr>
      </w:pPr>
    </w:p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Tabulador de funciones polinomiales</w:t>
      </w:r>
    </w:p>
    <w:p w:rsidR="00863D9A" w:rsidRDefault="00514A18">
      <w:pPr>
        <w:rPr>
          <w:rFonts w:ascii="Times New Roman" w:hAnsi="Times New Roman"/>
          <w:color w:val="212121"/>
          <w:lang w:val="es-ES"/>
        </w:rPr>
      </w:pPr>
      <w:r>
        <w:rPr>
          <w:rFonts w:ascii="Times New Roman" w:hAnsi="Times New Roman"/>
          <w:color w:val="000000"/>
        </w:rPr>
        <w:t xml:space="preserve">Escribir una </w:t>
      </w:r>
      <w:r>
        <w:rPr>
          <w:rFonts w:ascii="Times New Roman" w:hAnsi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para t</w:t>
      </w:r>
      <w:r>
        <w:rPr>
          <w:rFonts w:ascii="Times New Roman" w:hAnsi="Times New Roman"/>
          <w:color w:val="212121"/>
          <w:lang w:val="es-ES"/>
        </w:rPr>
        <w:t xml:space="preserve">abular funciones </w:t>
      </w:r>
      <w:proofErr w:type="spellStart"/>
      <w:r>
        <w:rPr>
          <w:rFonts w:ascii="Times New Roman" w:hAnsi="Times New Roman"/>
          <w:color w:val="212121"/>
          <w:lang w:val="es-ES"/>
        </w:rPr>
        <w:t>polinomiales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construya el </w:t>
      </w:r>
      <w:r>
        <w:rPr>
          <w:rFonts w:ascii="Times New Roman" w:hAnsi="Times New Roman"/>
          <w:b/>
          <w:bCs/>
          <w:color w:val="212121"/>
          <w:lang w:val="es-ES"/>
        </w:rPr>
        <w:t>árbol sintáctico</w:t>
      </w:r>
      <w:r>
        <w:rPr>
          <w:rFonts w:ascii="Times New Roman" w:hAnsi="Times New Roman"/>
          <w:color w:val="212121"/>
          <w:lang w:val="es-ES"/>
        </w:rPr>
        <w:t xml:space="preserve"> que representa la expresión y luego evalúelo para cada valor de la variable x.</w:t>
      </w:r>
    </w:p>
    <w:p w:rsidR="00863D9A" w:rsidRDefault="00863D9A"/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Nota: Utilice un rango por </w:t>
      </w:r>
      <w:r>
        <w:rPr>
          <w:rFonts w:ascii="Times New Roman" w:hAnsi="Times New Roman"/>
        </w:rPr>
        <w:t>default donde no se indetermine la función</w:t>
      </w:r>
    </w:p>
    <w:p w:rsidR="00863D9A" w:rsidRDefault="00863D9A">
      <w:pPr>
        <w:rPr>
          <w:rFonts w:ascii="Times New Roman" w:hAnsi="Times New Roman"/>
        </w:rPr>
      </w:pPr>
    </w:p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Tablas de verdad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Escribir una </w:t>
      </w:r>
      <w:r>
        <w:rPr>
          <w:rFonts w:ascii="Times New Roman" w:hAnsi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para imprimir la </w:t>
      </w:r>
      <w:r>
        <w:rPr>
          <w:rFonts w:ascii="Times New Roman" w:hAnsi="Times New Roman"/>
          <w:b/>
          <w:bCs/>
        </w:rPr>
        <w:t>tablas de verdad</w:t>
      </w:r>
      <w:r>
        <w:rPr>
          <w:rFonts w:ascii="Times New Roman" w:hAnsi="Times New Roman"/>
        </w:rPr>
        <w:t xml:space="preserve">  de </w:t>
      </w:r>
      <w:r>
        <w:rPr>
          <w:rFonts w:ascii="Times New Roman" w:hAnsi="Times New Roman"/>
          <w:b/>
          <w:bCs/>
          <w:color w:val="212121"/>
          <w:lang w:val="es-ES"/>
        </w:rPr>
        <w:t>expresiones booleanas</w:t>
      </w:r>
      <w:r>
        <w:rPr>
          <w:rFonts w:ascii="Times New Roman" w:hAnsi="Times New Roman"/>
          <w:color w:val="212121"/>
          <w:lang w:val="es-ES"/>
        </w:rPr>
        <w:t xml:space="preserve"> de n variables. Nota la tabla tendrá </w:t>
      </w:r>
      <w:r>
        <w:rPr>
          <w:rFonts w:ascii="Times New Roman" w:hAnsi="Times New Roman"/>
        </w:rPr>
        <w:t>2</w:t>
      </w:r>
      <w:proofErr w:type="gramStart"/>
      <w:r>
        <w:rPr>
          <w:rFonts w:ascii="Times New Roman" w:hAnsi="Times New Roman"/>
          <w:vertAlign w:val="superscript"/>
        </w:rPr>
        <w:t xml:space="preserve">n  </w:t>
      </w:r>
      <w:r>
        <w:rPr>
          <w:rFonts w:ascii="Times New Roman" w:hAnsi="Times New Roman"/>
        </w:rPr>
        <w:t>renglones</w:t>
      </w:r>
      <w:proofErr w:type="gramEnd"/>
      <w:r>
        <w:rPr>
          <w:rFonts w:ascii="Times New Roman" w:hAnsi="Times New Roman"/>
        </w:rPr>
        <w:t>.</w:t>
      </w:r>
    </w:p>
    <w:p w:rsidR="00863D9A" w:rsidRDefault="00863D9A">
      <w:pPr>
        <w:rPr>
          <w:rFonts w:ascii="Times New Roman" w:hAnsi="Times New Roman"/>
        </w:rPr>
      </w:pPr>
    </w:p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Traductor español-ingles</w:t>
      </w:r>
    </w:p>
    <w:p w:rsidR="00863D9A" w:rsidRDefault="00514A18">
      <w:pPr>
        <w:rPr>
          <w:rFonts w:ascii="Times New Roman" w:hAnsi="Times New Roman"/>
        </w:rPr>
      </w:pPr>
      <w:r>
        <w:t>Debe reconocer una p</w:t>
      </w:r>
      <w:r>
        <w:t xml:space="preserve">arte muy pequeña de la gramática del lenguaje español y tiene que contar con un diccionario </w:t>
      </w:r>
      <w:r>
        <w:rPr>
          <w:rFonts w:ascii="Times New Roman" w:hAnsi="Times New Roman"/>
        </w:rPr>
        <w:t xml:space="preserve">español-ingles y debe clasificar las palabras en </w:t>
      </w:r>
      <w:r>
        <w:rPr>
          <w:rFonts w:ascii="Times New Roman" w:hAnsi="Times New Roman"/>
          <w:b/>
          <w:bCs/>
        </w:rPr>
        <w:t>ARTICULOS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  <w:bCs/>
        </w:rPr>
        <w:t xml:space="preserve"> SUSTANTIVOS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ADJETIVOS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VERBOS 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b/>
          <w:bCs/>
        </w:rPr>
        <w:t xml:space="preserve"> ADVERBIOS</w:t>
      </w:r>
      <w:r>
        <w:rPr>
          <w:rFonts w:ascii="Times New Roman" w:hAnsi="Times New Roman"/>
        </w:rPr>
        <w:t>.</w:t>
      </w:r>
    </w:p>
    <w:p w:rsidR="00863D9A" w:rsidRPr="00FB7435" w:rsidRDefault="00514A18">
      <w:pPr>
        <w:rPr>
          <w:rFonts w:ascii="Times New Roman" w:hAnsi="Times New Roman"/>
          <w:lang w:val="en-US"/>
        </w:rPr>
      </w:pPr>
      <w:proofErr w:type="spellStart"/>
      <w:r w:rsidRPr="00FB7435">
        <w:rPr>
          <w:rFonts w:ascii="Times New Roman" w:hAnsi="Times New Roman"/>
          <w:lang w:val="en-US"/>
        </w:rPr>
        <w:t>ejemplo</w:t>
      </w:r>
      <w:proofErr w:type="spellEnd"/>
    </w:p>
    <w:p w:rsidR="00863D9A" w:rsidRPr="00FB7435" w:rsidRDefault="00514A18">
      <w:pPr>
        <w:rPr>
          <w:rFonts w:ascii="Times New Roman" w:hAnsi="Times New Roman"/>
          <w:lang w:val="en-US"/>
        </w:rPr>
      </w:pPr>
      <w:r w:rsidRPr="00FB7435">
        <w:rPr>
          <w:rFonts w:ascii="Times New Roman" w:hAnsi="Times New Roman"/>
          <w:lang w:val="en-US"/>
        </w:rPr>
        <w:t xml:space="preserve">el </w:t>
      </w:r>
      <w:proofErr w:type="spellStart"/>
      <w:r w:rsidRPr="00FB7435">
        <w:rPr>
          <w:rFonts w:ascii="Times New Roman" w:hAnsi="Times New Roman"/>
          <w:lang w:val="en-US"/>
        </w:rPr>
        <w:t>perro</w:t>
      </w:r>
      <w:proofErr w:type="spellEnd"/>
      <w:r w:rsidRPr="00FB7435">
        <w:rPr>
          <w:rFonts w:ascii="Times New Roman" w:hAnsi="Times New Roman"/>
          <w:lang w:val="en-US"/>
        </w:rPr>
        <w:t xml:space="preserve"> </w:t>
      </w:r>
      <w:proofErr w:type="spellStart"/>
      <w:r w:rsidRPr="00FB7435">
        <w:rPr>
          <w:rFonts w:ascii="Times New Roman" w:hAnsi="Times New Roman"/>
          <w:lang w:val="en-US"/>
        </w:rPr>
        <w:t>grande</w:t>
      </w:r>
      <w:proofErr w:type="spellEnd"/>
      <w:r w:rsidRPr="00FB7435">
        <w:rPr>
          <w:rFonts w:ascii="Times New Roman" w:hAnsi="Times New Roman"/>
          <w:lang w:val="en-US"/>
        </w:rPr>
        <w:t xml:space="preserve"> come</w:t>
      </w:r>
    </w:p>
    <w:p w:rsidR="00863D9A" w:rsidRPr="00FB7435" w:rsidRDefault="00514A18">
      <w:pPr>
        <w:rPr>
          <w:rFonts w:ascii="Times New Roman" w:hAnsi="Times New Roman"/>
          <w:lang w:val="en-US"/>
        </w:rPr>
      </w:pPr>
      <w:r w:rsidRPr="00FB7435">
        <w:rPr>
          <w:rFonts w:ascii="Times New Roman" w:hAnsi="Times New Roman"/>
          <w:lang w:val="en-US"/>
        </w:rPr>
        <w:t>the big dog eats</w:t>
      </w:r>
    </w:p>
    <w:p w:rsidR="00863D9A" w:rsidRPr="00FB7435" w:rsidRDefault="00863D9A">
      <w:pPr>
        <w:rPr>
          <w:rFonts w:ascii="Times New Roman" w:hAnsi="Times New Roman"/>
          <w:lang w:val="en-US"/>
        </w:rPr>
      </w:pPr>
    </w:p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Conversador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Debe reconocer una parte muy pequeña de la gramática del lenguaje español y tiene que contar con un diccionario de español y debe clasificar las palabras en </w:t>
      </w:r>
      <w:r>
        <w:rPr>
          <w:rFonts w:ascii="Times New Roman" w:hAnsi="Times New Roman"/>
          <w:b/>
          <w:bCs/>
        </w:rPr>
        <w:t>SUSTANTIVOS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  <w:bCs/>
        </w:rPr>
        <w:t xml:space="preserve"> VERBOS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  <w:bCs/>
        </w:rPr>
        <w:t xml:space="preserve"> DETERMINANTES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  <w:bCs/>
        </w:rPr>
        <w:t xml:space="preserve"> DONDE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PREPOSICIONES</w:t>
      </w:r>
      <w:r>
        <w:rPr>
          <w:rFonts w:ascii="Times New Roman" w:hAnsi="Times New Roman"/>
        </w:rPr>
        <w:t>,  y</w:t>
      </w:r>
      <w:r>
        <w:rPr>
          <w:rFonts w:ascii="Times New Roman" w:hAnsi="Times New Roman"/>
          <w:b/>
          <w:bCs/>
        </w:rPr>
        <w:t xml:space="preserve"> ADJETIVOS</w:t>
      </w:r>
      <w:r>
        <w:rPr>
          <w:rFonts w:ascii="Times New Roman" w:hAnsi="Times New Roman"/>
        </w:rPr>
        <w:t>.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ejemplos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oració</w:t>
      </w:r>
      <w:r>
        <w:rPr>
          <w:rFonts w:ascii="Times New Roman" w:hAnsi="Times New Roman"/>
        </w:rPr>
        <w:t>n sujeto predicado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quien verbo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Eva corre en el parque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donde corre Eva?  R. en el parque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Juan come en la fonda  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donde come Juan ? R. en la fonda</w:t>
      </w:r>
    </w:p>
    <w:p w:rsidR="00863D9A" w:rsidRDefault="00863D9A"/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Pedro estudia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quien estudia? R. Pedro estudia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Luis lee en la biblioteca</w:t>
      </w:r>
    </w:p>
    <w:p w:rsidR="00863D9A" w:rsidRDefault="00514A18">
      <w:r>
        <w:t>Donde lee Luis? en la biblioteca</w:t>
      </w:r>
    </w:p>
    <w:p w:rsidR="00863D9A" w:rsidRDefault="00863D9A"/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Deri</w:t>
      </w:r>
      <w:r>
        <w:rPr>
          <w:rFonts w:ascii="Times New Roman" w:hAnsi="Times New Roman"/>
          <w:b/>
          <w:bCs/>
        </w:rPr>
        <w:t>vador Simbólico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Obtener la derivada de expresiones formadas mediante los operadores aritméticos + y * , la variable x, y números enteros.  se puede ir construyendo el árbol de la expresión y el árbol de su derivada al mismo tiempo. Nota no es necesario efe</w:t>
      </w:r>
      <w:r>
        <w:rPr>
          <w:rFonts w:ascii="Times New Roman" w:hAnsi="Times New Roman"/>
        </w:rPr>
        <w:t xml:space="preserve">ctuar ninguna simplificación. 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variable x, polinomios , arboles</w:t>
      </w:r>
    </w:p>
    <w:p w:rsidR="00863D9A" w:rsidRDefault="00863D9A">
      <w:pPr>
        <w:rPr>
          <w:rFonts w:ascii="Times New Roman" w:hAnsi="Times New Roman"/>
        </w:rPr>
      </w:pPr>
    </w:p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generador de código en ensamblador 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Escribir una </w:t>
      </w:r>
      <w:r>
        <w:rPr>
          <w:rFonts w:ascii="Times New Roman" w:hAnsi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para </w:t>
      </w:r>
      <w:r>
        <w:rPr>
          <w:rFonts w:ascii="Times New Roman" w:hAnsi="Times New Roman"/>
        </w:rPr>
        <w:t xml:space="preserve">generar un programa (extension .com) en ensamblador  para evaluar una </w:t>
      </w:r>
      <w:r>
        <w:rPr>
          <w:rFonts w:ascii="Times New Roman" w:hAnsi="Times New Roman"/>
          <w:b/>
          <w:bCs/>
        </w:rPr>
        <w:t>expresión aritmética</w:t>
      </w:r>
      <w:r>
        <w:rPr>
          <w:rFonts w:ascii="Times New Roman" w:hAnsi="Times New Roman"/>
        </w:rPr>
        <w:t xml:space="preserve"> escrita en </w:t>
      </w:r>
      <w:r>
        <w:rPr>
          <w:rFonts w:ascii="Times New Roman" w:hAnsi="Times New Roman"/>
          <w:b/>
          <w:bCs/>
        </w:rPr>
        <w:t>postfijo</w:t>
      </w:r>
      <w:r>
        <w:rPr>
          <w:rFonts w:ascii="Times New Roman" w:hAnsi="Times New Roman"/>
        </w:rPr>
        <w:t>.</w:t>
      </w:r>
    </w:p>
    <w:p w:rsidR="00863D9A" w:rsidRDefault="00863D9A">
      <w:pPr>
        <w:rPr>
          <w:rFonts w:ascii="Times New Roman" w:hAnsi="Times New Roman"/>
        </w:rPr>
      </w:pPr>
    </w:p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generador de GUI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Escribir una </w:t>
      </w:r>
      <w:r>
        <w:rPr>
          <w:rFonts w:ascii="Times New Roman" w:hAnsi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/>
          <w:color w:val="212121"/>
          <w:lang w:val="es-ES"/>
        </w:rPr>
        <w:t xml:space="preserve"> para </w:t>
      </w:r>
      <w:r>
        <w:rPr>
          <w:rFonts w:ascii="Times New Roman" w:hAnsi="Times New Roman"/>
        </w:rPr>
        <w:t xml:space="preserve">generar un programa en </w:t>
      </w:r>
      <w:r>
        <w:rPr>
          <w:rFonts w:ascii="Times New Roman" w:hAnsi="Times New Roman"/>
          <w:b/>
          <w:bCs/>
        </w:rPr>
        <w:t>Java</w:t>
      </w:r>
      <w:r>
        <w:rPr>
          <w:rFonts w:ascii="Times New Roman" w:hAnsi="Times New Roman"/>
        </w:rPr>
        <w:t xml:space="preserve"> que tenga la </w:t>
      </w:r>
      <w:r>
        <w:rPr>
          <w:rFonts w:ascii="Times New Roman" w:hAnsi="Times New Roman"/>
          <w:b/>
          <w:bCs/>
        </w:rPr>
        <w:t>GUI</w:t>
      </w:r>
      <w:r>
        <w:rPr>
          <w:rFonts w:ascii="Times New Roman" w:hAnsi="Times New Roman"/>
        </w:rPr>
        <w:t xml:space="preserve"> especificada 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Se consideran solo botones y etiquetas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con las siguientes propiedades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nombre (lo que ve el programador)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texto (lo que ve el </w:t>
      </w:r>
      <w:r>
        <w:rPr>
          <w:rFonts w:ascii="Times New Roman" w:hAnsi="Times New Roman"/>
        </w:rPr>
        <w:t>usuario)</w:t>
      </w:r>
    </w:p>
    <w:p w:rsidR="00863D9A" w:rsidRPr="00FB7435" w:rsidRDefault="00514A18">
      <w:pPr>
        <w:rPr>
          <w:rFonts w:ascii="Times New Roman" w:hAnsi="Times New Roman"/>
          <w:lang w:val="en-US"/>
        </w:rPr>
      </w:pPr>
      <w:proofErr w:type="spellStart"/>
      <w:r w:rsidRPr="00FB7435">
        <w:rPr>
          <w:rFonts w:ascii="Times New Roman" w:hAnsi="Times New Roman"/>
          <w:lang w:val="en-US"/>
        </w:rPr>
        <w:t>posición</w:t>
      </w:r>
      <w:proofErr w:type="spellEnd"/>
      <w:r w:rsidRPr="00FB7435">
        <w:rPr>
          <w:rFonts w:ascii="Times New Roman" w:hAnsi="Times New Roman"/>
          <w:lang w:val="en-US"/>
        </w:rPr>
        <w:t xml:space="preserve"> x, y</w:t>
      </w:r>
    </w:p>
    <w:p w:rsidR="00863D9A" w:rsidRPr="00FB7435" w:rsidRDefault="00514A18">
      <w:pPr>
        <w:rPr>
          <w:rFonts w:ascii="Times New Roman" w:hAnsi="Times New Roman"/>
          <w:lang w:val="en-US"/>
        </w:rPr>
      </w:pPr>
      <w:r w:rsidRPr="00FB7435">
        <w:rPr>
          <w:rFonts w:ascii="Times New Roman" w:hAnsi="Times New Roman"/>
          <w:lang w:val="en-US"/>
        </w:rPr>
        <w:t>color background, foreground</w:t>
      </w:r>
    </w:p>
    <w:p w:rsidR="00863D9A" w:rsidRDefault="00514A18">
      <w:pPr>
        <w:rPr>
          <w:rFonts w:ascii="Times New Roman" w:hAnsi="Times New Roman"/>
        </w:rPr>
      </w:pPr>
      <w:r>
        <w:rPr>
          <w:rFonts w:ascii="Times New Roman" w:hAnsi="Times New Roman"/>
        </w:rPr>
        <w:t>alto, ancho</w:t>
      </w:r>
    </w:p>
    <w:p w:rsidR="00863D9A" w:rsidRDefault="00863D9A">
      <w:pPr>
        <w:rPr>
          <w:rFonts w:ascii="Times New Roman" w:hAnsi="Times New Roman"/>
        </w:rPr>
      </w:pPr>
    </w:p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Lenguaje</w:t>
      </w:r>
      <w:r>
        <w:rPr>
          <w:rFonts w:ascii="Times New Roman" w:hAnsi="Times New Roman"/>
          <w:b/>
          <w:bCs/>
        </w:rPr>
        <w:t xml:space="preserve"> Litle quilt (colchita)</w:t>
      </w:r>
    </w:p>
    <w:p w:rsidR="00863D9A" w:rsidRDefault="00863D9A">
      <w:pPr>
        <w:rPr>
          <w:rFonts w:ascii="monospace" w:hAnsi="monospace"/>
          <w:color w:val="000000"/>
        </w:rPr>
      </w:pP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El lenguaje se define por la siguiente gramática BNF:</w:t>
      </w:r>
    </w:p>
    <w:p w:rsidR="00863D9A" w:rsidRDefault="00863D9A">
      <w:pPr>
        <w:rPr>
          <w:rFonts w:ascii="Times New Roman" w:hAnsi="Times New Roman"/>
          <w:color w:val="000000"/>
        </w:rPr>
      </w:pPr>
    </w:p>
    <w:p w:rsidR="00863D9A" w:rsidRPr="00FB7435" w:rsidRDefault="00514A18">
      <w:pPr>
        <w:rPr>
          <w:rFonts w:ascii="Times New Roman" w:hAnsi="Times New Roman"/>
          <w:b/>
          <w:bCs/>
          <w:color w:val="000000"/>
          <w:lang w:val="en-US"/>
        </w:rPr>
      </w:pPr>
      <w:r w:rsidRPr="00FB7435">
        <w:rPr>
          <w:rFonts w:ascii="Times New Roman" w:hAnsi="Times New Roman"/>
          <w:color w:val="000000"/>
          <w:lang w:val="en-US"/>
        </w:rPr>
        <w:t>&lt;QUILT</w:t>
      </w:r>
      <w:proofErr w:type="gramStart"/>
      <w:r w:rsidRPr="00FB7435">
        <w:rPr>
          <w:rFonts w:ascii="Times New Roman" w:hAnsi="Times New Roman"/>
          <w:color w:val="000000"/>
          <w:lang w:val="en-US"/>
        </w:rPr>
        <w:t>&gt; ::=</w:t>
      </w:r>
      <w:proofErr w:type="gramEnd"/>
      <w:r w:rsidRPr="00FB7435">
        <w:rPr>
          <w:rFonts w:ascii="Times New Roman" w:hAnsi="Times New Roman"/>
          <w:color w:val="000000"/>
          <w:lang w:val="en-US"/>
        </w:rPr>
        <w:t xml:space="preserve"> </w:t>
      </w:r>
      <w:r w:rsidRPr="00FB7435">
        <w:rPr>
          <w:rFonts w:ascii="Times New Roman" w:hAnsi="Times New Roman"/>
          <w:b/>
          <w:bCs/>
          <w:color w:val="000000"/>
          <w:lang w:val="en-US"/>
        </w:rPr>
        <w:t>A</w:t>
      </w:r>
      <w:r w:rsidRPr="00FB7435">
        <w:rPr>
          <w:rFonts w:ascii="Times New Roman" w:hAnsi="Times New Roman"/>
          <w:color w:val="000000"/>
          <w:lang w:val="en-US"/>
        </w:rPr>
        <w:t xml:space="preserve"> | </w:t>
      </w:r>
      <w:r w:rsidRPr="00FB7435">
        <w:rPr>
          <w:rFonts w:ascii="Times New Roman" w:hAnsi="Times New Roman"/>
          <w:b/>
          <w:bCs/>
          <w:color w:val="000000"/>
          <w:lang w:val="en-US"/>
        </w:rPr>
        <w:t>B</w:t>
      </w:r>
      <w:r w:rsidRPr="00FB7435">
        <w:rPr>
          <w:rFonts w:ascii="Times New Roman" w:hAnsi="Times New Roman"/>
          <w:color w:val="000000"/>
          <w:lang w:val="en-US"/>
        </w:rPr>
        <w:t xml:space="preserve"> | </w:t>
      </w:r>
      <w:r w:rsidRPr="00FB7435">
        <w:rPr>
          <w:rFonts w:ascii="Times New Roman" w:hAnsi="Times New Roman"/>
          <w:b/>
          <w:bCs/>
          <w:color w:val="000000"/>
          <w:lang w:val="en-US"/>
        </w:rPr>
        <w:t>turn(</w:t>
      </w:r>
      <w:r w:rsidRPr="00FB7435">
        <w:rPr>
          <w:rFonts w:ascii="Times New Roman" w:hAnsi="Times New Roman"/>
          <w:color w:val="000000"/>
          <w:lang w:val="en-US"/>
        </w:rPr>
        <w:t>&lt;QUILT&gt;</w:t>
      </w:r>
      <w:r w:rsidRPr="00FB7435">
        <w:rPr>
          <w:rFonts w:ascii="Times New Roman" w:hAnsi="Times New Roman"/>
          <w:b/>
          <w:bCs/>
          <w:color w:val="000000"/>
          <w:lang w:val="en-US"/>
        </w:rPr>
        <w:t>)</w:t>
      </w:r>
      <w:r w:rsidRPr="00FB7435">
        <w:rPr>
          <w:rFonts w:ascii="Times New Roman" w:hAnsi="Times New Roman"/>
          <w:color w:val="000000"/>
          <w:lang w:val="en-US"/>
        </w:rPr>
        <w:t xml:space="preserve"> | </w:t>
      </w:r>
      <w:r w:rsidRPr="00FB7435">
        <w:rPr>
          <w:rFonts w:ascii="Times New Roman" w:hAnsi="Times New Roman"/>
          <w:b/>
          <w:bCs/>
          <w:color w:val="000000"/>
          <w:lang w:val="en-US"/>
        </w:rPr>
        <w:t>sew(</w:t>
      </w:r>
      <w:r w:rsidRPr="00FB7435">
        <w:rPr>
          <w:rFonts w:ascii="Times New Roman" w:hAnsi="Times New Roman"/>
          <w:color w:val="000000"/>
          <w:lang w:val="en-US"/>
        </w:rPr>
        <w:t>&lt;QUILT&gt;,&lt;QUILT&gt;</w:t>
      </w:r>
      <w:r w:rsidRPr="00FB7435">
        <w:rPr>
          <w:rFonts w:ascii="Times New Roman" w:hAnsi="Times New Roman"/>
          <w:b/>
          <w:bCs/>
          <w:color w:val="000000"/>
          <w:lang w:val="en-US"/>
        </w:rPr>
        <w:t>)</w:t>
      </w:r>
    </w:p>
    <w:p w:rsidR="00863D9A" w:rsidRPr="00FB7435" w:rsidRDefault="00863D9A">
      <w:pPr>
        <w:rPr>
          <w:rFonts w:ascii="Times New Roman" w:hAnsi="Times New Roman"/>
          <w:color w:val="000000"/>
          <w:lang w:val="en-US"/>
        </w:rPr>
      </w:pP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A</w:t>
      </w:r>
      <w:r>
        <w:rPr>
          <w:rFonts w:ascii="Times New Roman" w:hAnsi="Times New Roman"/>
          <w:color w:val="000000"/>
        </w:rPr>
        <w:t xml:space="preserve"> y </w:t>
      </w:r>
      <w:r>
        <w:rPr>
          <w:rFonts w:ascii="Times New Roman" w:hAnsi="Times New Roman"/>
          <w:b/>
          <w:bCs/>
          <w:color w:val="000000"/>
        </w:rPr>
        <w:t>B</w:t>
      </w:r>
      <w:r>
        <w:rPr>
          <w:rFonts w:ascii="Times New Roman" w:hAnsi="Times New Roman"/>
          <w:color w:val="000000"/>
        </w:rPr>
        <w:t xml:space="preserve"> representan los dos colchas primitivas. Cada colcha primitiva corresponde a un arreglo matricial de 2 × 2 caracteres. </w:t>
      </w:r>
      <w:r>
        <w:rPr>
          <w:rFonts w:ascii="Times New Roman" w:hAnsi="Times New Roman"/>
          <w:b/>
          <w:bCs/>
          <w:color w:val="000000"/>
        </w:rPr>
        <w:t>girar ()</w:t>
      </w:r>
      <w:r>
        <w:rPr>
          <w:rFonts w:ascii="Times New Roman" w:hAnsi="Times New Roman"/>
          <w:color w:val="000000"/>
        </w:rPr>
        <w:t xml:space="preserve"> y </w:t>
      </w:r>
      <w:r>
        <w:rPr>
          <w:rFonts w:ascii="Times New Roman" w:hAnsi="Times New Roman"/>
          <w:b/>
          <w:bCs/>
          <w:color w:val="000000"/>
        </w:rPr>
        <w:t>coser ()</w:t>
      </w:r>
      <w:r>
        <w:rPr>
          <w:rFonts w:ascii="Times New Roman" w:hAnsi="Times New Roman"/>
          <w:color w:val="000000"/>
        </w:rPr>
        <w:t xml:space="preserve"> son las operaciones aplicables a los edredones.</w:t>
      </w:r>
    </w:p>
    <w:p w:rsidR="00863D9A" w:rsidRDefault="00863D9A">
      <w:pPr>
        <w:rPr>
          <w:rFonts w:ascii="Times New Roman" w:hAnsi="Times New Roman"/>
          <w:color w:val="000000"/>
        </w:rPr>
      </w:pP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La instrucción </w:t>
      </w:r>
      <w:r>
        <w:rPr>
          <w:rFonts w:ascii="Times New Roman" w:hAnsi="Times New Roman"/>
          <w:b/>
          <w:bCs/>
          <w:color w:val="000000"/>
        </w:rPr>
        <w:t>girar(</w:t>
      </w:r>
      <w:r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b/>
          <w:bCs/>
          <w:color w:val="000000"/>
        </w:rPr>
        <w:t>)</w:t>
      </w:r>
      <w:r>
        <w:rPr>
          <w:rFonts w:ascii="Times New Roman" w:hAnsi="Times New Roman"/>
          <w:color w:val="000000"/>
        </w:rPr>
        <w:t xml:space="preserve"> gira la colcha x 90 grados hacia la derecha.</w:t>
      </w:r>
      <w:r>
        <w:rPr>
          <w:rFonts w:ascii="Times New Roman" w:hAnsi="Times New Roman"/>
          <w:color w:val="000000"/>
        </w:rPr>
        <w:t xml:space="preserve"> La siguiente tabla ilustra los edredones primitivos, así como ejemplos de los efectos de la operación de </w:t>
      </w:r>
      <w:r>
        <w:rPr>
          <w:rFonts w:ascii="Times New Roman" w:hAnsi="Times New Roman"/>
          <w:b/>
          <w:bCs/>
          <w:color w:val="000000"/>
        </w:rPr>
        <w:t>girar()</w:t>
      </w:r>
      <w:r>
        <w:rPr>
          <w:rFonts w:ascii="Times New Roman" w:hAnsi="Times New Roman"/>
          <w:color w:val="000000"/>
        </w:rPr>
        <w:t>:</w:t>
      </w:r>
    </w:p>
    <w:p w:rsidR="00863D9A" w:rsidRDefault="00863D9A">
      <w:pPr>
        <w:rPr>
          <w:rFonts w:ascii="monospace" w:hAnsi="monospace"/>
          <w:color w:val="000000"/>
        </w:rPr>
      </w:pPr>
    </w:p>
    <w:p w:rsidR="00863D9A" w:rsidRDefault="00863D9A">
      <w:pPr>
        <w:rPr>
          <w:rFonts w:ascii="monospace" w:hAnsi="monospace"/>
          <w:color w:val="000000"/>
        </w:rPr>
      </w:pP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En consecuencia, la instrucción </w:t>
      </w:r>
      <w:r>
        <w:rPr>
          <w:rFonts w:ascii="Times New Roman" w:hAnsi="Times New Roman"/>
          <w:b/>
          <w:bCs/>
          <w:color w:val="000000"/>
        </w:rPr>
        <w:t>coser (</w:t>
      </w:r>
      <w:r>
        <w:rPr>
          <w:rFonts w:ascii="Times New Roman" w:hAnsi="Times New Roman"/>
          <w:color w:val="000000"/>
        </w:rPr>
        <w:t>x, y</w:t>
      </w:r>
      <w:r>
        <w:rPr>
          <w:rFonts w:ascii="Times New Roman" w:hAnsi="Times New Roman"/>
          <w:b/>
          <w:bCs/>
          <w:color w:val="000000"/>
        </w:rPr>
        <w:t>)</w:t>
      </w:r>
      <w:r>
        <w:rPr>
          <w:rFonts w:ascii="Times New Roman" w:hAnsi="Times New Roman"/>
          <w:color w:val="000000"/>
        </w:rPr>
        <w:t xml:space="preserve"> cose la colcha x a la izquierda de la colcha y. Ambos x e y deben tener la misma altura, de lo</w:t>
      </w:r>
      <w:r>
        <w:rPr>
          <w:rFonts w:ascii="Times New Roman" w:hAnsi="Times New Roman"/>
          <w:color w:val="000000"/>
        </w:rPr>
        <w:t xml:space="preserve"> contrario se generará un error. La siguiente figura representa el resultado de </w:t>
      </w:r>
      <w:r>
        <w:rPr>
          <w:rFonts w:ascii="Times New Roman" w:hAnsi="Times New Roman"/>
          <w:b/>
          <w:bCs/>
          <w:color w:val="000000"/>
        </w:rPr>
        <w:t>coser (A, girar(B))</w:t>
      </w:r>
      <w:r>
        <w:rPr>
          <w:rFonts w:ascii="Times New Roman" w:hAnsi="Times New Roman"/>
          <w:color w:val="000000"/>
        </w:rPr>
        <w:t>:</w:t>
      </w:r>
    </w:p>
    <w:p w:rsidR="00863D9A" w:rsidRDefault="00514A18">
      <w:pPr>
        <w:rPr>
          <w:rFonts w:ascii="Times nwe roman" w:hAnsi="Times nwe roman"/>
          <w:color w:val="000000"/>
        </w:rPr>
      </w:pPr>
      <w:r>
        <w:rPr>
          <w:rFonts w:ascii="Times nwe roman" w:hAnsi="Times nwe roman"/>
          <w:color w:val="000000"/>
        </w:rPr>
        <w:t>//   ||</w:t>
      </w:r>
    </w:p>
    <w:p w:rsidR="00863D9A" w:rsidRDefault="00514A18">
      <w:pPr>
        <w:rPr>
          <w:rFonts w:ascii="Times nwe roman" w:hAnsi="Times nwe roman"/>
          <w:color w:val="000000"/>
        </w:rPr>
      </w:pPr>
      <w:r>
        <w:rPr>
          <w:rFonts w:ascii="Times nwe roman" w:hAnsi="Times nwe roman"/>
          <w:color w:val="000000"/>
        </w:rPr>
        <w:t>/+ ||</w:t>
      </w: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mientras que </w:t>
      </w:r>
      <w:r>
        <w:rPr>
          <w:rFonts w:ascii="Times New Roman" w:hAnsi="Times New Roman"/>
          <w:b/>
          <w:bCs/>
          <w:color w:val="000000"/>
        </w:rPr>
        <w:t>coser(girar (coser (B, girar (B))), A)</w:t>
      </w:r>
      <w:r>
        <w:rPr>
          <w:rFonts w:ascii="Times New Roman" w:hAnsi="Times New Roman"/>
          <w:color w:val="000000"/>
        </w:rPr>
        <w:t xml:space="preserve"> genera un mensaje de error.</w:t>
      </w: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Su trabajo es construir un intérprete del lenguaje de </w:t>
      </w:r>
      <w:r>
        <w:rPr>
          <w:rFonts w:ascii="Times New Roman" w:hAnsi="Times New Roman"/>
          <w:b/>
          <w:bCs/>
          <w:color w:val="000000"/>
        </w:rPr>
        <w:t xml:space="preserve">Little </w:t>
      </w:r>
      <w:r>
        <w:rPr>
          <w:rFonts w:ascii="Times New Roman" w:hAnsi="Times New Roman"/>
          <w:b/>
          <w:bCs/>
          <w:color w:val="000000"/>
        </w:rPr>
        <w:t>Quilt</w:t>
      </w:r>
      <w:r>
        <w:rPr>
          <w:rFonts w:ascii="Times New Roman" w:hAnsi="Times New Roman"/>
          <w:color w:val="000000"/>
        </w:rPr>
        <w:t>.</w:t>
      </w:r>
    </w:p>
    <w:p w:rsidR="00863D9A" w:rsidRDefault="00514A1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Consultas sobre perros</w:t>
      </w: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Consultar datos de un perro (almacenados en una lista simplemente ligada) por nombre , raza, edad , o genero</w:t>
      </w:r>
    </w:p>
    <w:p w:rsidR="00863D9A" w:rsidRDefault="00863D9A"/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Obtener los datos de todos los perros de nombre fido</w:t>
      </w:r>
    </w:p>
    <w:p w:rsidR="00863D9A" w:rsidRDefault="00514A18">
      <w:pPr>
        <w:rPr>
          <w:rFonts w:ascii="Times New Roman" w:hAnsi="Times New Roman"/>
          <w:color w:val="000000"/>
        </w:rPr>
      </w:pPr>
      <w:bookmarkStart w:id="4" w:name="__DdeLink__821_516554577"/>
      <w:r>
        <w:rPr>
          <w:rFonts w:ascii="Times New Roman" w:hAnsi="Times New Roman"/>
          <w:color w:val="000000"/>
        </w:rPr>
        <w:t>Obtener los datos de todos los</w:t>
      </w:r>
      <w:bookmarkEnd w:id="4"/>
      <w:r>
        <w:rPr>
          <w:rFonts w:ascii="Times New Roman" w:hAnsi="Times New Roman"/>
          <w:color w:val="000000"/>
        </w:rPr>
        <w:t xml:space="preserve"> cachorros </w:t>
      </w:r>
    </w:p>
    <w:p w:rsidR="00863D9A" w:rsidRDefault="00514A1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Obtener los </w:t>
      </w:r>
      <w:r>
        <w:rPr>
          <w:rFonts w:ascii="Times New Roman" w:hAnsi="Times New Roman"/>
          <w:color w:val="000000"/>
        </w:rPr>
        <w:t>datos de todos los dalmata</w:t>
      </w:r>
    </w:p>
    <w:sectPr w:rsidR="00863D9A">
      <w:pgSz w:w="12240" w:h="15840"/>
      <w:pgMar w:top="737" w:right="737" w:bottom="737" w:left="73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Droid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monospace">
    <w:altName w:val="Cambria"/>
    <w:panose1 w:val="020B0604020202020204"/>
    <w:charset w:val="01"/>
    <w:family w:val="roman"/>
    <w:pitch w:val="variable"/>
  </w:font>
  <w:font w:name="Times nwe roman">
    <w:altName w:val="Times New Roman"/>
    <w:panose1 w:val="0000050000000002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D9A"/>
    <w:rsid w:val="00514A18"/>
    <w:rsid w:val="00863D9A"/>
    <w:rsid w:val="00FB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52E6E"/>
  <w15:docId w15:val="{23515FEC-8C8B-304E-A83B-8335F70A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Muydestacado">
    <w:name w:val="Muy destacado"/>
    <w:rPr>
      <w:b/>
      <w:bCs/>
    </w:rPr>
  </w:style>
  <w:style w:type="character" w:customStyle="1" w:styleId="Textofuente">
    <w:name w:val="Texto fuente"/>
    <w:rPr>
      <w:rFonts w:ascii="Liberation Mono" w:eastAsia="Droid Sans" w:hAnsi="Liberation Mono" w:cs="Liberation Mono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preformateado">
    <w:name w:val="Texto preformateado"/>
    <w:basedOn w:val="Normal"/>
  </w:style>
  <w:style w:type="paragraph" w:customStyle="1" w:styleId="Contenidodelatabla">
    <w:name w:val="Contenido de la tab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938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Adrian Nava Romo</cp:lastModifiedBy>
  <cp:revision>1</cp:revision>
  <cp:lastPrinted>2016-02-24T08:54:00Z</cp:lastPrinted>
  <dcterms:created xsi:type="dcterms:W3CDTF">2016-02-22T05:04:00Z</dcterms:created>
  <dcterms:modified xsi:type="dcterms:W3CDTF">2019-09-04T16:49:00Z</dcterms:modified>
  <dc:language>es-MX</dc:language>
</cp:coreProperties>
</file>